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F3482" w:rsidRDefault="00A40B57" w:rsidP="00353367">
      <w:pPr>
        <w:pStyle w:val="Heading1"/>
        <w:ind w:left="0"/>
      </w:pPr>
      <w:r w:rsidRPr="00452D1E">
        <w:rPr>
          <w:rFonts w:eastAsia="Arial"/>
        </w:rPr>
        <w:t>Environmentally Endangered Lands Program</w:t>
      </w:r>
      <w:r w:rsidR="00ED1FA3">
        <w:rPr>
          <w:rFonts w:eastAsia="Arial"/>
        </w:rPr>
        <w:br/>
      </w:r>
      <w:r w:rsidR="00FF3482">
        <w:t>Procedures Committee Meeting</w:t>
      </w:r>
    </w:p>
    <w:p w:rsidR="00A40B57" w:rsidRDefault="00993CED" w:rsidP="00114E8B">
      <w:pPr>
        <w:spacing w:after="0"/>
        <w:rPr>
          <w:b/>
          <w:sz w:val="26"/>
        </w:rPr>
      </w:pPr>
      <w:r w:rsidRPr="0075234E">
        <w:rPr>
          <w:b/>
          <w:sz w:val="26"/>
        </w:rPr>
        <w:t>January 17, 2019</w:t>
      </w:r>
    </w:p>
    <w:p w:rsidR="00114E8B" w:rsidRPr="0075234E" w:rsidRDefault="00114E8B" w:rsidP="0075234E">
      <w:pPr>
        <w:rPr>
          <w:b/>
          <w:sz w:val="26"/>
        </w:rPr>
      </w:pPr>
      <w:r w:rsidRPr="00114E8B">
        <w:rPr>
          <w:b/>
        </w:rPr>
        <w:t>Approved May 2, 2019</w:t>
      </w:r>
    </w:p>
    <w:p w:rsidR="00F5758B" w:rsidRPr="00B560FD" w:rsidRDefault="00F5758B" w:rsidP="00A40B57">
      <w:pPr>
        <w:pStyle w:val="Heading2"/>
        <w:spacing w:after="200"/>
        <w:rPr>
          <w:rFonts w:eastAsia="Arial" w:cs="Arial"/>
          <w:i/>
        </w:rPr>
      </w:pPr>
      <w:r w:rsidRPr="00452D1E">
        <w:rPr>
          <w:rFonts w:eastAsia="Arial" w:cs="Arial"/>
          <w:i/>
        </w:rPr>
        <w:t>Attendance</w:t>
      </w:r>
    </w:p>
    <w:p w:rsidR="008D29D0" w:rsidRPr="00ED37B9" w:rsidRDefault="00AE6F22" w:rsidP="00ED37B9">
      <w:pPr>
        <w:pStyle w:val="Heading3"/>
      </w:pPr>
      <w:r>
        <w:t>PROCEDURES COMMITTEE MEMBERS</w:t>
      </w:r>
    </w:p>
    <w:p w:rsidR="007B2FBE" w:rsidRPr="00ED37B9" w:rsidRDefault="00CF1EDE" w:rsidP="00ED37B9">
      <w:pPr>
        <w:pStyle w:val="ListParagraph"/>
        <w:numPr>
          <w:ilvl w:val="0"/>
          <w:numId w:val="14"/>
        </w:numPr>
        <w:rPr>
          <w:rFonts w:eastAsia="Arial"/>
          <w:b/>
          <w:bCs/>
          <w:i/>
          <w:iCs/>
        </w:rPr>
      </w:pPr>
      <w:r>
        <w:rPr>
          <w:rFonts w:eastAsia="Arial"/>
        </w:rPr>
        <w:t>Linda Behret</w:t>
      </w:r>
    </w:p>
    <w:p w:rsidR="00220DE4" w:rsidRPr="00220DE4" w:rsidRDefault="00220DE4" w:rsidP="00ED37B9">
      <w:pPr>
        <w:pStyle w:val="ListParagraph"/>
        <w:numPr>
          <w:ilvl w:val="0"/>
          <w:numId w:val="14"/>
        </w:numPr>
        <w:rPr>
          <w:rFonts w:eastAsia="Arial"/>
          <w:bCs/>
          <w:iCs/>
        </w:rPr>
      </w:pPr>
      <w:r w:rsidRPr="00220DE4">
        <w:rPr>
          <w:rFonts w:eastAsia="Arial"/>
          <w:bCs/>
          <w:iCs/>
        </w:rPr>
        <w:t>Sil Crespo</w:t>
      </w:r>
    </w:p>
    <w:p w:rsidR="008D29D0" w:rsidRPr="008D29D0" w:rsidRDefault="00220DE4" w:rsidP="00ED37B9">
      <w:pPr>
        <w:pStyle w:val="ListParagraph"/>
        <w:numPr>
          <w:ilvl w:val="0"/>
          <w:numId w:val="14"/>
        </w:numPr>
        <w:rPr>
          <w:rFonts w:eastAsia="Arial"/>
          <w:b/>
          <w:bCs/>
          <w:i/>
          <w:iCs/>
        </w:rPr>
      </w:pPr>
      <w:r>
        <w:rPr>
          <w:rFonts w:eastAsia="Arial"/>
        </w:rPr>
        <w:t>Rick Follet</w:t>
      </w:r>
    </w:p>
    <w:p w:rsidR="008D29D0" w:rsidRPr="008D29D0" w:rsidRDefault="00220DE4" w:rsidP="00ED37B9">
      <w:pPr>
        <w:pStyle w:val="ListParagraph"/>
        <w:numPr>
          <w:ilvl w:val="0"/>
          <w:numId w:val="14"/>
        </w:numPr>
        <w:rPr>
          <w:rFonts w:eastAsia="Arial"/>
          <w:b/>
          <w:bCs/>
          <w:i/>
          <w:iCs/>
        </w:rPr>
      </w:pPr>
      <w:r>
        <w:rPr>
          <w:rFonts w:eastAsia="Arial"/>
        </w:rPr>
        <w:t>Bo Platt</w:t>
      </w:r>
    </w:p>
    <w:p w:rsidR="008D29D0" w:rsidRPr="008D29D0" w:rsidRDefault="00220DE4" w:rsidP="00ED37B9">
      <w:pPr>
        <w:pStyle w:val="ListParagraph"/>
        <w:numPr>
          <w:ilvl w:val="0"/>
          <w:numId w:val="14"/>
        </w:numPr>
        <w:rPr>
          <w:rFonts w:eastAsia="Arial"/>
          <w:b/>
          <w:bCs/>
          <w:i/>
          <w:iCs/>
        </w:rPr>
      </w:pPr>
      <w:r>
        <w:rPr>
          <w:rFonts w:eastAsia="Arial"/>
        </w:rPr>
        <w:t>Rocky Randels</w:t>
      </w:r>
    </w:p>
    <w:p w:rsidR="00220DE4" w:rsidRPr="00220DE4" w:rsidRDefault="00220DE4" w:rsidP="00ED37B9">
      <w:pPr>
        <w:pStyle w:val="ListParagraph"/>
        <w:numPr>
          <w:ilvl w:val="0"/>
          <w:numId w:val="14"/>
        </w:numPr>
        <w:rPr>
          <w:rFonts w:eastAsia="Arial"/>
          <w:b/>
          <w:bCs/>
          <w:i/>
          <w:iCs/>
        </w:rPr>
      </w:pPr>
      <w:r>
        <w:rPr>
          <w:rFonts w:eastAsia="Arial"/>
          <w:bCs/>
          <w:iCs/>
        </w:rPr>
        <w:t>Leesa Souto</w:t>
      </w:r>
    </w:p>
    <w:p w:rsidR="008D29D0" w:rsidRPr="008D29D0" w:rsidRDefault="00220DE4" w:rsidP="00ED37B9">
      <w:pPr>
        <w:pStyle w:val="ListParagraph"/>
        <w:numPr>
          <w:ilvl w:val="0"/>
          <w:numId w:val="14"/>
        </w:numPr>
        <w:rPr>
          <w:rFonts w:eastAsia="Arial"/>
          <w:b/>
          <w:bCs/>
          <w:i/>
          <w:iCs/>
        </w:rPr>
      </w:pPr>
      <w:r>
        <w:rPr>
          <w:rFonts w:eastAsia="Arial"/>
        </w:rPr>
        <w:t>Diane Stees</w:t>
      </w:r>
    </w:p>
    <w:p w:rsidR="008D29D0" w:rsidRPr="008D29D0" w:rsidRDefault="00220DE4" w:rsidP="00ED37B9">
      <w:pPr>
        <w:pStyle w:val="ListParagraph"/>
        <w:numPr>
          <w:ilvl w:val="0"/>
          <w:numId w:val="14"/>
        </w:numPr>
        <w:rPr>
          <w:rFonts w:eastAsia="Arial"/>
          <w:b/>
          <w:bCs/>
          <w:i/>
          <w:iCs/>
        </w:rPr>
      </w:pPr>
      <w:r>
        <w:rPr>
          <w:rFonts w:eastAsia="Arial"/>
        </w:rPr>
        <w:t>Kim Zarillo</w:t>
      </w:r>
    </w:p>
    <w:p w:rsidR="00837380" w:rsidRPr="00667335" w:rsidRDefault="004E6E4D" w:rsidP="002153BD">
      <w:pPr>
        <w:pStyle w:val="Heading3"/>
      </w:pPr>
      <w:r w:rsidRPr="00452D1E">
        <w:t>PROGRAM STAFF</w:t>
      </w:r>
      <w:r w:rsidRPr="00667335">
        <w:t xml:space="preserve"> </w:t>
      </w:r>
    </w:p>
    <w:p w:rsidR="00ED37B9" w:rsidRDefault="00ED37B9" w:rsidP="00ED37B9">
      <w:pPr>
        <w:pStyle w:val="ListParagraph"/>
        <w:numPr>
          <w:ilvl w:val="0"/>
          <w:numId w:val="15"/>
        </w:numPr>
        <w:rPr>
          <w:rFonts w:eastAsia="Arial"/>
        </w:rPr>
      </w:pPr>
      <w:r>
        <w:rPr>
          <w:rFonts w:eastAsia="Arial"/>
        </w:rPr>
        <w:t>Laura Clark</w:t>
      </w:r>
    </w:p>
    <w:p w:rsidR="00ED37B9" w:rsidRDefault="00220DE4" w:rsidP="00ED37B9">
      <w:pPr>
        <w:pStyle w:val="ListParagraph"/>
        <w:numPr>
          <w:ilvl w:val="0"/>
          <w:numId w:val="15"/>
        </w:numPr>
        <w:rPr>
          <w:rFonts w:eastAsia="Arial"/>
        </w:rPr>
      </w:pPr>
      <w:r>
        <w:rPr>
          <w:rFonts w:eastAsia="Arial"/>
        </w:rPr>
        <w:t>Mike Knight</w:t>
      </w:r>
    </w:p>
    <w:p w:rsidR="00837380" w:rsidRDefault="004E6E4D" w:rsidP="00ED37B9">
      <w:pPr>
        <w:pStyle w:val="Heading3"/>
      </w:pPr>
      <w:r w:rsidRPr="00452D1E">
        <w:t>GUESTS</w:t>
      </w:r>
    </w:p>
    <w:p w:rsidR="00993CED" w:rsidRPr="008D29D0" w:rsidRDefault="00993CED" w:rsidP="00993CED">
      <w:pPr>
        <w:pStyle w:val="ListParagraph"/>
        <w:numPr>
          <w:ilvl w:val="0"/>
          <w:numId w:val="16"/>
        </w:numPr>
        <w:rPr>
          <w:rFonts w:eastAsia="Arial"/>
          <w:b/>
          <w:bCs/>
          <w:i/>
          <w:iCs/>
        </w:rPr>
      </w:pPr>
      <w:r>
        <w:rPr>
          <w:rFonts w:eastAsia="Arial"/>
        </w:rPr>
        <w:t>Vince Lamb</w:t>
      </w:r>
      <w:r w:rsidR="00255A41">
        <w:rPr>
          <w:rFonts w:eastAsia="Arial"/>
        </w:rPr>
        <w:t>, Citizen</w:t>
      </w:r>
    </w:p>
    <w:p w:rsidR="00ED37B9" w:rsidRPr="00ED37B9" w:rsidRDefault="00993CED" w:rsidP="00ED37B9">
      <w:pPr>
        <w:pStyle w:val="ListParagraph"/>
        <w:numPr>
          <w:ilvl w:val="0"/>
          <w:numId w:val="16"/>
        </w:numPr>
      </w:pPr>
      <w:r>
        <w:t>Paul Schmalzer, S</w:t>
      </w:r>
      <w:r w:rsidR="00AE6F22">
        <w:t>election and Management Committee</w:t>
      </w:r>
    </w:p>
    <w:p w:rsidR="00D517AF" w:rsidRPr="00D517AF" w:rsidRDefault="00993CED" w:rsidP="00D517AF">
      <w:pPr>
        <w:pStyle w:val="ListParagraph"/>
        <w:numPr>
          <w:ilvl w:val="0"/>
          <w:numId w:val="16"/>
        </w:numPr>
      </w:pPr>
      <w:r>
        <w:rPr>
          <w:rFonts w:eastAsia="Arial"/>
          <w:lang w:val="it-IT"/>
        </w:rPr>
        <w:t>Maureen Rupe, Citizen</w:t>
      </w:r>
    </w:p>
    <w:p w:rsidR="00D517AF" w:rsidRDefault="00D517AF" w:rsidP="00D517AF"/>
    <w:p w:rsidR="00837380" w:rsidRPr="00D517AF" w:rsidRDefault="00837380" w:rsidP="00D517AF">
      <w:pPr>
        <w:sectPr w:rsidR="00837380" w:rsidRPr="00D517AF" w:rsidSect="0041565E">
          <w:footerReference w:type="default" r:id="rId8"/>
          <w:headerReference w:type="first" r:id="rId9"/>
          <w:footerReference w:type="first" r:id="rId10"/>
          <w:pgSz w:w="12240" w:h="15840"/>
          <w:pgMar w:top="720" w:right="720" w:bottom="720" w:left="1080" w:header="0" w:footer="288" w:gutter="0"/>
          <w:pgNumType w:start="2"/>
          <w:cols w:space="720"/>
          <w:titlePg/>
          <w:docGrid w:linePitch="326"/>
        </w:sectPr>
      </w:pPr>
    </w:p>
    <w:p w:rsidR="00F5758B" w:rsidRPr="00844C69" w:rsidRDefault="00F5758B" w:rsidP="00EC09F1">
      <w:pPr>
        <w:pStyle w:val="Heading2"/>
        <w:spacing w:before="0"/>
        <w:rPr>
          <w:rFonts w:eastAsia="Arial" w:cs="Arial"/>
          <w:i/>
        </w:rPr>
      </w:pPr>
      <w:r w:rsidRPr="00344D76">
        <w:rPr>
          <w:rFonts w:eastAsia="Arial" w:cs="Arial"/>
          <w:i/>
        </w:rPr>
        <w:lastRenderedPageBreak/>
        <w:t>Meeting Minutes</w:t>
      </w:r>
    </w:p>
    <w:p w:rsidR="00837380" w:rsidRPr="002153BD" w:rsidRDefault="004E6E4D" w:rsidP="00B2282C">
      <w:pPr>
        <w:pStyle w:val="Heading3"/>
      </w:pPr>
      <w:r w:rsidRPr="00344D76">
        <w:t>CALL TO ORDER</w:t>
      </w:r>
      <w:r w:rsidR="00993CED" w:rsidRPr="00344D76">
        <w:t xml:space="preserve"> and ROLL CALL</w:t>
      </w:r>
    </w:p>
    <w:p w:rsidR="00837380" w:rsidRPr="00255A41" w:rsidRDefault="00993CED" w:rsidP="00B2282C">
      <w:pPr>
        <w:rPr>
          <w:rFonts w:eastAsia="Arial"/>
        </w:rPr>
      </w:pPr>
      <w:r w:rsidRPr="00255A41">
        <w:rPr>
          <w:rFonts w:eastAsia="Arial"/>
        </w:rPr>
        <w:t>Linda Behret</w:t>
      </w:r>
      <w:r w:rsidR="004E6E4D" w:rsidRPr="00255A41">
        <w:rPr>
          <w:rFonts w:eastAsia="Arial"/>
        </w:rPr>
        <w:t>, Chairman, cal</w:t>
      </w:r>
      <w:r w:rsidR="00786589" w:rsidRPr="00255A41">
        <w:rPr>
          <w:rFonts w:eastAsia="Arial"/>
        </w:rPr>
        <w:t xml:space="preserve">led the meeting to order at </w:t>
      </w:r>
      <w:r w:rsidRPr="00255A41">
        <w:rPr>
          <w:rFonts w:eastAsia="Arial"/>
        </w:rPr>
        <w:t>3:10</w:t>
      </w:r>
      <w:r w:rsidR="004E6E4D" w:rsidRPr="00255A41">
        <w:rPr>
          <w:rFonts w:eastAsia="Arial"/>
        </w:rPr>
        <w:t xml:space="preserve"> PM.</w:t>
      </w:r>
    </w:p>
    <w:p w:rsidR="0097734C" w:rsidRPr="00786589" w:rsidRDefault="0097734C" w:rsidP="00B2282C">
      <w:pPr>
        <w:rPr>
          <w:rFonts w:eastAsia="Arial"/>
          <w:b/>
          <w:bCs/>
          <w:sz w:val="26"/>
          <w:szCs w:val="26"/>
        </w:rPr>
      </w:pPr>
      <w:r>
        <w:rPr>
          <w:rFonts w:eastAsia="Arial"/>
        </w:rPr>
        <w:t xml:space="preserve">Mike Knight, </w:t>
      </w:r>
      <w:r w:rsidR="00EA59FB">
        <w:rPr>
          <w:rFonts w:eastAsia="Arial"/>
        </w:rPr>
        <w:t>Environmentally Endangered Lands (</w:t>
      </w:r>
      <w:r>
        <w:rPr>
          <w:rFonts w:eastAsia="Arial"/>
        </w:rPr>
        <w:t>EEL</w:t>
      </w:r>
      <w:r w:rsidR="00EA59FB">
        <w:rPr>
          <w:rFonts w:eastAsia="Arial"/>
        </w:rPr>
        <w:t>)</w:t>
      </w:r>
      <w:r>
        <w:rPr>
          <w:rFonts w:eastAsia="Arial"/>
        </w:rPr>
        <w:t xml:space="preserve"> Program Manager, informed the group that </w:t>
      </w:r>
      <w:r w:rsidR="00702095">
        <w:rPr>
          <w:rFonts w:eastAsia="Arial"/>
        </w:rPr>
        <w:t xml:space="preserve">due to absences </w:t>
      </w:r>
      <w:r w:rsidR="004356F8">
        <w:rPr>
          <w:rFonts w:eastAsia="Arial"/>
        </w:rPr>
        <w:t>and difficulties with maintaining a quorum in</w:t>
      </w:r>
      <w:r w:rsidR="00702095">
        <w:rPr>
          <w:rFonts w:eastAsia="Arial"/>
        </w:rPr>
        <w:t xml:space="preserve"> another committee, </w:t>
      </w:r>
      <w:r>
        <w:rPr>
          <w:rFonts w:eastAsia="Arial"/>
        </w:rPr>
        <w:t xml:space="preserve">future EEL Program Citizen Advisory Committee </w:t>
      </w:r>
      <w:r w:rsidR="00951C0B">
        <w:rPr>
          <w:rFonts w:eastAsia="Arial"/>
        </w:rPr>
        <w:t>m</w:t>
      </w:r>
      <w:r>
        <w:rPr>
          <w:rFonts w:eastAsia="Arial"/>
        </w:rPr>
        <w:t xml:space="preserve">eetings will include a roll </w:t>
      </w:r>
      <w:r w:rsidR="00702095">
        <w:rPr>
          <w:rFonts w:eastAsia="Arial"/>
        </w:rPr>
        <w:t>call where staff will provide their understanding of advance notifications regarding any absences</w:t>
      </w:r>
      <w:r w:rsidR="004356F8">
        <w:rPr>
          <w:rFonts w:eastAsia="Arial"/>
        </w:rPr>
        <w:t>. A d</w:t>
      </w:r>
      <w:r w:rsidR="00702095">
        <w:rPr>
          <w:rFonts w:eastAsia="Arial"/>
        </w:rPr>
        <w:t>etermination of whether the absence is excused, or unexc</w:t>
      </w:r>
      <w:r w:rsidR="004356F8">
        <w:rPr>
          <w:rFonts w:eastAsia="Arial"/>
        </w:rPr>
        <w:t>used, will be made each time, by</w:t>
      </w:r>
      <w:r w:rsidR="00702095">
        <w:rPr>
          <w:rFonts w:eastAsia="Arial"/>
        </w:rPr>
        <w:t xml:space="preserve"> either</w:t>
      </w:r>
      <w:r w:rsidR="004356F8">
        <w:rPr>
          <w:rFonts w:eastAsia="Arial"/>
        </w:rPr>
        <w:t xml:space="preserve"> the Chairman, or the Committee, using the County’s established guidelines.</w:t>
      </w:r>
      <w:r w:rsidR="00702095">
        <w:rPr>
          <w:rFonts w:eastAsia="Arial"/>
        </w:rPr>
        <w:t xml:space="preserve">  Linda Behret indic</w:t>
      </w:r>
      <w:r w:rsidR="004356F8">
        <w:rPr>
          <w:rFonts w:eastAsia="Arial"/>
        </w:rPr>
        <w:t>ated her preference for those decisions</w:t>
      </w:r>
      <w:r w:rsidR="00702095">
        <w:rPr>
          <w:rFonts w:eastAsia="Arial"/>
        </w:rPr>
        <w:t xml:space="preserve"> to be made by the entire committee.</w:t>
      </w:r>
      <w:r w:rsidR="004356F8">
        <w:rPr>
          <w:rFonts w:eastAsia="Arial"/>
        </w:rPr>
        <w:t xml:space="preserve">  Mike acknowledged her preference and confirmed that all </w:t>
      </w:r>
      <w:r w:rsidR="002C4B8D">
        <w:rPr>
          <w:rFonts w:eastAsia="Arial"/>
        </w:rPr>
        <w:t xml:space="preserve">eight </w:t>
      </w:r>
      <w:r w:rsidR="004356F8">
        <w:rPr>
          <w:rFonts w:eastAsia="Arial"/>
        </w:rPr>
        <w:t>current committee members were in attendance</w:t>
      </w:r>
      <w:r w:rsidR="001A1340">
        <w:rPr>
          <w:rFonts w:eastAsia="Arial"/>
        </w:rPr>
        <w:t>.</w:t>
      </w:r>
    </w:p>
    <w:p w:rsidR="00837380" w:rsidRPr="0079335E" w:rsidRDefault="00AC4BBA" w:rsidP="00B2282C">
      <w:pPr>
        <w:pStyle w:val="Heading3"/>
      </w:pPr>
      <w:r w:rsidRPr="00344D76">
        <w:t>PUBLIC COMMENT</w:t>
      </w:r>
    </w:p>
    <w:p w:rsidR="00837380" w:rsidRPr="00786589" w:rsidRDefault="004E6E4D" w:rsidP="00B2282C">
      <w:pPr>
        <w:rPr>
          <w:rFonts w:eastAsia="Arial"/>
        </w:rPr>
      </w:pPr>
      <w:r w:rsidRPr="00786589">
        <w:rPr>
          <w:rFonts w:eastAsia="Arial"/>
        </w:rPr>
        <w:t>None.</w:t>
      </w:r>
    </w:p>
    <w:p w:rsidR="00837380" w:rsidRPr="00344D76" w:rsidRDefault="004E6E4D" w:rsidP="00B2282C">
      <w:pPr>
        <w:pStyle w:val="Heading3"/>
      </w:pPr>
      <w:r w:rsidRPr="00344D76">
        <w:rPr>
          <w:lang w:val="de-DE"/>
        </w:rPr>
        <w:t>MINUTES</w:t>
      </w:r>
    </w:p>
    <w:p w:rsidR="00993CED" w:rsidRPr="00344D76" w:rsidRDefault="00993CED" w:rsidP="00B2282C">
      <w:pPr>
        <w:rPr>
          <w:rFonts w:eastAsia="Arial"/>
        </w:rPr>
      </w:pPr>
      <w:r w:rsidRPr="00344D76">
        <w:rPr>
          <w:rFonts w:eastAsia="Arial"/>
        </w:rPr>
        <w:t>No minutes were presented for approval.</w:t>
      </w:r>
    </w:p>
    <w:p w:rsidR="00C93D14" w:rsidRPr="00993CED" w:rsidRDefault="00986217" w:rsidP="00045ABD">
      <w:pPr>
        <w:pStyle w:val="Heading3"/>
        <w:spacing w:after="100"/>
      </w:pPr>
      <w:r w:rsidRPr="00344D76">
        <w:t>AGENDA ITEMS</w:t>
      </w:r>
    </w:p>
    <w:p w:rsidR="000D333E" w:rsidRDefault="002B7163" w:rsidP="008865E2">
      <w:pPr>
        <w:spacing w:after="0"/>
        <w:rPr>
          <w:rFonts w:cs="Arial"/>
          <w:b/>
          <w:szCs w:val="24"/>
        </w:rPr>
      </w:pPr>
      <w:r w:rsidRPr="002B7163">
        <w:rPr>
          <w:rFonts w:cs="Arial"/>
          <w:b/>
          <w:szCs w:val="24"/>
        </w:rPr>
        <w:t>Program Update</w:t>
      </w:r>
    </w:p>
    <w:p w:rsidR="00A71054" w:rsidRPr="00F70075" w:rsidRDefault="002A04F0" w:rsidP="008865E2">
      <w:pPr>
        <w:spacing w:after="0"/>
        <w:rPr>
          <w:rFonts w:eastAsia="Arial"/>
        </w:rPr>
      </w:pPr>
      <w:r>
        <w:rPr>
          <w:rFonts w:cs="Arial"/>
          <w:szCs w:val="24"/>
        </w:rPr>
        <w:t>Mike noted that the</w:t>
      </w:r>
      <w:r w:rsidR="00255A41">
        <w:rPr>
          <w:rFonts w:cs="Arial"/>
          <w:szCs w:val="24"/>
        </w:rPr>
        <w:t xml:space="preserve"> next</w:t>
      </w:r>
      <w:r>
        <w:rPr>
          <w:rFonts w:cs="Arial"/>
          <w:szCs w:val="24"/>
        </w:rPr>
        <w:t xml:space="preserve"> regularly scheduled quarterly meeting for the P</w:t>
      </w:r>
      <w:r w:rsidR="00EA62B8">
        <w:rPr>
          <w:rFonts w:cs="Arial"/>
          <w:szCs w:val="24"/>
        </w:rPr>
        <w:t xml:space="preserve">rocedures </w:t>
      </w:r>
      <w:r>
        <w:rPr>
          <w:rFonts w:cs="Arial"/>
          <w:szCs w:val="24"/>
        </w:rPr>
        <w:t>C</w:t>
      </w:r>
      <w:r w:rsidR="00EA62B8">
        <w:rPr>
          <w:rFonts w:cs="Arial"/>
          <w:szCs w:val="24"/>
        </w:rPr>
        <w:t xml:space="preserve">ommittee </w:t>
      </w:r>
      <w:r>
        <w:rPr>
          <w:rFonts w:cs="Arial"/>
          <w:szCs w:val="24"/>
        </w:rPr>
        <w:t>would have been held in February, so staff would be doing the Progr</w:t>
      </w:r>
      <w:r w:rsidRPr="00F70075">
        <w:rPr>
          <w:rFonts w:cs="Arial"/>
          <w:szCs w:val="24"/>
        </w:rPr>
        <w:t xml:space="preserve">am update today and the February quarterly meeting will not be held. </w:t>
      </w:r>
      <w:r w:rsidR="004356F8" w:rsidRPr="00F70075">
        <w:rPr>
          <w:rFonts w:cs="Arial"/>
          <w:szCs w:val="24"/>
        </w:rPr>
        <w:t xml:space="preserve">Mike provided information on recent </w:t>
      </w:r>
      <w:r w:rsidR="007A0435" w:rsidRPr="00F70075">
        <w:rPr>
          <w:rFonts w:cs="Arial"/>
          <w:szCs w:val="24"/>
        </w:rPr>
        <w:t>Environmentally Endangered Lands (</w:t>
      </w:r>
      <w:r w:rsidR="004356F8" w:rsidRPr="00F70075">
        <w:rPr>
          <w:rFonts w:cs="Arial"/>
          <w:szCs w:val="24"/>
        </w:rPr>
        <w:t>EEL</w:t>
      </w:r>
      <w:r w:rsidR="007A0435" w:rsidRPr="00F70075">
        <w:rPr>
          <w:rFonts w:cs="Arial"/>
          <w:szCs w:val="24"/>
        </w:rPr>
        <w:t>)</w:t>
      </w:r>
      <w:r w:rsidR="004356F8" w:rsidRPr="00F70075">
        <w:rPr>
          <w:rFonts w:cs="Arial"/>
          <w:szCs w:val="24"/>
        </w:rPr>
        <w:t xml:space="preserve"> Program activities. </w:t>
      </w:r>
      <w:r w:rsidR="00A71054" w:rsidRPr="00F70075">
        <w:rPr>
          <w:rFonts w:eastAsia="Arial"/>
        </w:rPr>
        <w:t>A copy of this presentation is available upon request by calling the EEL Program Office (321)</w:t>
      </w:r>
      <w:r w:rsidRPr="00F70075">
        <w:rPr>
          <w:rFonts w:eastAsia="Arial"/>
        </w:rPr>
        <w:t xml:space="preserve"> </w:t>
      </w:r>
      <w:r w:rsidR="00A71054" w:rsidRPr="00F70075">
        <w:rPr>
          <w:rFonts w:eastAsia="Arial"/>
        </w:rPr>
        <w:t>255-4466.</w:t>
      </w:r>
    </w:p>
    <w:p w:rsidR="004356F8" w:rsidRPr="00F70075" w:rsidRDefault="00725EEA" w:rsidP="00045ABD">
      <w:pPr>
        <w:pStyle w:val="NoSpacing"/>
        <w:rPr>
          <w:rFonts w:cs="Arial"/>
          <w:szCs w:val="24"/>
        </w:rPr>
      </w:pPr>
      <w:r w:rsidRPr="00F70075">
        <w:rPr>
          <w:rFonts w:cs="Arial"/>
          <w:szCs w:val="24"/>
        </w:rPr>
        <w:t>I</w:t>
      </w:r>
      <w:r w:rsidR="00DF286D" w:rsidRPr="00F70075">
        <w:rPr>
          <w:rFonts w:cs="Arial"/>
          <w:szCs w:val="24"/>
        </w:rPr>
        <w:t>nformation was provided on the following items:</w:t>
      </w:r>
    </w:p>
    <w:p w:rsidR="004356F8" w:rsidRPr="00F70075" w:rsidRDefault="004356F8" w:rsidP="00045ABD">
      <w:pPr>
        <w:pStyle w:val="NoSpacing"/>
        <w:numPr>
          <w:ilvl w:val="0"/>
          <w:numId w:val="17"/>
        </w:numPr>
        <w:rPr>
          <w:rFonts w:cs="Arial"/>
          <w:szCs w:val="24"/>
        </w:rPr>
      </w:pPr>
      <w:r w:rsidRPr="00F70075">
        <w:rPr>
          <w:rFonts w:cs="Arial"/>
          <w:szCs w:val="24"/>
        </w:rPr>
        <w:t>Land Acquisition</w:t>
      </w:r>
    </w:p>
    <w:p w:rsidR="004356F8" w:rsidRPr="00F70075" w:rsidRDefault="004356F8" w:rsidP="00045ABD">
      <w:pPr>
        <w:pStyle w:val="NoSpacing"/>
        <w:numPr>
          <w:ilvl w:val="0"/>
          <w:numId w:val="17"/>
        </w:numPr>
        <w:rPr>
          <w:rFonts w:cs="Arial"/>
          <w:szCs w:val="24"/>
        </w:rPr>
      </w:pPr>
      <w:r w:rsidRPr="00F70075">
        <w:rPr>
          <w:rFonts w:cs="Arial"/>
          <w:szCs w:val="24"/>
        </w:rPr>
        <w:t>Events</w:t>
      </w:r>
    </w:p>
    <w:p w:rsidR="004356F8" w:rsidRPr="00F70075" w:rsidRDefault="004356F8" w:rsidP="00045ABD">
      <w:pPr>
        <w:pStyle w:val="NoSpacing"/>
        <w:numPr>
          <w:ilvl w:val="0"/>
          <w:numId w:val="17"/>
        </w:numPr>
        <w:rPr>
          <w:rFonts w:cs="Arial"/>
          <w:szCs w:val="24"/>
        </w:rPr>
      </w:pPr>
      <w:r w:rsidRPr="00F70075">
        <w:rPr>
          <w:rFonts w:cs="Arial"/>
          <w:szCs w:val="24"/>
        </w:rPr>
        <w:t xml:space="preserve">Volunteers October 2018 </w:t>
      </w:r>
      <w:r w:rsidR="00F70075">
        <w:rPr>
          <w:rFonts w:cs="Arial"/>
          <w:szCs w:val="24"/>
        </w:rPr>
        <w:t>through</w:t>
      </w:r>
      <w:r w:rsidRPr="00F70075">
        <w:rPr>
          <w:rFonts w:cs="Arial"/>
          <w:szCs w:val="24"/>
        </w:rPr>
        <w:t xml:space="preserve"> December 2018</w:t>
      </w:r>
    </w:p>
    <w:p w:rsidR="004356F8" w:rsidRPr="00F70075" w:rsidRDefault="004356F8" w:rsidP="00045ABD">
      <w:pPr>
        <w:pStyle w:val="NoSpacing"/>
        <w:numPr>
          <w:ilvl w:val="0"/>
          <w:numId w:val="17"/>
        </w:numPr>
        <w:rPr>
          <w:rFonts w:cs="Arial"/>
          <w:szCs w:val="24"/>
        </w:rPr>
      </w:pPr>
      <w:r w:rsidRPr="00F70075">
        <w:rPr>
          <w:rFonts w:cs="Arial"/>
          <w:szCs w:val="24"/>
        </w:rPr>
        <w:t xml:space="preserve">Space Coast Birding </w:t>
      </w:r>
      <w:r w:rsidR="002D21BE" w:rsidRPr="00F70075">
        <w:rPr>
          <w:rFonts w:cs="Arial"/>
          <w:szCs w:val="24"/>
        </w:rPr>
        <w:t xml:space="preserve">and Wildlife </w:t>
      </w:r>
      <w:r w:rsidRPr="00F70075">
        <w:rPr>
          <w:rFonts w:cs="Arial"/>
          <w:szCs w:val="24"/>
        </w:rPr>
        <w:t>Festival</w:t>
      </w:r>
    </w:p>
    <w:p w:rsidR="004356F8" w:rsidRPr="00F70075" w:rsidRDefault="004356F8" w:rsidP="00045ABD">
      <w:pPr>
        <w:pStyle w:val="NoSpacing"/>
        <w:numPr>
          <w:ilvl w:val="0"/>
          <w:numId w:val="17"/>
        </w:numPr>
        <w:rPr>
          <w:rFonts w:cs="Arial"/>
          <w:szCs w:val="24"/>
        </w:rPr>
      </w:pPr>
      <w:r w:rsidRPr="00F70075">
        <w:rPr>
          <w:rFonts w:cs="Arial"/>
          <w:szCs w:val="24"/>
        </w:rPr>
        <w:t>Drone Survey Project</w:t>
      </w:r>
    </w:p>
    <w:p w:rsidR="004356F8" w:rsidRPr="00F70075" w:rsidRDefault="007A0435" w:rsidP="00045ABD">
      <w:pPr>
        <w:pStyle w:val="NoSpacing"/>
        <w:numPr>
          <w:ilvl w:val="0"/>
          <w:numId w:val="17"/>
        </w:numPr>
        <w:rPr>
          <w:rFonts w:cs="Arial"/>
          <w:szCs w:val="24"/>
        </w:rPr>
      </w:pPr>
      <w:r w:rsidRPr="00F70075">
        <w:rPr>
          <w:rFonts w:cs="Arial"/>
          <w:szCs w:val="24"/>
        </w:rPr>
        <w:t>Board of County Commissioners (</w:t>
      </w:r>
      <w:r w:rsidR="001655A2" w:rsidRPr="00F70075">
        <w:rPr>
          <w:rFonts w:cs="Arial"/>
          <w:szCs w:val="24"/>
        </w:rPr>
        <w:t>BOCC</w:t>
      </w:r>
      <w:r w:rsidRPr="00F70075">
        <w:rPr>
          <w:rFonts w:cs="Arial"/>
          <w:szCs w:val="24"/>
        </w:rPr>
        <w:t>)</w:t>
      </w:r>
      <w:r w:rsidR="004356F8" w:rsidRPr="00F70075">
        <w:rPr>
          <w:rFonts w:cs="Arial"/>
          <w:szCs w:val="24"/>
        </w:rPr>
        <w:t xml:space="preserve"> Items scheduled for consideration on January 22, 2019</w:t>
      </w:r>
    </w:p>
    <w:p w:rsidR="00DF286D" w:rsidRPr="00F70075" w:rsidRDefault="004356F8" w:rsidP="00045ABD">
      <w:pPr>
        <w:pStyle w:val="NoSpacing"/>
        <w:numPr>
          <w:ilvl w:val="1"/>
          <w:numId w:val="17"/>
        </w:numPr>
        <w:rPr>
          <w:rFonts w:cs="Arial"/>
          <w:szCs w:val="24"/>
        </w:rPr>
      </w:pPr>
      <w:r w:rsidRPr="00F70075">
        <w:rPr>
          <w:rFonts w:cs="Arial"/>
          <w:szCs w:val="24"/>
        </w:rPr>
        <w:t>S</w:t>
      </w:r>
      <w:r w:rsidR="00EA62B8">
        <w:rPr>
          <w:rFonts w:cs="Arial"/>
          <w:szCs w:val="24"/>
        </w:rPr>
        <w:t xml:space="preserve">election and </w:t>
      </w:r>
      <w:r w:rsidRPr="00F70075">
        <w:rPr>
          <w:rFonts w:cs="Arial"/>
          <w:szCs w:val="24"/>
        </w:rPr>
        <w:t>M</w:t>
      </w:r>
      <w:r w:rsidR="00EA62B8">
        <w:rPr>
          <w:rFonts w:cs="Arial"/>
          <w:szCs w:val="24"/>
        </w:rPr>
        <w:t xml:space="preserve">anagement </w:t>
      </w:r>
      <w:r w:rsidRPr="00F70075">
        <w:rPr>
          <w:rFonts w:cs="Arial"/>
          <w:szCs w:val="24"/>
        </w:rPr>
        <w:t>C</w:t>
      </w:r>
      <w:r w:rsidR="00EA62B8">
        <w:rPr>
          <w:rFonts w:cs="Arial"/>
          <w:szCs w:val="24"/>
        </w:rPr>
        <w:t>ommittee</w:t>
      </w:r>
      <w:r w:rsidRPr="00F70075">
        <w:rPr>
          <w:rFonts w:cs="Arial"/>
          <w:szCs w:val="24"/>
        </w:rPr>
        <w:t xml:space="preserve"> Reappointments</w:t>
      </w:r>
      <w:r w:rsidR="00DF286D" w:rsidRPr="00F70075">
        <w:rPr>
          <w:rFonts w:cs="Arial"/>
          <w:szCs w:val="24"/>
        </w:rPr>
        <w:t xml:space="preserve"> and </w:t>
      </w:r>
      <w:r w:rsidR="007A0435" w:rsidRPr="00F70075">
        <w:rPr>
          <w:rFonts w:cs="Arial"/>
          <w:szCs w:val="24"/>
        </w:rPr>
        <w:t>BOCC</w:t>
      </w:r>
      <w:r w:rsidR="00AB72CF" w:rsidRPr="00F70075">
        <w:rPr>
          <w:rFonts w:cs="Arial"/>
          <w:szCs w:val="24"/>
        </w:rPr>
        <w:t xml:space="preserve"> </w:t>
      </w:r>
      <w:r w:rsidR="00DF286D" w:rsidRPr="00F70075">
        <w:rPr>
          <w:rFonts w:cs="Arial"/>
          <w:szCs w:val="24"/>
        </w:rPr>
        <w:t xml:space="preserve">Revisions to </w:t>
      </w:r>
      <w:r w:rsidR="00AB72CF" w:rsidRPr="00F70075">
        <w:rPr>
          <w:rFonts w:cs="Arial"/>
          <w:szCs w:val="24"/>
        </w:rPr>
        <w:t xml:space="preserve">EEL Program’s </w:t>
      </w:r>
      <w:r w:rsidR="00DF286D" w:rsidRPr="00F70075">
        <w:rPr>
          <w:rFonts w:cs="Arial"/>
          <w:szCs w:val="24"/>
        </w:rPr>
        <w:t>Land Acquisition Manual</w:t>
      </w:r>
      <w:r w:rsidR="00AB72CF" w:rsidRPr="00F70075">
        <w:rPr>
          <w:rFonts w:cs="Arial"/>
          <w:szCs w:val="24"/>
        </w:rPr>
        <w:t>.</w:t>
      </w:r>
      <w:r w:rsidR="001D2C82" w:rsidRPr="00F70075">
        <w:rPr>
          <w:rFonts w:cs="Arial"/>
          <w:szCs w:val="24"/>
        </w:rPr>
        <w:t xml:space="preserve"> </w:t>
      </w:r>
      <w:r w:rsidR="00DF286D" w:rsidRPr="00F70075">
        <w:rPr>
          <w:rFonts w:cs="Arial"/>
          <w:szCs w:val="24"/>
        </w:rPr>
        <w:t xml:space="preserve">Discussion occurred regarding the </w:t>
      </w:r>
      <w:r w:rsidR="001655A2" w:rsidRPr="00F70075">
        <w:rPr>
          <w:rFonts w:cs="Arial"/>
          <w:szCs w:val="24"/>
        </w:rPr>
        <w:t>BOCC</w:t>
      </w:r>
      <w:r w:rsidR="00DF286D" w:rsidRPr="00F70075">
        <w:rPr>
          <w:rFonts w:cs="Arial"/>
          <w:szCs w:val="24"/>
        </w:rPr>
        <w:t xml:space="preserve"> January 8, 2019 action regarding appointments for the Selection and Management Committee and the Board’s discussion of revisions to the qualifications for membership on the Committee.</w:t>
      </w:r>
    </w:p>
    <w:p w:rsidR="00DF286D" w:rsidRPr="00DF286D" w:rsidRDefault="00DF286D" w:rsidP="00045ABD">
      <w:pPr>
        <w:pStyle w:val="NoSpacing"/>
        <w:spacing w:before="100"/>
        <w:rPr>
          <w:rFonts w:cs="Arial"/>
          <w:szCs w:val="24"/>
        </w:rPr>
      </w:pPr>
      <w:r w:rsidRPr="00F70075">
        <w:rPr>
          <w:rFonts w:cs="Arial"/>
          <w:szCs w:val="24"/>
        </w:rPr>
        <w:t>The following was noted:</w:t>
      </w:r>
    </w:p>
    <w:p w:rsidR="004356F8" w:rsidRDefault="004356F8" w:rsidP="00045ABD">
      <w:pPr>
        <w:pStyle w:val="NoSpacing"/>
        <w:numPr>
          <w:ilvl w:val="0"/>
          <w:numId w:val="17"/>
        </w:numPr>
        <w:rPr>
          <w:rFonts w:cs="Arial"/>
          <w:szCs w:val="24"/>
        </w:rPr>
      </w:pPr>
      <w:r>
        <w:rPr>
          <w:rFonts w:cs="Arial"/>
          <w:szCs w:val="24"/>
        </w:rPr>
        <w:t xml:space="preserve">In mid-November, staff submitted </w:t>
      </w:r>
      <w:r w:rsidR="00AB72CF">
        <w:rPr>
          <w:rFonts w:cs="Arial"/>
          <w:szCs w:val="24"/>
        </w:rPr>
        <w:t xml:space="preserve">a </w:t>
      </w:r>
      <w:r>
        <w:rPr>
          <w:rFonts w:cs="Arial"/>
          <w:szCs w:val="24"/>
        </w:rPr>
        <w:t xml:space="preserve">request to reappoint </w:t>
      </w:r>
      <w:r w:rsidR="00AB72CF">
        <w:rPr>
          <w:rFonts w:cs="Arial"/>
          <w:szCs w:val="24"/>
        </w:rPr>
        <w:t xml:space="preserve">seven existing </w:t>
      </w:r>
      <w:r w:rsidR="002D21BE">
        <w:rPr>
          <w:rFonts w:cs="Arial"/>
          <w:szCs w:val="24"/>
        </w:rPr>
        <w:t>SMC members for another two</w:t>
      </w:r>
      <w:r w:rsidR="00CE4002">
        <w:rPr>
          <w:rFonts w:cs="Arial"/>
          <w:szCs w:val="24"/>
        </w:rPr>
        <w:t>-</w:t>
      </w:r>
      <w:r w:rsidR="002D21BE">
        <w:rPr>
          <w:rFonts w:cs="Arial"/>
          <w:szCs w:val="24"/>
        </w:rPr>
        <w:t>year term as the</w:t>
      </w:r>
      <w:r w:rsidR="00AB72CF">
        <w:rPr>
          <w:rFonts w:cs="Arial"/>
          <w:szCs w:val="24"/>
        </w:rPr>
        <w:t>ir</w:t>
      </w:r>
      <w:r w:rsidR="002D21BE">
        <w:rPr>
          <w:rFonts w:cs="Arial"/>
          <w:szCs w:val="24"/>
        </w:rPr>
        <w:t xml:space="preserve"> terms </w:t>
      </w:r>
      <w:r w:rsidR="00163C0C">
        <w:rPr>
          <w:rFonts w:cs="Arial"/>
          <w:szCs w:val="24"/>
        </w:rPr>
        <w:t>were due to end</w:t>
      </w:r>
      <w:r>
        <w:rPr>
          <w:rFonts w:cs="Arial"/>
          <w:szCs w:val="24"/>
        </w:rPr>
        <w:t xml:space="preserve"> at the end of December</w:t>
      </w:r>
      <w:r w:rsidR="00AB72CF">
        <w:rPr>
          <w:rFonts w:cs="Arial"/>
          <w:szCs w:val="24"/>
        </w:rPr>
        <w:t xml:space="preserve"> 2018</w:t>
      </w:r>
      <w:r>
        <w:rPr>
          <w:rFonts w:cs="Arial"/>
          <w:szCs w:val="24"/>
        </w:rPr>
        <w:t>.</w:t>
      </w:r>
    </w:p>
    <w:p w:rsidR="00AD31BC" w:rsidRDefault="00AD31BC">
      <w:pPr>
        <w:rPr>
          <w:rFonts w:cs="Arial"/>
          <w:szCs w:val="24"/>
        </w:rPr>
      </w:pPr>
      <w:r>
        <w:rPr>
          <w:rFonts w:cs="Arial"/>
          <w:szCs w:val="24"/>
        </w:rPr>
        <w:br w:type="page"/>
      </w:r>
    </w:p>
    <w:p w:rsidR="004356F8" w:rsidRDefault="00AB72CF" w:rsidP="00045ABD">
      <w:pPr>
        <w:pStyle w:val="NoSpacing"/>
        <w:numPr>
          <w:ilvl w:val="0"/>
          <w:numId w:val="17"/>
        </w:numPr>
        <w:rPr>
          <w:rFonts w:cs="Arial"/>
          <w:szCs w:val="24"/>
        </w:rPr>
      </w:pPr>
      <w:r>
        <w:rPr>
          <w:rFonts w:cs="Arial"/>
          <w:szCs w:val="24"/>
        </w:rPr>
        <w:lastRenderedPageBreak/>
        <w:t>The item was moved to the January 8, 2019</w:t>
      </w:r>
      <w:r w:rsidR="004356F8">
        <w:rPr>
          <w:rFonts w:cs="Arial"/>
          <w:szCs w:val="24"/>
        </w:rPr>
        <w:t xml:space="preserve"> Commission meeting</w:t>
      </w:r>
      <w:r w:rsidR="000841E6">
        <w:rPr>
          <w:rFonts w:cs="Arial"/>
          <w:szCs w:val="24"/>
        </w:rPr>
        <w:t>.</w:t>
      </w:r>
    </w:p>
    <w:p w:rsidR="00AB72CF" w:rsidRPr="00A84480" w:rsidRDefault="000D333E" w:rsidP="00114E8B">
      <w:pPr>
        <w:pStyle w:val="NoSpacing"/>
        <w:numPr>
          <w:ilvl w:val="0"/>
          <w:numId w:val="17"/>
        </w:numPr>
        <w:rPr>
          <w:rFonts w:cs="Arial"/>
          <w:szCs w:val="24"/>
        </w:rPr>
      </w:pPr>
      <w:r>
        <w:rPr>
          <w:rFonts w:cs="Arial"/>
          <w:szCs w:val="24"/>
        </w:rPr>
        <w:t>T</w:t>
      </w:r>
      <w:r w:rsidR="00AB72CF" w:rsidRPr="00A84480">
        <w:rPr>
          <w:rFonts w:cs="Arial"/>
          <w:szCs w:val="24"/>
        </w:rPr>
        <w:t>he January 8, 2019</w:t>
      </w:r>
      <w:r w:rsidR="004356F8" w:rsidRPr="00A84480">
        <w:rPr>
          <w:rFonts w:cs="Arial"/>
          <w:szCs w:val="24"/>
        </w:rPr>
        <w:t xml:space="preserve"> meeting,</w:t>
      </w:r>
      <w:r w:rsidR="00E50909" w:rsidRPr="00A84480">
        <w:rPr>
          <w:rFonts w:cs="Arial"/>
          <w:szCs w:val="24"/>
        </w:rPr>
        <w:t xml:space="preserve"> the</w:t>
      </w:r>
      <w:r w:rsidR="004356F8" w:rsidRPr="00A84480">
        <w:rPr>
          <w:rFonts w:cs="Arial"/>
          <w:szCs w:val="24"/>
        </w:rPr>
        <w:t xml:space="preserve"> </w:t>
      </w:r>
      <w:r w:rsidR="001655A2" w:rsidRPr="00A84480">
        <w:rPr>
          <w:rFonts w:cs="Arial"/>
          <w:szCs w:val="24"/>
        </w:rPr>
        <w:t>BOCC</w:t>
      </w:r>
      <w:r w:rsidR="004356F8" w:rsidRPr="00A84480">
        <w:rPr>
          <w:rFonts w:cs="Arial"/>
          <w:szCs w:val="24"/>
        </w:rPr>
        <w:t xml:space="preserve"> only reappoint</w:t>
      </w:r>
      <w:r w:rsidR="00AB72CF" w:rsidRPr="00A84480">
        <w:rPr>
          <w:rFonts w:cs="Arial"/>
          <w:szCs w:val="24"/>
        </w:rPr>
        <w:t>ed the two</w:t>
      </w:r>
      <w:r w:rsidR="004356F8" w:rsidRPr="00A84480">
        <w:rPr>
          <w:rFonts w:cs="Arial"/>
          <w:szCs w:val="24"/>
        </w:rPr>
        <w:t xml:space="preserve"> members who have serve</w:t>
      </w:r>
      <w:r w:rsidR="00394BDE" w:rsidRPr="00A84480">
        <w:rPr>
          <w:rFonts w:cs="Arial"/>
          <w:szCs w:val="24"/>
        </w:rPr>
        <w:t>d</w:t>
      </w:r>
      <w:r w:rsidR="004356F8" w:rsidRPr="00A84480">
        <w:rPr>
          <w:rFonts w:cs="Arial"/>
          <w:szCs w:val="24"/>
        </w:rPr>
        <w:t xml:space="preserve"> </w:t>
      </w:r>
      <w:r w:rsidR="00A7799C" w:rsidRPr="00A84480">
        <w:rPr>
          <w:rFonts w:cs="Arial"/>
          <w:szCs w:val="24"/>
        </w:rPr>
        <w:t>six</w:t>
      </w:r>
      <w:r w:rsidR="004356F8" w:rsidRPr="00A84480">
        <w:rPr>
          <w:rFonts w:cs="Arial"/>
          <w:szCs w:val="24"/>
        </w:rPr>
        <w:t xml:space="preserve"> years or les</w:t>
      </w:r>
      <w:r w:rsidR="00AB72CF" w:rsidRPr="00A84480">
        <w:rPr>
          <w:rFonts w:cs="Arial"/>
          <w:szCs w:val="24"/>
        </w:rPr>
        <w:t>s</w:t>
      </w:r>
      <w:r w:rsidR="004356F8" w:rsidRPr="00A84480">
        <w:rPr>
          <w:rFonts w:cs="Arial"/>
          <w:szCs w:val="24"/>
        </w:rPr>
        <w:t xml:space="preserve"> (Oli Johnson and Tammy Foster).  Five members, (Dave Breininger, Paul Schmalzer, Kim Zarillo and Laurilee Thompson) were not reappointed.  </w:t>
      </w:r>
      <w:r w:rsidR="007908B6" w:rsidRPr="00A84480">
        <w:rPr>
          <w:rFonts w:cs="Arial"/>
          <w:szCs w:val="24"/>
        </w:rPr>
        <w:t>Clarification was later provided that Elizabeth Becker, current SMC member</w:t>
      </w:r>
      <w:r w:rsidR="00725EEA" w:rsidRPr="00A84480">
        <w:rPr>
          <w:rFonts w:cs="Arial"/>
          <w:szCs w:val="24"/>
        </w:rPr>
        <w:t>,</w:t>
      </w:r>
      <w:r w:rsidR="007908B6" w:rsidRPr="00A84480">
        <w:rPr>
          <w:rFonts w:cs="Arial"/>
          <w:szCs w:val="24"/>
        </w:rPr>
        <w:t xml:space="preserve"> was appointed in </w:t>
      </w:r>
      <w:r w:rsidR="00725EEA" w:rsidRPr="00A84480">
        <w:rPr>
          <w:rFonts w:cs="Arial"/>
          <w:szCs w:val="24"/>
        </w:rPr>
        <w:t>2018</w:t>
      </w:r>
      <w:r w:rsidR="007908B6" w:rsidRPr="00A84480">
        <w:rPr>
          <w:rFonts w:cs="Arial"/>
          <w:szCs w:val="24"/>
        </w:rPr>
        <w:t xml:space="preserve"> so she does not need to be reappointed this year.</w:t>
      </w:r>
    </w:p>
    <w:p w:rsidR="004356F8" w:rsidRDefault="004356F8" w:rsidP="00045ABD">
      <w:pPr>
        <w:pStyle w:val="NoSpacing"/>
        <w:numPr>
          <w:ilvl w:val="0"/>
          <w:numId w:val="17"/>
        </w:numPr>
        <w:rPr>
          <w:rFonts w:cs="Arial"/>
          <w:szCs w:val="24"/>
        </w:rPr>
      </w:pPr>
      <w:r>
        <w:rPr>
          <w:rFonts w:cs="Arial"/>
          <w:szCs w:val="24"/>
        </w:rPr>
        <w:t>No prohibition</w:t>
      </w:r>
      <w:r w:rsidR="00AB72CF">
        <w:rPr>
          <w:rFonts w:cs="Arial"/>
          <w:szCs w:val="24"/>
        </w:rPr>
        <w:t xml:space="preserve"> on reapplying</w:t>
      </w:r>
      <w:r>
        <w:rPr>
          <w:rFonts w:cs="Arial"/>
          <w:szCs w:val="24"/>
        </w:rPr>
        <w:t xml:space="preserve"> was placed on </w:t>
      </w:r>
      <w:r w:rsidR="00AB72CF">
        <w:rPr>
          <w:rFonts w:cs="Arial"/>
          <w:szCs w:val="24"/>
        </w:rPr>
        <w:t xml:space="preserve">SMC </w:t>
      </w:r>
      <w:r>
        <w:rPr>
          <w:rFonts w:cs="Arial"/>
          <w:szCs w:val="24"/>
        </w:rPr>
        <w:t xml:space="preserve">members </w:t>
      </w:r>
      <w:r w:rsidR="00AB72CF">
        <w:rPr>
          <w:rFonts w:cs="Arial"/>
          <w:szCs w:val="24"/>
        </w:rPr>
        <w:t>who were not reappointed.</w:t>
      </w:r>
    </w:p>
    <w:p w:rsidR="00255A41" w:rsidRPr="00255A41" w:rsidRDefault="007F36E2" w:rsidP="00045ABD">
      <w:pPr>
        <w:pStyle w:val="NoSpacing"/>
        <w:numPr>
          <w:ilvl w:val="0"/>
          <w:numId w:val="17"/>
        </w:numPr>
        <w:rPr>
          <w:rFonts w:cs="Arial"/>
          <w:szCs w:val="24"/>
        </w:rPr>
      </w:pPr>
      <w:r>
        <w:rPr>
          <w:rFonts w:cs="Arial"/>
          <w:szCs w:val="24"/>
        </w:rPr>
        <w:t>In their January 8, 2019 motion, t</w:t>
      </w:r>
      <w:r w:rsidR="004356F8" w:rsidRPr="00255A41">
        <w:rPr>
          <w:rFonts w:cs="Arial"/>
          <w:szCs w:val="24"/>
        </w:rPr>
        <w:t xml:space="preserve">he </w:t>
      </w:r>
      <w:r w:rsidR="001655A2">
        <w:rPr>
          <w:rFonts w:cs="Arial"/>
          <w:szCs w:val="24"/>
        </w:rPr>
        <w:t>BOCC</w:t>
      </w:r>
      <w:r w:rsidR="004356F8" w:rsidRPr="00255A41">
        <w:rPr>
          <w:rFonts w:cs="Arial"/>
          <w:szCs w:val="24"/>
        </w:rPr>
        <w:t xml:space="preserve"> included </w:t>
      </w:r>
      <w:r>
        <w:rPr>
          <w:rFonts w:cs="Arial"/>
          <w:szCs w:val="24"/>
        </w:rPr>
        <w:t xml:space="preserve">a direction to Commissioner Lober </w:t>
      </w:r>
      <w:r w:rsidR="004356F8" w:rsidRPr="00255A41">
        <w:rPr>
          <w:rFonts w:cs="Arial"/>
          <w:szCs w:val="24"/>
        </w:rPr>
        <w:t>to bring back a resolution regarding the requirements for an academic degree in Biological or Environmental Sciences</w:t>
      </w:r>
      <w:r w:rsidR="000841E6" w:rsidRPr="00255A41">
        <w:rPr>
          <w:rFonts w:cs="Arial"/>
          <w:szCs w:val="24"/>
        </w:rPr>
        <w:t xml:space="preserve"> and to bring a Board Resolution to that effect back for </w:t>
      </w:r>
      <w:r w:rsidR="001655A2">
        <w:rPr>
          <w:rFonts w:cs="Arial"/>
          <w:szCs w:val="24"/>
        </w:rPr>
        <w:t>BOCC</w:t>
      </w:r>
      <w:r w:rsidR="000841E6" w:rsidRPr="00255A41">
        <w:rPr>
          <w:rFonts w:cs="Arial"/>
          <w:szCs w:val="24"/>
        </w:rPr>
        <w:t xml:space="preserve"> review on January 22, 2019.  </w:t>
      </w:r>
    </w:p>
    <w:p w:rsidR="004356F8" w:rsidRDefault="004356F8" w:rsidP="00045ABD">
      <w:pPr>
        <w:pStyle w:val="NoSpacing"/>
        <w:numPr>
          <w:ilvl w:val="0"/>
          <w:numId w:val="17"/>
        </w:numPr>
        <w:spacing w:after="200"/>
        <w:rPr>
          <w:rFonts w:cs="Arial"/>
          <w:szCs w:val="24"/>
        </w:rPr>
      </w:pPr>
      <w:r>
        <w:rPr>
          <w:rFonts w:cs="Arial"/>
          <w:szCs w:val="24"/>
        </w:rPr>
        <w:t>During the January 9,</w:t>
      </w:r>
      <w:r w:rsidR="00163C0C">
        <w:rPr>
          <w:rFonts w:cs="Arial"/>
          <w:szCs w:val="24"/>
        </w:rPr>
        <w:t xml:space="preserve"> 2019 SMC meeting, the SMC</w:t>
      </w:r>
      <w:r>
        <w:rPr>
          <w:rFonts w:cs="Arial"/>
          <w:szCs w:val="24"/>
        </w:rPr>
        <w:t xml:space="preserve"> passed a motion in supp</w:t>
      </w:r>
      <w:r w:rsidR="00163C0C">
        <w:rPr>
          <w:rFonts w:cs="Arial"/>
          <w:szCs w:val="24"/>
        </w:rPr>
        <w:t xml:space="preserve">ort of having the PC convene </w:t>
      </w:r>
      <w:r w:rsidR="007908B6">
        <w:rPr>
          <w:rFonts w:cs="Arial"/>
          <w:szCs w:val="24"/>
        </w:rPr>
        <w:t>to</w:t>
      </w:r>
      <w:r>
        <w:rPr>
          <w:rFonts w:cs="Arial"/>
          <w:szCs w:val="24"/>
        </w:rPr>
        <w:t xml:space="preserve"> discuss the January 8</w:t>
      </w:r>
      <w:r w:rsidRPr="00A02369">
        <w:rPr>
          <w:rFonts w:cs="Arial"/>
          <w:szCs w:val="24"/>
          <w:vertAlign w:val="superscript"/>
        </w:rPr>
        <w:t>th</w:t>
      </w:r>
      <w:r>
        <w:rPr>
          <w:rFonts w:cs="Arial"/>
          <w:szCs w:val="24"/>
        </w:rPr>
        <w:t xml:space="preserve"> actions of the </w:t>
      </w:r>
      <w:r w:rsidR="001655A2">
        <w:rPr>
          <w:rFonts w:cs="Arial"/>
          <w:szCs w:val="24"/>
        </w:rPr>
        <w:t>BOCC</w:t>
      </w:r>
      <w:r>
        <w:rPr>
          <w:rFonts w:cs="Arial"/>
          <w:szCs w:val="24"/>
        </w:rPr>
        <w:t>.</w:t>
      </w:r>
    </w:p>
    <w:p w:rsidR="00255A41" w:rsidRPr="00E91A9D" w:rsidRDefault="00255A41" w:rsidP="00045ABD">
      <w:r w:rsidRPr="00255A41">
        <w:t>During t</w:t>
      </w:r>
      <w:r w:rsidRPr="00E91A9D">
        <w:t>he</w:t>
      </w:r>
      <w:r w:rsidR="00E50909" w:rsidRPr="00E91A9D">
        <w:t xml:space="preserve"> (</w:t>
      </w:r>
      <w:r w:rsidR="00AD31BC">
        <w:t>Procedures Committee (</w:t>
      </w:r>
      <w:r w:rsidRPr="00E91A9D">
        <w:t>PC</w:t>
      </w:r>
      <w:r w:rsidR="00E50909" w:rsidRPr="00E91A9D">
        <w:t>)</w:t>
      </w:r>
      <w:r w:rsidRPr="00E91A9D">
        <w:t xml:space="preserve"> meeting, an attempt was initiated to play the portion of the Board meeting which included discussion of the SMC reappointments, but the video was not available on the County’s </w:t>
      </w:r>
      <w:r w:rsidR="00EA62B8">
        <w:t>w</w:t>
      </w:r>
      <w:r w:rsidRPr="00E91A9D">
        <w:t>eb site.</w:t>
      </w:r>
    </w:p>
    <w:p w:rsidR="004356F8" w:rsidRPr="00E91A9D" w:rsidRDefault="004356F8" w:rsidP="00045ABD">
      <w:r w:rsidRPr="00E91A9D">
        <w:t xml:space="preserve">Mike provided information on </w:t>
      </w:r>
      <w:r w:rsidR="00FE1B5A" w:rsidRPr="00E91A9D">
        <w:t>his understanding of the</w:t>
      </w:r>
      <w:r w:rsidRPr="00E91A9D">
        <w:t xml:space="preserve"> </w:t>
      </w:r>
      <w:r w:rsidR="00FE1B5A" w:rsidRPr="00E91A9D">
        <w:t>planned</w:t>
      </w:r>
      <w:r w:rsidRPr="00E91A9D">
        <w:t xml:space="preserve"> revisions </w:t>
      </w:r>
      <w:r w:rsidR="00163C0C" w:rsidRPr="00E91A9D">
        <w:t xml:space="preserve">to </w:t>
      </w:r>
      <w:r w:rsidR="007908B6" w:rsidRPr="00E91A9D">
        <w:t>the a</w:t>
      </w:r>
      <w:r w:rsidR="000841E6" w:rsidRPr="00E91A9D">
        <w:t>cademic requirements for SMC membership</w:t>
      </w:r>
      <w:r w:rsidR="00394024" w:rsidRPr="00E91A9D">
        <w:t>.  The current language reads:</w:t>
      </w:r>
    </w:p>
    <w:p w:rsidR="00A71054" w:rsidRPr="00E91A9D" w:rsidRDefault="000841E6" w:rsidP="00045ABD">
      <w:pPr>
        <w:ind w:left="288"/>
        <w:rPr>
          <w:color w:val="000000"/>
        </w:rPr>
      </w:pPr>
      <w:r w:rsidRPr="00E91A9D">
        <w:t>“</w:t>
      </w:r>
      <w:r w:rsidR="00A71054" w:rsidRPr="00E91A9D">
        <w:t>Hav</w:t>
      </w:r>
      <w:r w:rsidR="001A4B9C" w:rsidRPr="00E91A9D">
        <w:t xml:space="preserve">e </w:t>
      </w:r>
      <w:r w:rsidR="00A71054" w:rsidRPr="00E91A9D">
        <w:t>a</w:t>
      </w:r>
      <w:r w:rsidR="00394024" w:rsidRPr="00E91A9D">
        <w:t xml:space="preserve"> graduate </w:t>
      </w:r>
      <w:r w:rsidR="00E50909" w:rsidRPr="00E91A9D">
        <w:t xml:space="preserve">academic </w:t>
      </w:r>
      <w:r w:rsidR="00A71054" w:rsidRPr="00E91A9D">
        <w:rPr>
          <w:color w:val="000000"/>
        </w:rPr>
        <w:t>degree in biological or environmental sciences or demonstrated</w:t>
      </w:r>
      <w:r w:rsidR="00A71054" w:rsidRPr="00E91A9D">
        <w:rPr>
          <w:color w:val="000000"/>
          <w:spacing w:val="48"/>
        </w:rPr>
        <w:t xml:space="preserve"> </w:t>
      </w:r>
      <w:r w:rsidR="00A71054" w:rsidRPr="00E91A9D">
        <w:rPr>
          <w:color w:val="000000"/>
        </w:rPr>
        <w:t>professional</w:t>
      </w:r>
      <w:r w:rsidR="00A71054" w:rsidRPr="00E91A9D">
        <w:rPr>
          <w:color w:val="000000"/>
          <w:spacing w:val="48"/>
        </w:rPr>
        <w:t xml:space="preserve"> </w:t>
      </w:r>
      <w:r w:rsidR="00A71054" w:rsidRPr="00E91A9D">
        <w:rPr>
          <w:color w:val="000000"/>
        </w:rPr>
        <w:t>expertise</w:t>
      </w:r>
      <w:r w:rsidR="00A71054" w:rsidRPr="00E91A9D">
        <w:rPr>
          <w:color w:val="000000"/>
          <w:spacing w:val="48"/>
        </w:rPr>
        <w:t xml:space="preserve"> </w:t>
      </w:r>
      <w:r w:rsidR="00A71054" w:rsidRPr="00E91A9D">
        <w:rPr>
          <w:color w:val="000000"/>
        </w:rPr>
        <w:t>(minimum</w:t>
      </w:r>
      <w:r w:rsidR="00A71054" w:rsidRPr="00E91A9D">
        <w:rPr>
          <w:color w:val="000000"/>
          <w:spacing w:val="48"/>
        </w:rPr>
        <w:t xml:space="preserve"> </w:t>
      </w:r>
      <w:r w:rsidR="00A71054" w:rsidRPr="00E91A9D">
        <w:rPr>
          <w:color w:val="000000"/>
        </w:rPr>
        <w:t>six</w:t>
      </w:r>
      <w:r w:rsidR="00A71054" w:rsidRPr="00E91A9D">
        <w:rPr>
          <w:color w:val="000000"/>
          <w:spacing w:val="48"/>
        </w:rPr>
        <w:t xml:space="preserve"> </w:t>
      </w:r>
      <w:r w:rsidR="00A71054" w:rsidRPr="00E91A9D">
        <w:rPr>
          <w:color w:val="000000"/>
        </w:rPr>
        <w:t>(6)</w:t>
      </w:r>
      <w:r w:rsidR="00A71054" w:rsidRPr="00E91A9D">
        <w:rPr>
          <w:color w:val="000000"/>
          <w:spacing w:val="48"/>
        </w:rPr>
        <w:t xml:space="preserve"> </w:t>
      </w:r>
      <w:r w:rsidR="00A71054" w:rsidRPr="00E91A9D">
        <w:rPr>
          <w:color w:val="000000"/>
        </w:rPr>
        <w:t>years)</w:t>
      </w:r>
      <w:r w:rsidR="00A71054" w:rsidRPr="00E91A9D">
        <w:rPr>
          <w:color w:val="000000"/>
          <w:spacing w:val="48"/>
        </w:rPr>
        <w:t xml:space="preserve"> </w:t>
      </w:r>
      <w:r w:rsidR="00A71054" w:rsidRPr="00E91A9D">
        <w:rPr>
          <w:color w:val="000000"/>
        </w:rPr>
        <w:t>in</w:t>
      </w:r>
      <w:r w:rsidR="00A71054" w:rsidRPr="00E91A9D">
        <w:rPr>
          <w:color w:val="000000"/>
          <w:spacing w:val="48"/>
        </w:rPr>
        <w:t xml:space="preserve"> </w:t>
      </w:r>
      <w:r w:rsidR="00A71054" w:rsidRPr="00E91A9D">
        <w:rPr>
          <w:color w:val="000000"/>
        </w:rPr>
        <w:t>a</w:t>
      </w:r>
      <w:r w:rsidR="00A71054" w:rsidRPr="00E91A9D">
        <w:rPr>
          <w:color w:val="000000"/>
          <w:spacing w:val="48"/>
        </w:rPr>
        <w:t xml:space="preserve"> </w:t>
      </w:r>
      <w:r w:rsidR="00A71054" w:rsidRPr="00E91A9D">
        <w:rPr>
          <w:color w:val="000000"/>
        </w:rPr>
        <w:t>closely</w:t>
      </w:r>
      <w:r w:rsidR="00A71054" w:rsidRPr="00E91A9D">
        <w:rPr>
          <w:color w:val="000000"/>
          <w:spacing w:val="48"/>
        </w:rPr>
        <w:t xml:space="preserve"> </w:t>
      </w:r>
      <w:r w:rsidR="00A71054" w:rsidRPr="00E91A9D">
        <w:rPr>
          <w:color w:val="000000"/>
        </w:rPr>
        <w:t>related conservation</w:t>
      </w:r>
      <w:r w:rsidR="00A71054" w:rsidRPr="00E91A9D">
        <w:rPr>
          <w:color w:val="000000"/>
          <w:spacing w:val="45"/>
        </w:rPr>
        <w:t xml:space="preserve"> </w:t>
      </w:r>
      <w:r w:rsidR="00A71054" w:rsidRPr="00E91A9D">
        <w:rPr>
          <w:color w:val="000000"/>
        </w:rPr>
        <w:t>field</w:t>
      </w:r>
      <w:r w:rsidR="00A71054" w:rsidRPr="00E91A9D">
        <w:rPr>
          <w:color w:val="000000"/>
          <w:spacing w:val="45"/>
        </w:rPr>
        <w:t xml:space="preserve"> </w:t>
      </w:r>
      <w:r w:rsidR="00A71054" w:rsidRPr="00E91A9D">
        <w:rPr>
          <w:color w:val="000000"/>
        </w:rPr>
        <w:t>such</w:t>
      </w:r>
      <w:r w:rsidR="00A71054" w:rsidRPr="00E91A9D">
        <w:rPr>
          <w:color w:val="000000"/>
          <w:spacing w:val="45"/>
        </w:rPr>
        <w:t xml:space="preserve"> </w:t>
      </w:r>
      <w:r w:rsidR="00A71054" w:rsidRPr="00E91A9D">
        <w:rPr>
          <w:color w:val="000000"/>
        </w:rPr>
        <w:t>as</w:t>
      </w:r>
      <w:r w:rsidR="00A71054" w:rsidRPr="00E91A9D">
        <w:rPr>
          <w:color w:val="000000"/>
          <w:spacing w:val="45"/>
        </w:rPr>
        <w:t xml:space="preserve"> </w:t>
      </w:r>
      <w:r w:rsidR="00A71054" w:rsidRPr="00E91A9D">
        <w:rPr>
          <w:color w:val="000000"/>
        </w:rPr>
        <w:t>ecosystem</w:t>
      </w:r>
      <w:r w:rsidR="00A71054" w:rsidRPr="00E91A9D">
        <w:rPr>
          <w:color w:val="000000"/>
          <w:spacing w:val="45"/>
        </w:rPr>
        <w:t xml:space="preserve"> </w:t>
      </w:r>
      <w:r w:rsidR="00A71054" w:rsidRPr="00E91A9D">
        <w:rPr>
          <w:color w:val="000000"/>
        </w:rPr>
        <w:t>management,</w:t>
      </w:r>
      <w:r w:rsidR="00A71054" w:rsidRPr="00E91A9D">
        <w:rPr>
          <w:color w:val="000000"/>
          <w:spacing w:val="45"/>
        </w:rPr>
        <w:t xml:space="preserve"> </w:t>
      </w:r>
      <w:r w:rsidR="00A71054" w:rsidRPr="00E91A9D">
        <w:rPr>
          <w:color w:val="000000"/>
        </w:rPr>
        <w:t>natural</w:t>
      </w:r>
      <w:r w:rsidR="00A71054" w:rsidRPr="00E91A9D">
        <w:rPr>
          <w:color w:val="000000"/>
          <w:spacing w:val="45"/>
        </w:rPr>
        <w:t xml:space="preserve"> </w:t>
      </w:r>
      <w:r w:rsidR="00A71054" w:rsidRPr="00E91A9D">
        <w:rPr>
          <w:color w:val="000000"/>
        </w:rPr>
        <w:t>resources</w:t>
      </w:r>
      <w:r w:rsidR="00A71054" w:rsidRPr="00E91A9D">
        <w:rPr>
          <w:color w:val="000000"/>
          <w:spacing w:val="45"/>
        </w:rPr>
        <w:t xml:space="preserve"> </w:t>
      </w:r>
      <w:r w:rsidR="00A71054" w:rsidRPr="00E91A9D">
        <w:rPr>
          <w:color w:val="000000"/>
        </w:rPr>
        <w:t>conservation, aquatic</w:t>
      </w:r>
      <w:r w:rsidR="00A71054" w:rsidRPr="00E91A9D">
        <w:rPr>
          <w:color w:val="000000"/>
          <w:spacing w:val="33"/>
        </w:rPr>
        <w:t xml:space="preserve"> </w:t>
      </w:r>
      <w:r w:rsidR="00A71054" w:rsidRPr="00E91A9D">
        <w:rPr>
          <w:color w:val="000000"/>
          <w:spacing w:val="-4"/>
        </w:rPr>
        <w:t>biology,</w:t>
      </w:r>
      <w:r w:rsidR="00A71054" w:rsidRPr="00E91A9D">
        <w:rPr>
          <w:color w:val="000000"/>
          <w:spacing w:val="33"/>
        </w:rPr>
        <w:t xml:space="preserve"> </w:t>
      </w:r>
      <w:r w:rsidR="00A71054" w:rsidRPr="00E91A9D">
        <w:rPr>
          <w:color w:val="000000"/>
        </w:rPr>
        <w:t>field</w:t>
      </w:r>
      <w:r w:rsidR="00A71054" w:rsidRPr="00E91A9D">
        <w:rPr>
          <w:color w:val="000000"/>
          <w:spacing w:val="33"/>
        </w:rPr>
        <w:t xml:space="preserve"> </w:t>
      </w:r>
      <w:r w:rsidR="00A71054" w:rsidRPr="00E91A9D">
        <w:rPr>
          <w:color w:val="000000"/>
          <w:spacing w:val="-4"/>
        </w:rPr>
        <w:t>ecology,</w:t>
      </w:r>
      <w:r w:rsidR="00A71054" w:rsidRPr="00E91A9D">
        <w:rPr>
          <w:color w:val="000000"/>
          <w:spacing w:val="33"/>
        </w:rPr>
        <w:t xml:space="preserve"> </w:t>
      </w:r>
      <w:r w:rsidR="00A71054" w:rsidRPr="00E91A9D">
        <w:rPr>
          <w:color w:val="000000"/>
        </w:rPr>
        <w:t>marine</w:t>
      </w:r>
      <w:r w:rsidR="00A71054" w:rsidRPr="00E91A9D">
        <w:rPr>
          <w:color w:val="000000"/>
          <w:spacing w:val="33"/>
        </w:rPr>
        <w:t xml:space="preserve"> </w:t>
      </w:r>
      <w:r w:rsidR="00A71054" w:rsidRPr="00E91A9D">
        <w:rPr>
          <w:color w:val="000000"/>
          <w:spacing w:val="-4"/>
        </w:rPr>
        <w:t>biology,</w:t>
      </w:r>
      <w:r w:rsidR="00A71054" w:rsidRPr="00E91A9D">
        <w:rPr>
          <w:color w:val="000000"/>
          <w:spacing w:val="33"/>
        </w:rPr>
        <w:t xml:space="preserve"> </w:t>
      </w:r>
      <w:r w:rsidR="00A71054" w:rsidRPr="00E91A9D">
        <w:rPr>
          <w:color w:val="000000"/>
          <w:spacing w:val="-4"/>
        </w:rPr>
        <w:t>botany,</w:t>
      </w:r>
      <w:r w:rsidR="00A71054" w:rsidRPr="00E91A9D">
        <w:rPr>
          <w:color w:val="000000"/>
          <w:spacing w:val="33"/>
        </w:rPr>
        <w:t xml:space="preserve"> </w:t>
      </w:r>
      <w:r w:rsidR="00A71054" w:rsidRPr="00E91A9D">
        <w:rPr>
          <w:color w:val="000000"/>
          <w:spacing w:val="-4"/>
        </w:rPr>
        <w:t>geology,</w:t>
      </w:r>
      <w:r w:rsidR="00A71054" w:rsidRPr="00E91A9D">
        <w:rPr>
          <w:color w:val="000000"/>
          <w:spacing w:val="33"/>
        </w:rPr>
        <w:t xml:space="preserve"> </w:t>
      </w:r>
      <w:r w:rsidR="00A71054" w:rsidRPr="00E91A9D">
        <w:rPr>
          <w:color w:val="000000"/>
          <w:spacing w:val="-3"/>
        </w:rPr>
        <w:t>hydrology,</w:t>
      </w:r>
      <w:r w:rsidR="00A71054" w:rsidRPr="00E91A9D">
        <w:rPr>
          <w:color w:val="000000"/>
          <w:spacing w:val="33"/>
        </w:rPr>
        <w:t xml:space="preserve"> </w:t>
      </w:r>
      <w:r w:rsidR="00A71054" w:rsidRPr="00E91A9D">
        <w:rPr>
          <w:color w:val="000000"/>
        </w:rPr>
        <w:t>fire</w:t>
      </w:r>
      <w:r w:rsidR="00A71054" w:rsidRPr="00E91A9D">
        <w:rPr>
          <w:color w:val="000000"/>
          <w:spacing w:val="33"/>
        </w:rPr>
        <w:t xml:space="preserve"> </w:t>
      </w:r>
      <w:r w:rsidR="00A71054" w:rsidRPr="00E91A9D">
        <w:rPr>
          <w:color w:val="000000"/>
          <w:spacing w:val="-4"/>
        </w:rPr>
        <w:t>ecology,</w:t>
      </w:r>
      <w:r w:rsidR="00A71054" w:rsidRPr="00E91A9D">
        <w:rPr>
          <w:color w:val="000000"/>
        </w:rPr>
        <w:t xml:space="preserve"> natural</w:t>
      </w:r>
      <w:r w:rsidR="00A71054" w:rsidRPr="00E91A9D">
        <w:rPr>
          <w:color w:val="000000"/>
          <w:spacing w:val="20"/>
        </w:rPr>
        <w:t xml:space="preserve"> </w:t>
      </w:r>
      <w:r w:rsidR="00A71054" w:rsidRPr="00E91A9D">
        <w:rPr>
          <w:color w:val="000000"/>
        </w:rPr>
        <w:t>areas</w:t>
      </w:r>
      <w:r w:rsidR="00A71054" w:rsidRPr="00E91A9D">
        <w:rPr>
          <w:color w:val="000000"/>
          <w:spacing w:val="20"/>
        </w:rPr>
        <w:t xml:space="preserve"> </w:t>
      </w:r>
      <w:r w:rsidR="00A71054" w:rsidRPr="00E91A9D">
        <w:rPr>
          <w:color w:val="000000"/>
        </w:rPr>
        <w:t>management,</w:t>
      </w:r>
      <w:r w:rsidR="00A71054" w:rsidRPr="00E91A9D">
        <w:rPr>
          <w:color w:val="000000"/>
          <w:spacing w:val="20"/>
        </w:rPr>
        <w:t xml:space="preserve"> </w:t>
      </w:r>
      <w:r w:rsidR="00A71054" w:rsidRPr="00E91A9D">
        <w:rPr>
          <w:color w:val="000000"/>
        </w:rPr>
        <w:t>human</w:t>
      </w:r>
      <w:r w:rsidR="00A71054" w:rsidRPr="00E91A9D">
        <w:rPr>
          <w:color w:val="000000"/>
          <w:spacing w:val="20"/>
        </w:rPr>
        <w:t xml:space="preserve"> </w:t>
      </w:r>
      <w:r w:rsidR="00A71054" w:rsidRPr="00E91A9D">
        <w:rPr>
          <w:color w:val="000000"/>
        </w:rPr>
        <w:t>use</w:t>
      </w:r>
      <w:r w:rsidR="00A71054" w:rsidRPr="00E91A9D">
        <w:rPr>
          <w:color w:val="000000"/>
          <w:spacing w:val="20"/>
        </w:rPr>
        <w:t xml:space="preserve"> </w:t>
      </w:r>
      <w:r w:rsidR="00A71054" w:rsidRPr="00E91A9D">
        <w:rPr>
          <w:color w:val="000000"/>
        </w:rPr>
        <w:t>and</w:t>
      </w:r>
      <w:r w:rsidR="00A71054" w:rsidRPr="00E91A9D">
        <w:rPr>
          <w:color w:val="000000"/>
          <w:spacing w:val="19"/>
        </w:rPr>
        <w:t xml:space="preserve"> </w:t>
      </w:r>
      <w:r w:rsidR="00A71054" w:rsidRPr="00E91A9D">
        <w:rPr>
          <w:color w:val="000000"/>
        </w:rPr>
        <w:t>recreation</w:t>
      </w:r>
      <w:r w:rsidR="00A71054" w:rsidRPr="00E91A9D">
        <w:rPr>
          <w:color w:val="000000"/>
          <w:spacing w:val="20"/>
        </w:rPr>
        <w:t xml:space="preserve"> </w:t>
      </w:r>
      <w:r w:rsidR="00A71054" w:rsidRPr="00E91A9D">
        <w:rPr>
          <w:color w:val="000000"/>
        </w:rPr>
        <w:t>in</w:t>
      </w:r>
      <w:r w:rsidR="00A71054" w:rsidRPr="00E91A9D">
        <w:rPr>
          <w:color w:val="000000"/>
          <w:spacing w:val="20"/>
        </w:rPr>
        <w:t xml:space="preserve"> </w:t>
      </w:r>
      <w:r w:rsidR="00A71054" w:rsidRPr="00E91A9D">
        <w:rPr>
          <w:color w:val="000000"/>
        </w:rPr>
        <w:t>natural</w:t>
      </w:r>
      <w:r w:rsidR="00A71054" w:rsidRPr="00E91A9D">
        <w:rPr>
          <w:color w:val="000000"/>
          <w:spacing w:val="20"/>
        </w:rPr>
        <w:t xml:space="preserve"> </w:t>
      </w:r>
      <w:r w:rsidR="00A71054" w:rsidRPr="00E91A9D">
        <w:rPr>
          <w:color w:val="000000"/>
        </w:rPr>
        <w:t>areas,</w:t>
      </w:r>
      <w:r w:rsidR="00A71054" w:rsidRPr="00E91A9D">
        <w:rPr>
          <w:color w:val="000000"/>
          <w:spacing w:val="20"/>
        </w:rPr>
        <w:t xml:space="preserve"> </w:t>
      </w:r>
      <w:r w:rsidR="00A71054" w:rsidRPr="00E91A9D">
        <w:rPr>
          <w:color w:val="000000"/>
        </w:rPr>
        <w:t>science</w:t>
      </w:r>
      <w:r w:rsidR="00A71054" w:rsidRPr="00E91A9D">
        <w:rPr>
          <w:color w:val="000000"/>
          <w:spacing w:val="20"/>
        </w:rPr>
        <w:t xml:space="preserve"> </w:t>
      </w:r>
      <w:r w:rsidR="00A71054" w:rsidRPr="00E91A9D">
        <w:rPr>
          <w:color w:val="000000"/>
        </w:rPr>
        <w:t>education, or natural</w:t>
      </w:r>
      <w:r w:rsidR="00A71054" w:rsidRPr="00E91A9D">
        <w:rPr>
          <w:color w:val="000000"/>
          <w:spacing w:val="-1"/>
        </w:rPr>
        <w:t xml:space="preserve"> </w:t>
      </w:r>
      <w:r w:rsidR="00A71054" w:rsidRPr="00E91A9D">
        <w:rPr>
          <w:color w:val="000000"/>
        </w:rPr>
        <w:t>area</w:t>
      </w:r>
      <w:r w:rsidR="00A71054" w:rsidRPr="00E91A9D">
        <w:rPr>
          <w:color w:val="000000"/>
          <w:spacing w:val="-1"/>
        </w:rPr>
        <w:t xml:space="preserve"> </w:t>
      </w:r>
      <w:r w:rsidR="00A71054" w:rsidRPr="00E91A9D">
        <w:rPr>
          <w:color w:val="000000"/>
        </w:rPr>
        <w:t>sanctuary design.</w:t>
      </w:r>
      <w:r w:rsidRPr="00E91A9D">
        <w:rPr>
          <w:color w:val="000000"/>
        </w:rPr>
        <w:t>”</w:t>
      </w:r>
    </w:p>
    <w:p w:rsidR="00394024" w:rsidRPr="00E91A9D" w:rsidRDefault="00394024" w:rsidP="00045ABD">
      <w:pPr>
        <w:ind w:left="288"/>
        <w:rPr>
          <w:color w:val="000000"/>
        </w:rPr>
      </w:pPr>
      <w:r w:rsidRPr="00E91A9D">
        <w:rPr>
          <w:color w:val="000000"/>
        </w:rPr>
        <w:t>Change:  remove graduate</w:t>
      </w:r>
      <w:r w:rsidR="007B4126" w:rsidRPr="00E91A9D">
        <w:rPr>
          <w:color w:val="000000"/>
        </w:rPr>
        <w:t xml:space="preserve">, change </w:t>
      </w:r>
      <w:r w:rsidR="008A28A0" w:rsidRPr="00E91A9D">
        <w:rPr>
          <w:color w:val="000000"/>
        </w:rPr>
        <w:t>“</w:t>
      </w:r>
      <w:r w:rsidR="007B4126" w:rsidRPr="00E91A9D">
        <w:rPr>
          <w:color w:val="000000"/>
        </w:rPr>
        <w:t>a</w:t>
      </w:r>
      <w:r w:rsidR="008A28A0" w:rsidRPr="00E91A9D">
        <w:rPr>
          <w:color w:val="000000"/>
        </w:rPr>
        <w:t>”</w:t>
      </w:r>
      <w:r w:rsidR="007B4126" w:rsidRPr="00E91A9D">
        <w:rPr>
          <w:color w:val="000000"/>
        </w:rPr>
        <w:t xml:space="preserve"> to </w:t>
      </w:r>
      <w:r w:rsidR="008A28A0" w:rsidRPr="00E91A9D">
        <w:rPr>
          <w:color w:val="000000"/>
        </w:rPr>
        <w:t>“</w:t>
      </w:r>
      <w:r w:rsidR="007B4126" w:rsidRPr="00E91A9D">
        <w:rPr>
          <w:color w:val="000000"/>
        </w:rPr>
        <w:t>an</w:t>
      </w:r>
      <w:r w:rsidR="008A28A0" w:rsidRPr="00E91A9D">
        <w:rPr>
          <w:color w:val="000000"/>
        </w:rPr>
        <w:t>”</w:t>
      </w:r>
      <w:r w:rsidR="007B4126" w:rsidRPr="00E91A9D">
        <w:rPr>
          <w:color w:val="000000"/>
        </w:rPr>
        <w:t>.</w:t>
      </w:r>
    </w:p>
    <w:p w:rsidR="00394024" w:rsidRPr="00E91A9D" w:rsidRDefault="00394024" w:rsidP="00045ABD">
      <w:pPr>
        <w:ind w:left="288"/>
        <w:rPr>
          <w:color w:val="000000"/>
        </w:rPr>
      </w:pPr>
      <w:r w:rsidRPr="00E91A9D">
        <w:rPr>
          <w:color w:val="000000"/>
        </w:rPr>
        <w:t>New language: “Have a</w:t>
      </w:r>
      <w:r w:rsidR="00521722" w:rsidRPr="00E91A9D">
        <w:rPr>
          <w:color w:val="000000"/>
        </w:rPr>
        <w:t>n</w:t>
      </w:r>
      <w:r w:rsidRPr="00E91A9D">
        <w:rPr>
          <w:color w:val="000000"/>
        </w:rPr>
        <w:t xml:space="preserve"> academic degree in biological or environmental sciences</w:t>
      </w:r>
      <w:r w:rsidR="009D19FD">
        <w:rPr>
          <w:color w:val="000000"/>
        </w:rPr>
        <w:t xml:space="preserve">. </w:t>
      </w:r>
    </w:p>
    <w:p w:rsidR="007908B6" w:rsidRDefault="007908B6" w:rsidP="00045ABD">
      <w:pPr>
        <w:jc w:val="both"/>
      </w:pPr>
      <w:r w:rsidRPr="00E91A9D">
        <w:t>Mike no</w:t>
      </w:r>
      <w:r w:rsidRPr="000841E6">
        <w:t>ted his understanding that no other changes to the requirements for SMC membership have been considered.</w:t>
      </w:r>
    </w:p>
    <w:p w:rsidR="00FE1B5A" w:rsidRDefault="00FE1B5A" w:rsidP="00045ABD">
      <w:r>
        <w:t xml:space="preserve">Sil Crespo noted his feeling that the PC should communicate with the Board to explain why </w:t>
      </w:r>
      <w:r w:rsidR="009A1D2C">
        <w:t>scientific expertise and longevity on the SMC are</w:t>
      </w:r>
      <w:r>
        <w:t xml:space="preserve"> important</w:t>
      </w:r>
      <w:r w:rsidR="009A1D2C">
        <w:t>.</w:t>
      </w:r>
    </w:p>
    <w:p w:rsidR="009A1D2C" w:rsidRDefault="009A1D2C" w:rsidP="00045ABD">
      <w:r>
        <w:t>Diane Stees noted that the EEL Program was sold to the public with the understanding that it would be guided by science and politics would not be involved.</w:t>
      </w:r>
    </w:p>
    <w:p w:rsidR="009A1D2C" w:rsidRDefault="009A1D2C" w:rsidP="00045ABD">
      <w:r>
        <w:t xml:space="preserve">Kim noted her recollection that during the January 9, 2019 SMC meeting, it was mentioned that </w:t>
      </w:r>
      <w:r w:rsidR="00226C5D">
        <w:t xml:space="preserve">during </w:t>
      </w:r>
      <w:r>
        <w:t xml:space="preserve">the </w:t>
      </w:r>
      <w:r w:rsidR="001655A2">
        <w:t>BOCC</w:t>
      </w:r>
      <w:r>
        <w:t xml:space="preserve"> meeting the previous day, </w:t>
      </w:r>
      <w:r w:rsidR="00226C5D">
        <w:t xml:space="preserve">there had been some discussion </w:t>
      </w:r>
      <w:r>
        <w:t xml:space="preserve">on the possibility </w:t>
      </w:r>
      <w:r w:rsidR="00C87563">
        <w:t>of removing acquisition responsibility as one of the duties of the SMC.  Mike noted he hasn’t hear</w:t>
      </w:r>
      <w:r w:rsidR="00226C5D">
        <w:t>d</w:t>
      </w:r>
      <w:r w:rsidR="00C87563">
        <w:t xml:space="preserve"> that item come up again since the meeting.</w:t>
      </w:r>
    </w:p>
    <w:p w:rsidR="00C87563" w:rsidRDefault="00C87563" w:rsidP="00045ABD">
      <w:r>
        <w:t>Diane spoke of the strong public support for the EEL Program.</w:t>
      </w:r>
    </w:p>
    <w:p w:rsidR="00725EEA" w:rsidRDefault="00725EEA" w:rsidP="00045ABD">
      <w:r>
        <w:lastRenderedPageBreak/>
        <w:t>Sil reminded the group that the SMC approves recommendations for properties to be acquired, but it is the Board who provides the final approval for acquisition, once the SMC has provided their recommendation.</w:t>
      </w:r>
    </w:p>
    <w:p w:rsidR="00C87563" w:rsidRDefault="00C87563" w:rsidP="00045ABD">
      <w:r>
        <w:t>Vince Lamb spoke about the need for strong public support during Board meetings.  He added that he, Mark Bush</w:t>
      </w:r>
      <w:r w:rsidR="00255A41">
        <w:t xml:space="preserve"> and Ross Hinkle</w:t>
      </w:r>
      <w:r>
        <w:t>, previous SMC member</w:t>
      </w:r>
      <w:r w:rsidR="00255A41">
        <w:t>s</w:t>
      </w:r>
      <w:r>
        <w:t xml:space="preserve">, have either already written, or committed to writing members of the </w:t>
      </w:r>
      <w:r w:rsidR="001655A2">
        <w:t>BOCC</w:t>
      </w:r>
      <w:r>
        <w:t xml:space="preserve"> regarding the importance of </w:t>
      </w:r>
      <w:r w:rsidR="00CE3EF4">
        <w:t xml:space="preserve">retaining long term </w:t>
      </w:r>
      <w:r>
        <w:t>scientific</w:t>
      </w:r>
      <w:r w:rsidR="00CE3EF4">
        <w:t xml:space="preserve"> expertise on the Committee and noted the importance of having</w:t>
      </w:r>
      <w:r>
        <w:t xml:space="preserve"> </w:t>
      </w:r>
      <w:r w:rsidR="00CE3EF4">
        <w:t xml:space="preserve">Paul Schmalzer, one of the </w:t>
      </w:r>
      <w:r w:rsidR="00F014CE">
        <w:t>S</w:t>
      </w:r>
      <w:r w:rsidR="00CE3EF4">
        <w:t>tate</w:t>
      </w:r>
      <w:r w:rsidR="00F014CE">
        <w:t>’</w:t>
      </w:r>
      <w:r w:rsidR="00CE3EF4">
        <w:t>s most prominent Native Plant Biologists, and Dave Breininger, an outstanding Florida Scrub-Jay biologist on the Committee.  Vince noted he had</w:t>
      </w:r>
      <w:r w:rsidR="00255A41">
        <w:t xml:space="preserve"> also suggested an</w:t>
      </w:r>
      <w:r w:rsidR="00CE3EF4">
        <w:t xml:space="preserve"> option of maintaining the current members of the committee, but expanding membership to twelve members, which would allow for a few new me</w:t>
      </w:r>
      <w:r w:rsidR="00255A41">
        <w:t>mbers</w:t>
      </w:r>
      <w:r w:rsidR="00CE3EF4">
        <w:t>.</w:t>
      </w:r>
    </w:p>
    <w:p w:rsidR="00CE3EF4" w:rsidRDefault="00CE3EF4" w:rsidP="001E4993">
      <w:pPr>
        <w:spacing w:after="100"/>
      </w:pPr>
      <w:r w:rsidRPr="003E357A">
        <w:rPr>
          <w:rStyle w:val="Heading5Char"/>
          <w:b w:val="0"/>
        </w:rPr>
        <w:t>Paul Schmalzer noted he had put together some summary remarks</w:t>
      </w:r>
      <w:r w:rsidR="00870D5F" w:rsidRPr="003E357A">
        <w:rPr>
          <w:rStyle w:val="Heading5Char"/>
          <w:b w:val="0"/>
        </w:rPr>
        <w:t xml:space="preserve"> and provided a copy to EEL staff.</w:t>
      </w:r>
      <w:r w:rsidR="00870D5F">
        <w:t xml:space="preserve">  The following was noted:</w:t>
      </w:r>
    </w:p>
    <w:p w:rsidR="00DE68AA" w:rsidRDefault="00870D5F" w:rsidP="000D333E">
      <w:pPr>
        <w:spacing w:before="200" w:after="0" w:line="240" w:lineRule="auto"/>
        <w:ind w:left="432"/>
        <w:rPr>
          <w:rFonts w:ascii="Calibri" w:hAnsi="Calibri" w:cs="Calibri"/>
          <w:sz w:val="26"/>
          <w:szCs w:val="26"/>
        </w:rPr>
      </w:pPr>
      <w:r w:rsidRPr="007B7865">
        <w:rPr>
          <w:rFonts w:ascii="Calibri" w:hAnsi="Calibri" w:cs="Calibri"/>
          <w:sz w:val="26"/>
          <w:szCs w:val="26"/>
        </w:rPr>
        <w:t>Paul A. Schmalzer, Ph.D.</w:t>
      </w:r>
    </w:p>
    <w:p w:rsidR="00981E9B" w:rsidRPr="007B7865" w:rsidRDefault="00870D5F" w:rsidP="00DE68AA">
      <w:pPr>
        <w:spacing w:after="0" w:line="240" w:lineRule="auto"/>
        <w:ind w:left="432"/>
        <w:rPr>
          <w:rFonts w:ascii="Calibri" w:hAnsi="Calibri" w:cs="Calibri"/>
          <w:sz w:val="26"/>
          <w:szCs w:val="26"/>
        </w:rPr>
      </w:pPr>
      <w:r w:rsidRPr="007B7865">
        <w:rPr>
          <w:rFonts w:ascii="Calibri" w:hAnsi="Calibri" w:cs="Calibri"/>
          <w:sz w:val="26"/>
          <w:szCs w:val="26"/>
        </w:rPr>
        <w:t>January 17, 2019</w:t>
      </w:r>
    </w:p>
    <w:p w:rsidR="001D2C82" w:rsidRPr="007B7865" w:rsidRDefault="00870D5F" w:rsidP="00045ABD">
      <w:pPr>
        <w:spacing w:before="200" w:after="0" w:line="240" w:lineRule="auto"/>
        <w:ind w:left="432"/>
        <w:rPr>
          <w:rFonts w:ascii="Calibri" w:hAnsi="Calibri" w:cs="Calibri"/>
          <w:sz w:val="26"/>
          <w:szCs w:val="26"/>
        </w:rPr>
      </w:pPr>
      <w:r w:rsidRPr="007B7865">
        <w:rPr>
          <w:rFonts w:ascii="Calibri" w:hAnsi="Calibri" w:cs="Calibri"/>
          <w:sz w:val="26"/>
          <w:szCs w:val="26"/>
        </w:rPr>
        <w:t xml:space="preserve">On January 8, 2019 the </w:t>
      </w:r>
      <w:r w:rsidR="00026CA5">
        <w:rPr>
          <w:rFonts w:ascii="Calibri" w:hAnsi="Calibri" w:cs="Calibri"/>
          <w:sz w:val="26"/>
          <w:szCs w:val="26"/>
        </w:rPr>
        <w:t>Board of County Commissioners (</w:t>
      </w:r>
      <w:r w:rsidR="001655A2">
        <w:rPr>
          <w:rFonts w:ascii="Calibri" w:hAnsi="Calibri" w:cs="Calibri"/>
          <w:sz w:val="26"/>
          <w:szCs w:val="26"/>
        </w:rPr>
        <w:t>BOCC</w:t>
      </w:r>
      <w:r w:rsidR="00026CA5">
        <w:rPr>
          <w:rFonts w:ascii="Calibri" w:hAnsi="Calibri" w:cs="Calibri"/>
          <w:sz w:val="26"/>
          <w:szCs w:val="26"/>
        </w:rPr>
        <w:t>)</w:t>
      </w:r>
      <w:r w:rsidRPr="007B7865">
        <w:rPr>
          <w:rFonts w:ascii="Calibri" w:hAnsi="Calibri" w:cs="Calibri"/>
          <w:sz w:val="26"/>
          <w:szCs w:val="26"/>
        </w:rPr>
        <w:t xml:space="preserve"> considered the reappointment of the seven serving members of the Selection and Management Committee (SMC) of the Environmentally Endangered Lands (EEL) Program. The Board chose to reappoint only two members who have served for the shortest time on the committee. One recently appointed member did not need to be reappointed.  The five members not reappointed have collectively 98 years of service to the EEL Program. At the January 9 meeting of the SMC, the committee passed a motion requesting the Procedures Committee meet regarding this action.  I would like to provide a brief overview of the background and history relevant to this issue.</w:t>
      </w:r>
    </w:p>
    <w:p w:rsidR="006054E2" w:rsidRPr="007B7865" w:rsidRDefault="00870D5F" w:rsidP="00045ABD">
      <w:pPr>
        <w:spacing w:before="200" w:after="0" w:line="240" w:lineRule="auto"/>
        <w:ind w:left="432"/>
        <w:rPr>
          <w:rFonts w:ascii="Calibri" w:hAnsi="Calibri" w:cs="Calibri"/>
          <w:sz w:val="26"/>
          <w:szCs w:val="26"/>
        </w:rPr>
      </w:pPr>
      <w:r w:rsidRPr="007B7865">
        <w:rPr>
          <w:rFonts w:ascii="Calibri" w:hAnsi="Calibri" w:cs="Calibri"/>
          <w:sz w:val="26"/>
          <w:szCs w:val="26"/>
        </w:rPr>
        <w:t>In 1989 Brevard County government put forward a referendum to the voters to approve bonding to purchase environmentally endangered lands. It failed at the polls. Many attributed that failure to the lack of safeguards in the proposed program. In response, the Board of County Commissioners (</w:t>
      </w:r>
      <w:r w:rsidR="001655A2">
        <w:rPr>
          <w:rFonts w:ascii="Calibri" w:hAnsi="Calibri" w:cs="Calibri"/>
          <w:sz w:val="26"/>
          <w:szCs w:val="26"/>
        </w:rPr>
        <w:t>BOCC</w:t>
      </w:r>
      <w:r w:rsidRPr="007B7865">
        <w:rPr>
          <w:rFonts w:ascii="Calibri" w:hAnsi="Calibri" w:cs="Calibri"/>
          <w:sz w:val="26"/>
          <w:szCs w:val="26"/>
        </w:rPr>
        <w:t xml:space="preserve">) appointed the first Procedures Committee and asked it to develop a Land Acquisition Manual (LAM) modeled on the existing Volusia County program. </w:t>
      </w:r>
    </w:p>
    <w:p w:rsidR="001D2C82" w:rsidRPr="007B7865" w:rsidRDefault="00870D5F" w:rsidP="00045ABD">
      <w:pPr>
        <w:spacing w:before="200" w:after="0" w:line="240" w:lineRule="auto"/>
        <w:ind w:left="432"/>
        <w:rPr>
          <w:rFonts w:ascii="Calibri" w:hAnsi="Calibri" w:cs="Calibri"/>
          <w:sz w:val="26"/>
          <w:szCs w:val="26"/>
        </w:rPr>
      </w:pPr>
      <w:r w:rsidRPr="007B7865">
        <w:rPr>
          <w:rFonts w:ascii="Calibri" w:hAnsi="Calibri" w:cs="Calibri"/>
          <w:sz w:val="26"/>
          <w:szCs w:val="26"/>
        </w:rPr>
        <w:t xml:space="preserve">This manual was adopted by the </w:t>
      </w:r>
      <w:r w:rsidR="001655A2">
        <w:rPr>
          <w:rFonts w:ascii="Calibri" w:hAnsi="Calibri" w:cs="Calibri"/>
          <w:sz w:val="26"/>
          <w:szCs w:val="26"/>
        </w:rPr>
        <w:t>BOCC</w:t>
      </w:r>
      <w:r w:rsidRPr="007B7865">
        <w:rPr>
          <w:rFonts w:ascii="Calibri" w:hAnsi="Calibri" w:cs="Calibri"/>
          <w:sz w:val="26"/>
          <w:szCs w:val="26"/>
        </w:rPr>
        <w:t xml:space="preserve">. The LAM established the first Selection Committee, which was to be a </w:t>
      </w:r>
      <w:proofErr w:type="gramStart"/>
      <w:r w:rsidRPr="007B7865">
        <w:rPr>
          <w:rFonts w:ascii="Calibri" w:hAnsi="Calibri" w:cs="Calibri"/>
          <w:sz w:val="26"/>
          <w:szCs w:val="26"/>
        </w:rPr>
        <w:t>seven</w:t>
      </w:r>
      <w:r w:rsidR="00AE5B9C">
        <w:rPr>
          <w:rFonts w:ascii="Calibri" w:hAnsi="Calibri" w:cs="Calibri"/>
          <w:sz w:val="26"/>
          <w:szCs w:val="26"/>
        </w:rPr>
        <w:t xml:space="preserve"> </w:t>
      </w:r>
      <w:r w:rsidRPr="007B7865">
        <w:rPr>
          <w:rFonts w:ascii="Calibri" w:hAnsi="Calibri" w:cs="Calibri"/>
          <w:sz w:val="26"/>
          <w:szCs w:val="26"/>
        </w:rPr>
        <w:t>member</w:t>
      </w:r>
      <w:proofErr w:type="gramEnd"/>
      <w:r w:rsidRPr="007B7865">
        <w:rPr>
          <w:rFonts w:ascii="Calibri" w:hAnsi="Calibri" w:cs="Calibri"/>
          <w:sz w:val="26"/>
          <w:szCs w:val="26"/>
        </w:rPr>
        <w:t xml:space="preserve"> committee of volunteer scientists. The Selection Committee was charged with evaluating all parcels nominated for acquisition (or sale) under the program and approving those selected for acquisition (or sale). Final acquisition was to be determined by the </w:t>
      </w:r>
      <w:r w:rsidR="001655A2">
        <w:rPr>
          <w:rFonts w:ascii="Calibri" w:hAnsi="Calibri" w:cs="Calibri"/>
          <w:sz w:val="26"/>
          <w:szCs w:val="26"/>
        </w:rPr>
        <w:t>BOCC</w:t>
      </w:r>
      <w:r w:rsidRPr="007B7865">
        <w:rPr>
          <w:rFonts w:ascii="Calibri" w:hAnsi="Calibri" w:cs="Calibri"/>
          <w:sz w:val="26"/>
          <w:szCs w:val="26"/>
        </w:rPr>
        <w:t>, but the Board “may not add or expand projects on the acquisition or sale list”. The Procedures Committee was charged with considering any substantial changes to the policies of the LAM.</w:t>
      </w:r>
    </w:p>
    <w:p w:rsidR="00AD31BC" w:rsidRDefault="00870D5F" w:rsidP="000D333E">
      <w:pPr>
        <w:spacing w:before="200" w:after="0" w:line="240" w:lineRule="auto"/>
        <w:ind w:left="432"/>
      </w:pPr>
      <w:r w:rsidRPr="007B7865">
        <w:rPr>
          <w:rFonts w:ascii="Calibri" w:hAnsi="Calibri" w:cs="Calibri"/>
          <w:sz w:val="26"/>
          <w:szCs w:val="26"/>
        </w:rPr>
        <w:t xml:space="preserve">The public was assured before the 1990 referendum that lands recommended for acquisition would be only those approved by the Selection Committee and that the procedures of the </w:t>
      </w:r>
      <w:r w:rsidR="000D333E">
        <w:rPr>
          <w:rFonts w:ascii="Calibri" w:hAnsi="Calibri" w:cs="Calibri"/>
          <w:sz w:val="26"/>
          <w:szCs w:val="26"/>
        </w:rPr>
        <w:br/>
      </w:r>
      <w:r w:rsidR="00AD31BC">
        <w:br w:type="page"/>
      </w:r>
    </w:p>
    <w:p w:rsidR="00870D5F" w:rsidRPr="007B7865" w:rsidRDefault="00870D5F" w:rsidP="000D333E">
      <w:pPr>
        <w:spacing w:before="200" w:line="240" w:lineRule="auto"/>
        <w:ind w:left="432"/>
        <w:rPr>
          <w:rFonts w:ascii="Calibri" w:hAnsi="Calibri" w:cs="Calibri"/>
          <w:sz w:val="26"/>
          <w:szCs w:val="26"/>
        </w:rPr>
      </w:pPr>
      <w:r w:rsidRPr="007B7865">
        <w:rPr>
          <w:rFonts w:ascii="Calibri" w:hAnsi="Calibri" w:cs="Calibri"/>
          <w:sz w:val="26"/>
          <w:szCs w:val="26"/>
        </w:rPr>
        <w:lastRenderedPageBreak/>
        <w:t>Land Acquisition Manual would be followed. The 1990 referendum was passed by the voters.</w:t>
      </w:r>
      <w:r w:rsidR="000D333E" w:rsidRPr="007B7865">
        <w:rPr>
          <w:rFonts w:ascii="Calibri" w:hAnsi="Calibri" w:cs="Calibri"/>
          <w:sz w:val="26"/>
          <w:szCs w:val="26"/>
        </w:rPr>
        <w:t xml:space="preserve"> </w:t>
      </w:r>
      <w:r w:rsidRPr="007B7865">
        <w:rPr>
          <w:rFonts w:ascii="Calibri" w:hAnsi="Calibri" w:cs="Calibri"/>
          <w:sz w:val="26"/>
          <w:szCs w:val="26"/>
        </w:rPr>
        <w:t xml:space="preserve">The Land Acquisition Manual has been revised in 1997, 2006, 2010, 2011, and 2013. In all cases the Procedures Committee and the Selection and Management Committee have approved changes that then went to the </w:t>
      </w:r>
      <w:r w:rsidR="001655A2">
        <w:rPr>
          <w:rFonts w:ascii="Calibri" w:hAnsi="Calibri" w:cs="Calibri"/>
          <w:sz w:val="26"/>
          <w:szCs w:val="26"/>
        </w:rPr>
        <w:t>BOCC</w:t>
      </w:r>
      <w:r w:rsidRPr="007B7865">
        <w:rPr>
          <w:rFonts w:ascii="Calibri" w:hAnsi="Calibri" w:cs="Calibri"/>
          <w:sz w:val="26"/>
          <w:szCs w:val="26"/>
        </w:rPr>
        <w:t xml:space="preserve"> to be adopted. Note that in 1997 the Selection Committee was renamed the Selection and Management Committee.</w:t>
      </w:r>
    </w:p>
    <w:p w:rsidR="00870D5F" w:rsidRPr="007B7865" w:rsidRDefault="00870D5F" w:rsidP="00045ABD">
      <w:pPr>
        <w:ind w:left="432"/>
        <w:rPr>
          <w:rFonts w:ascii="Calibri" w:hAnsi="Calibri" w:cs="Calibri"/>
          <w:sz w:val="26"/>
          <w:szCs w:val="26"/>
        </w:rPr>
      </w:pPr>
      <w:r w:rsidRPr="007B7865">
        <w:rPr>
          <w:rFonts w:ascii="Calibri" w:hAnsi="Calibri" w:cs="Calibri"/>
          <w:sz w:val="26"/>
          <w:szCs w:val="26"/>
        </w:rPr>
        <w:t>At the time of the second EEL referendum in 2004, voters were assured that the structure and procedures of the EEL</w:t>
      </w:r>
      <w:r w:rsidR="000D333E">
        <w:rPr>
          <w:rFonts w:ascii="Calibri" w:hAnsi="Calibri" w:cs="Calibri"/>
          <w:sz w:val="26"/>
          <w:szCs w:val="26"/>
        </w:rPr>
        <w:t xml:space="preserve"> Program</w:t>
      </w:r>
      <w:r w:rsidRPr="007B7865">
        <w:rPr>
          <w:rFonts w:ascii="Calibri" w:hAnsi="Calibri" w:cs="Calibri"/>
          <w:sz w:val="26"/>
          <w:szCs w:val="26"/>
        </w:rPr>
        <w:t xml:space="preserve"> would be maintained with the Selection and Management Committee recommending lands for acquisition. This referendum was also approved by the voters.</w:t>
      </w:r>
    </w:p>
    <w:p w:rsidR="00870D5F" w:rsidRPr="007B7865" w:rsidRDefault="00870D5F" w:rsidP="00045ABD">
      <w:pPr>
        <w:ind w:left="432"/>
        <w:rPr>
          <w:rFonts w:ascii="Calibri" w:hAnsi="Calibri" w:cs="Calibri"/>
          <w:sz w:val="26"/>
          <w:szCs w:val="26"/>
        </w:rPr>
      </w:pPr>
      <w:r w:rsidRPr="007B7865">
        <w:rPr>
          <w:rFonts w:ascii="Calibri" w:hAnsi="Calibri" w:cs="Calibri"/>
          <w:sz w:val="26"/>
          <w:szCs w:val="26"/>
        </w:rPr>
        <w:t xml:space="preserve">The LAM specifies procedures for the appointment of members to the Selection and Management Committee to ensure that only qualified persons are appointed. It allows the reappointment of serving members without additional review. In the 28-year history of the EEL Program, the </w:t>
      </w:r>
      <w:r w:rsidR="001655A2">
        <w:rPr>
          <w:rFonts w:ascii="Calibri" w:hAnsi="Calibri" w:cs="Calibri"/>
          <w:sz w:val="26"/>
          <w:szCs w:val="26"/>
        </w:rPr>
        <w:t>BOCC</w:t>
      </w:r>
      <w:r w:rsidRPr="007B7865">
        <w:rPr>
          <w:rFonts w:ascii="Calibri" w:hAnsi="Calibri" w:cs="Calibri"/>
          <w:sz w:val="26"/>
          <w:szCs w:val="26"/>
        </w:rPr>
        <w:t xml:space="preserve"> has never before reappointed only some of the serving SMC members who were willing to continue on the SMC. Further, the indication that one commissioner may rewrite criteria for SMC membership without going through the Procedures and Selection and Management Committees differs from the Board-adopted policy established in the LAM.</w:t>
      </w:r>
    </w:p>
    <w:p w:rsidR="00870D5F" w:rsidRPr="007B7865" w:rsidRDefault="00870D5F" w:rsidP="00045ABD">
      <w:pPr>
        <w:ind w:left="432"/>
        <w:rPr>
          <w:rFonts w:ascii="Calibri" w:hAnsi="Calibri" w:cs="Calibri"/>
          <w:sz w:val="26"/>
          <w:szCs w:val="26"/>
        </w:rPr>
      </w:pPr>
      <w:r w:rsidRPr="007B7865">
        <w:rPr>
          <w:rFonts w:ascii="Calibri" w:hAnsi="Calibri" w:cs="Calibri"/>
          <w:sz w:val="26"/>
          <w:szCs w:val="26"/>
        </w:rPr>
        <w:t>The Board may choose to waive its own policies. However, arbitrarily changing procedures in place for 28 years is a cause for concern. Voters were assured in two separate referenda, 1990 and 2004, that the Environmentally Endangered Lands Program would be based in science. In my view it is a violation of public trust to depart from structures and procedures adopted to ensure the integrity of the EEL Program.</w:t>
      </w:r>
    </w:p>
    <w:p w:rsidR="00870D5F" w:rsidRDefault="005F7EA5" w:rsidP="00045ABD">
      <w:pPr>
        <w:rPr>
          <w:szCs w:val="24"/>
        </w:rPr>
      </w:pPr>
      <w:r>
        <w:rPr>
          <w:szCs w:val="24"/>
        </w:rPr>
        <w:t>Diane, Sil, and Linda voiced their agreement with Paul’s comments.</w:t>
      </w:r>
    </w:p>
    <w:p w:rsidR="005F7EA5" w:rsidRDefault="005F7EA5" w:rsidP="00045ABD">
      <w:pPr>
        <w:rPr>
          <w:szCs w:val="24"/>
        </w:rPr>
      </w:pPr>
      <w:r>
        <w:rPr>
          <w:szCs w:val="24"/>
        </w:rPr>
        <w:t>Diane noted her understanding that one of the reasons the 1989 referendum did not pass was due to the way the Beach and Riverfront Referendum had been implement</w:t>
      </w:r>
      <w:r w:rsidR="00A70869">
        <w:rPr>
          <w:szCs w:val="24"/>
        </w:rPr>
        <w:t>ed with some small slivers of undevelopable property sometimes being acquired from developers</w:t>
      </w:r>
      <w:r w:rsidR="007B707D">
        <w:rPr>
          <w:szCs w:val="24"/>
        </w:rPr>
        <w:t>.</w:t>
      </w:r>
      <w:r w:rsidR="00A70869">
        <w:rPr>
          <w:szCs w:val="24"/>
        </w:rPr>
        <w:t xml:space="preserve"> It was also noted that the</w:t>
      </w:r>
      <w:r>
        <w:rPr>
          <w:szCs w:val="24"/>
        </w:rPr>
        <w:t xml:space="preserve"> referendum did not provide funding for management of the lands which were acquired, an</w:t>
      </w:r>
      <w:r w:rsidR="00A70869">
        <w:rPr>
          <w:szCs w:val="24"/>
        </w:rPr>
        <w:t>d management funding</w:t>
      </w:r>
      <w:r>
        <w:rPr>
          <w:szCs w:val="24"/>
        </w:rPr>
        <w:t xml:space="preserve"> was one of the items included in the EEL Referendum of 1990, although it took an action by the State Legislature to provide that confirmation to </w:t>
      </w:r>
      <w:r w:rsidR="00A70869">
        <w:rPr>
          <w:szCs w:val="24"/>
        </w:rPr>
        <w:t>some EEL Program opponents at the time.</w:t>
      </w:r>
    </w:p>
    <w:p w:rsidR="00AA3419" w:rsidRDefault="00AA3419" w:rsidP="00045ABD">
      <w:pPr>
        <w:rPr>
          <w:szCs w:val="24"/>
        </w:rPr>
      </w:pPr>
      <w:r>
        <w:rPr>
          <w:szCs w:val="24"/>
        </w:rPr>
        <w:t xml:space="preserve">It was noted that the </w:t>
      </w:r>
      <w:r w:rsidR="007B707D">
        <w:rPr>
          <w:szCs w:val="24"/>
        </w:rPr>
        <w:t xml:space="preserve">pending </w:t>
      </w:r>
      <w:r>
        <w:rPr>
          <w:szCs w:val="24"/>
        </w:rPr>
        <w:t>Resolution regarding SMC membership criteria also includes a waiver of the Land Acquisition Manual policy that includes committee review of any changes to the Land Acquisition Manual.</w:t>
      </w:r>
    </w:p>
    <w:p w:rsidR="00A70869" w:rsidRDefault="00226C5D" w:rsidP="00045ABD">
      <w:pPr>
        <w:rPr>
          <w:szCs w:val="24"/>
        </w:rPr>
      </w:pPr>
      <w:r>
        <w:rPr>
          <w:szCs w:val="24"/>
        </w:rPr>
        <w:t>Diane asked if there i</w:t>
      </w:r>
      <w:r w:rsidR="00A70869">
        <w:rPr>
          <w:szCs w:val="24"/>
        </w:rPr>
        <w:t>s any history of the Board waiving an EEL Program policy or procedure in the past.  Mike noted his u</w:t>
      </w:r>
      <w:r>
        <w:rPr>
          <w:szCs w:val="24"/>
        </w:rPr>
        <w:t>nderstanding that sometimes during small donations</w:t>
      </w:r>
      <w:r w:rsidR="00A70869">
        <w:rPr>
          <w:szCs w:val="24"/>
        </w:rPr>
        <w:t xml:space="preserve"> or </w:t>
      </w:r>
      <w:r>
        <w:rPr>
          <w:szCs w:val="24"/>
        </w:rPr>
        <w:t>acquisitions in the mega-parcel areas</w:t>
      </w:r>
      <w:r w:rsidR="00A70869">
        <w:rPr>
          <w:szCs w:val="24"/>
        </w:rPr>
        <w:t xml:space="preserve">, the </w:t>
      </w:r>
      <w:r>
        <w:rPr>
          <w:szCs w:val="24"/>
        </w:rPr>
        <w:t xml:space="preserve">Board has waived </w:t>
      </w:r>
      <w:r w:rsidR="00A70869">
        <w:rPr>
          <w:szCs w:val="24"/>
        </w:rPr>
        <w:t xml:space="preserve">County Policies requiring Environmental Site </w:t>
      </w:r>
      <w:r w:rsidR="00A70869">
        <w:rPr>
          <w:szCs w:val="24"/>
        </w:rPr>
        <w:lastRenderedPageBreak/>
        <w:t xml:space="preserve">Assessments, or Boundary Surveys, but </w:t>
      </w:r>
      <w:r>
        <w:rPr>
          <w:szCs w:val="24"/>
        </w:rPr>
        <w:t xml:space="preserve">they have not previously waived </w:t>
      </w:r>
      <w:r w:rsidR="00A70869">
        <w:rPr>
          <w:szCs w:val="24"/>
        </w:rPr>
        <w:t>a requirement of the Land Acquisition Manual.</w:t>
      </w:r>
    </w:p>
    <w:p w:rsidR="00621246" w:rsidRDefault="002E42A1" w:rsidP="00045ABD">
      <w:pPr>
        <w:rPr>
          <w:szCs w:val="24"/>
        </w:rPr>
      </w:pPr>
      <w:r>
        <w:rPr>
          <w:szCs w:val="24"/>
        </w:rPr>
        <w:t xml:space="preserve">Leesa asked for clarification on who is preparing the resolution.  </w:t>
      </w:r>
      <w:r w:rsidR="00AA3419">
        <w:rPr>
          <w:szCs w:val="24"/>
        </w:rPr>
        <w:t xml:space="preserve">Kim </w:t>
      </w:r>
      <w:r w:rsidR="00F85CE1">
        <w:rPr>
          <w:szCs w:val="24"/>
        </w:rPr>
        <w:t xml:space="preserve">asked if it has been normal procedure for one Commissioner to write a Resolution.  It was noted that generally Resolutions are prepared by Departments sponsoring agenda items.  </w:t>
      </w:r>
    </w:p>
    <w:p w:rsidR="00F85CE1" w:rsidRDefault="00621246" w:rsidP="00045ABD">
      <w:pPr>
        <w:rPr>
          <w:szCs w:val="24"/>
        </w:rPr>
      </w:pPr>
      <w:r>
        <w:rPr>
          <w:szCs w:val="24"/>
        </w:rPr>
        <w:t>Diane noted her concern that it appears the Board has given one Commissioner permission to rewrite the rules.</w:t>
      </w:r>
    </w:p>
    <w:p w:rsidR="00621246" w:rsidRDefault="00621246" w:rsidP="00045ABD">
      <w:pPr>
        <w:rPr>
          <w:szCs w:val="24"/>
        </w:rPr>
      </w:pPr>
      <w:r>
        <w:rPr>
          <w:szCs w:val="24"/>
        </w:rPr>
        <w:t>It was noted that all five commissioners had supported the action of only approving two SMC members.</w:t>
      </w:r>
    </w:p>
    <w:p w:rsidR="00A70869" w:rsidRDefault="00F85CE1" w:rsidP="00045ABD">
      <w:pPr>
        <w:rPr>
          <w:szCs w:val="24"/>
        </w:rPr>
      </w:pPr>
      <w:r>
        <w:rPr>
          <w:szCs w:val="24"/>
        </w:rPr>
        <w:t xml:space="preserve">Kim </w:t>
      </w:r>
      <w:r w:rsidR="00AA3419">
        <w:rPr>
          <w:szCs w:val="24"/>
        </w:rPr>
        <w:t>noted the language in the Clerk’s Memo only includes references to academic degrees in Biological or Environmental Sciences.  Mike noted his understanding that the relevant types of appropriate degrees will not be changing.</w:t>
      </w:r>
    </w:p>
    <w:p w:rsidR="00932247" w:rsidRPr="00932247" w:rsidRDefault="00932247" w:rsidP="00045ABD">
      <w:pPr>
        <w:spacing w:after="0"/>
        <w:rPr>
          <w:b/>
          <w:szCs w:val="24"/>
        </w:rPr>
      </w:pPr>
      <w:r w:rsidRPr="00932247">
        <w:rPr>
          <w:b/>
          <w:szCs w:val="24"/>
        </w:rPr>
        <w:t>Public Comment</w:t>
      </w:r>
    </w:p>
    <w:p w:rsidR="00DA3EBC" w:rsidRDefault="00DA3EBC" w:rsidP="00045ABD">
      <w:pPr>
        <w:rPr>
          <w:szCs w:val="24"/>
        </w:rPr>
      </w:pPr>
      <w:r>
        <w:rPr>
          <w:szCs w:val="24"/>
        </w:rPr>
        <w:t>Maureen Rupe, citizen, spoke of her concern regarding what she considers to be political influences on the EEL Program and asked committee members to stay cautious.</w:t>
      </w:r>
    </w:p>
    <w:p w:rsidR="00932247" w:rsidRPr="00932247" w:rsidRDefault="00932247" w:rsidP="00045ABD">
      <w:pPr>
        <w:spacing w:after="0"/>
        <w:rPr>
          <w:b/>
          <w:szCs w:val="24"/>
        </w:rPr>
      </w:pPr>
      <w:r w:rsidRPr="00932247">
        <w:rPr>
          <w:b/>
          <w:szCs w:val="24"/>
        </w:rPr>
        <w:t>Additional Discussion</w:t>
      </w:r>
    </w:p>
    <w:p w:rsidR="00F85CE1" w:rsidRDefault="00F85CE1" w:rsidP="00045ABD">
      <w:pPr>
        <w:rPr>
          <w:szCs w:val="24"/>
        </w:rPr>
      </w:pPr>
      <w:r>
        <w:rPr>
          <w:szCs w:val="24"/>
        </w:rPr>
        <w:t>Bo Platt stated he has written his commissioner</w:t>
      </w:r>
      <w:r w:rsidR="002E42A1">
        <w:rPr>
          <w:szCs w:val="24"/>
        </w:rPr>
        <w:t xml:space="preserve"> regarding the SMC appointments and expressed his concern regarding loosing so many members at the same time.</w:t>
      </w:r>
    </w:p>
    <w:p w:rsidR="00621246" w:rsidRDefault="00621246" w:rsidP="00045ABD">
      <w:pPr>
        <w:rPr>
          <w:szCs w:val="24"/>
        </w:rPr>
      </w:pPr>
      <w:r>
        <w:rPr>
          <w:szCs w:val="24"/>
        </w:rPr>
        <w:t xml:space="preserve">Rocky </w:t>
      </w:r>
      <w:r w:rsidR="007B707D">
        <w:rPr>
          <w:szCs w:val="24"/>
        </w:rPr>
        <w:t xml:space="preserve">Randals </w:t>
      </w:r>
      <w:r>
        <w:rPr>
          <w:szCs w:val="24"/>
        </w:rPr>
        <w:t xml:space="preserve">noted that no one likes to be backed up against a wall, and providing </w:t>
      </w:r>
      <w:r w:rsidR="002E42A1">
        <w:rPr>
          <w:szCs w:val="24"/>
        </w:rPr>
        <w:t xml:space="preserve">options </w:t>
      </w:r>
      <w:r>
        <w:rPr>
          <w:szCs w:val="24"/>
        </w:rPr>
        <w:t>can be a positive thing.</w:t>
      </w:r>
    </w:p>
    <w:p w:rsidR="00621246" w:rsidRDefault="00621246" w:rsidP="00045ABD">
      <w:pPr>
        <w:rPr>
          <w:szCs w:val="24"/>
        </w:rPr>
      </w:pPr>
      <w:r>
        <w:rPr>
          <w:szCs w:val="24"/>
        </w:rPr>
        <w:t xml:space="preserve">Leesa </w:t>
      </w:r>
      <w:r w:rsidR="007B707D">
        <w:rPr>
          <w:szCs w:val="24"/>
        </w:rPr>
        <w:t xml:space="preserve">Souto </w:t>
      </w:r>
      <w:r>
        <w:rPr>
          <w:szCs w:val="24"/>
        </w:rPr>
        <w:t>reminded everyone that there are procedures in place which govern SMC appointments and they are there for a reason.</w:t>
      </w:r>
    </w:p>
    <w:p w:rsidR="00DA3EBC" w:rsidRDefault="00DA3EBC" w:rsidP="00045ABD">
      <w:pPr>
        <w:rPr>
          <w:szCs w:val="24"/>
        </w:rPr>
      </w:pPr>
      <w:r>
        <w:rPr>
          <w:szCs w:val="24"/>
        </w:rPr>
        <w:t>Lengthy discussion occurred regarding the message that the PC wanted to send to th</w:t>
      </w:r>
      <w:r w:rsidR="00F85CE1">
        <w:rPr>
          <w:szCs w:val="24"/>
        </w:rPr>
        <w:t xml:space="preserve">e Board of County Commissioners and the best way to </w:t>
      </w:r>
      <w:r w:rsidR="00621246">
        <w:rPr>
          <w:szCs w:val="24"/>
        </w:rPr>
        <w:t>move the message forward.</w:t>
      </w:r>
      <w:r>
        <w:rPr>
          <w:szCs w:val="24"/>
        </w:rPr>
        <w:t xml:space="preserve">  It was determined that Diane would draft a letter for Linda to review and forward to the Commission.</w:t>
      </w:r>
    </w:p>
    <w:p w:rsidR="006D34E9" w:rsidRDefault="006D34E9" w:rsidP="00045ABD">
      <w:pPr>
        <w:spacing w:after="0"/>
        <w:rPr>
          <w:b/>
          <w:szCs w:val="24"/>
        </w:rPr>
      </w:pPr>
      <w:r>
        <w:rPr>
          <w:b/>
          <w:szCs w:val="24"/>
        </w:rPr>
        <w:t>MOTION ONE</w:t>
      </w:r>
    </w:p>
    <w:p w:rsidR="0025411A" w:rsidRPr="0025411A" w:rsidRDefault="00621246" w:rsidP="00045ABD">
      <w:pPr>
        <w:spacing w:after="0"/>
        <w:rPr>
          <w:b/>
          <w:szCs w:val="24"/>
        </w:rPr>
      </w:pPr>
      <w:r w:rsidRPr="0025411A">
        <w:rPr>
          <w:b/>
          <w:szCs w:val="24"/>
        </w:rPr>
        <w:t>Sil Crespo made the following motion:  Diane Stees will write a draft letter to the Commission and forward the draft to Mike Knight who will distribute to PC members.  C</w:t>
      </w:r>
      <w:r w:rsidR="00973787">
        <w:rPr>
          <w:b/>
          <w:szCs w:val="24"/>
        </w:rPr>
        <w:t>omments will be sent to Mike who will forward</w:t>
      </w:r>
      <w:r w:rsidRPr="0025411A">
        <w:rPr>
          <w:b/>
          <w:szCs w:val="24"/>
        </w:rPr>
        <w:t xml:space="preserve"> </w:t>
      </w:r>
      <w:r w:rsidR="00973787">
        <w:rPr>
          <w:b/>
          <w:szCs w:val="24"/>
        </w:rPr>
        <w:t xml:space="preserve">them </w:t>
      </w:r>
      <w:r w:rsidRPr="0025411A">
        <w:rPr>
          <w:b/>
          <w:szCs w:val="24"/>
        </w:rPr>
        <w:t xml:space="preserve">to Linda Behret, Chairman.  Linda will review comments, finalize </w:t>
      </w:r>
      <w:r w:rsidR="00973787">
        <w:rPr>
          <w:b/>
          <w:szCs w:val="24"/>
        </w:rPr>
        <w:t>correspondence and forward the letter</w:t>
      </w:r>
      <w:r w:rsidR="0025411A" w:rsidRPr="0025411A">
        <w:rPr>
          <w:b/>
          <w:szCs w:val="24"/>
        </w:rPr>
        <w:t xml:space="preserve"> to Commissioners.</w:t>
      </w:r>
      <w:r w:rsidR="001D2C82">
        <w:rPr>
          <w:b/>
          <w:szCs w:val="24"/>
        </w:rPr>
        <w:br/>
      </w:r>
      <w:r w:rsidR="0025411A" w:rsidRPr="0025411A">
        <w:rPr>
          <w:b/>
          <w:szCs w:val="24"/>
        </w:rPr>
        <w:t>Kim Zarillo seconded the motion.</w:t>
      </w:r>
      <w:r w:rsidR="001D2C82">
        <w:rPr>
          <w:b/>
          <w:szCs w:val="24"/>
        </w:rPr>
        <w:br/>
      </w:r>
      <w:r w:rsidR="0025411A" w:rsidRPr="0025411A">
        <w:rPr>
          <w:b/>
          <w:szCs w:val="24"/>
        </w:rPr>
        <w:t>The motion carried unanimously.</w:t>
      </w:r>
    </w:p>
    <w:p w:rsidR="00AD2E37" w:rsidRPr="00AD2E37" w:rsidRDefault="00AD2E37" w:rsidP="00045ABD">
      <w:pPr>
        <w:spacing w:before="60"/>
      </w:pPr>
      <w:r w:rsidRPr="00310BF9">
        <w:t xml:space="preserve">A copy of the letter </w:t>
      </w:r>
      <w:r w:rsidR="00090E9F">
        <w:t>is</w:t>
      </w:r>
      <w:r w:rsidRPr="00310BF9">
        <w:t xml:space="preserve"> included </w:t>
      </w:r>
      <w:r w:rsidR="00EC09F1" w:rsidRPr="00310BF9">
        <w:t xml:space="preserve">at the end of </w:t>
      </w:r>
      <w:r w:rsidRPr="00310BF9">
        <w:t>these minutes.</w:t>
      </w:r>
    </w:p>
    <w:p w:rsidR="00457048" w:rsidRPr="009738F4" w:rsidRDefault="00457048" w:rsidP="00EC09F1">
      <w:pPr>
        <w:pStyle w:val="Heading3"/>
        <w:tabs>
          <w:tab w:val="left" w:pos="3978"/>
        </w:tabs>
      </w:pPr>
      <w:r w:rsidRPr="009738F4">
        <w:t>NEXT MEETING</w:t>
      </w:r>
    </w:p>
    <w:p w:rsidR="00457048" w:rsidRDefault="0025411A" w:rsidP="00457048">
      <w:r>
        <w:t>It is anticipated the next P</w:t>
      </w:r>
      <w:r w:rsidR="00FD5A5C">
        <w:t xml:space="preserve">rocedures </w:t>
      </w:r>
      <w:r>
        <w:t>C</w:t>
      </w:r>
      <w:r w:rsidR="00FD5A5C">
        <w:t>ommittee</w:t>
      </w:r>
      <w:r>
        <w:t xml:space="preserve"> meeting will be held on May 2, 2019.</w:t>
      </w:r>
    </w:p>
    <w:p w:rsidR="00457048" w:rsidRDefault="00457048" w:rsidP="002153BD">
      <w:pPr>
        <w:pStyle w:val="Heading3"/>
      </w:pPr>
      <w:r w:rsidRPr="00344D76">
        <w:lastRenderedPageBreak/>
        <w:t>ADJOURNED</w:t>
      </w:r>
    </w:p>
    <w:p w:rsidR="00457048" w:rsidRPr="00457048" w:rsidRDefault="00457048" w:rsidP="00457048">
      <w:r>
        <w:t>T</w:t>
      </w:r>
      <w:r w:rsidR="00B07DD4">
        <w:t>h</w:t>
      </w:r>
      <w:r w:rsidR="0025411A">
        <w:t>e meeting was adjourned at 5:08</w:t>
      </w:r>
      <w:r>
        <w:t xml:space="preserve"> PM.</w:t>
      </w:r>
    </w:p>
    <w:p w:rsidR="00093DC4" w:rsidRPr="00457048" w:rsidRDefault="00093DC4" w:rsidP="002153BD">
      <w:pPr>
        <w:pStyle w:val="Heading3"/>
      </w:pPr>
      <w:r w:rsidRPr="00344D76">
        <w:t>SUMMARY OF MEETING MOTIONS</w:t>
      </w:r>
    </w:p>
    <w:p w:rsidR="006B4240" w:rsidRDefault="00452D1E" w:rsidP="00ED37B9">
      <w:pPr>
        <w:pStyle w:val="ListParagraph"/>
        <w:numPr>
          <w:ilvl w:val="0"/>
          <w:numId w:val="13"/>
        </w:numPr>
        <w:spacing w:after="0" w:line="240" w:lineRule="auto"/>
        <w:rPr>
          <w:rFonts w:cs="Arial"/>
        </w:rPr>
      </w:pPr>
      <w:r>
        <w:rPr>
          <w:rFonts w:cs="Arial"/>
        </w:rPr>
        <w:t>Motion:  Diane Stees will write a draft letter to the Commission and forward the draft to Mike Knight who will distribute to P</w:t>
      </w:r>
      <w:r w:rsidR="00FD5A5C">
        <w:rPr>
          <w:rFonts w:cs="Arial"/>
        </w:rPr>
        <w:t xml:space="preserve">rocedures </w:t>
      </w:r>
      <w:r>
        <w:rPr>
          <w:rFonts w:cs="Arial"/>
        </w:rPr>
        <w:t>C</w:t>
      </w:r>
      <w:r w:rsidR="00FD5A5C">
        <w:rPr>
          <w:rFonts w:cs="Arial"/>
        </w:rPr>
        <w:t xml:space="preserve">ommittee </w:t>
      </w:r>
      <w:r>
        <w:rPr>
          <w:rFonts w:cs="Arial"/>
        </w:rPr>
        <w:t>member</w:t>
      </w:r>
      <w:r w:rsidR="00973787">
        <w:rPr>
          <w:rFonts w:cs="Arial"/>
        </w:rPr>
        <w:t>s.  Comments will be sent</w:t>
      </w:r>
      <w:r>
        <w:rPr>
          <w:rFonts w:cs="Arial"/>
        </w:rPr>
        <w:t xml:space="preserve"> to Mike </w:t>
      </w:r>
      <w:r w:rsidR="00973787">
        <w:rPr>
          <w:rFonts w:cs="Arial"/>
        </w:rPr>
        <w:t xml:space="preserve">who will forward them </w:t>
      </w:r>
      <w:r>
        <w:rPr>
          <w:rFonts w:cs="Arial"/>
        </w:rPr>
        <w:t xml:space="preserve">to Linda Behret, Chairman.  Linda will review comments, finalize correspondence </w:t>
      </w:r>
      <w:r w:rsidR="00973787">
        <w:rPr>
          <w:rFonts w:cs="Arial"/>
        </w:rPr>
        <w:t>and forward the letter</w:t>
      </w:r>
      <w:r>
        <w:rPr>
          <w:rFonts w:cs="Arial"/>
        </w:rPr>
        <w:t xml:space="preserve"> to Commissioners.</w:t>
      </w:r>
    </w:p>
    <w:p w:rsidR="00093DC4" w:rsidRPr="00457048" w:rsidRDefault="00093DC4" w:rsidP="002153BD">
      <w:pPr>
        <w:pStyle w:val="Heading3"/>
      </w:pPr>
      <w:r w:rsidRPr="00344D76">
        <w:t>ACTION ITEMS</w:t>
      </w:r>
    </w:p>
    <w:p w:rsidR="007B707D" w:rsidRDefault="007B707D" w:rsidP="007B707D">
      <w:pPr>
        <w:pStyle w:val="ListParagraph"/>
        <w:numPr>
          <w:ilvl w:val="0"/>
          <w:numId w:val="9"/>
        </w:numPr>
      </w:pPr>
      <w:r>
        <w:t xml:space="preserve">See Motion 1. </w:t>
      </w:r>
    </w:p>
    <w:p w:rsidR="00932247" w:rsidRPr="00932247" w:rsidRDefault="00932247" w:rsidP="005D515F">
      <w:pPr>
        <w:pStyle w:val="Heading3"/>
        <w:spacing w:after="200"/>
        <w:rPr>
          <w:rStyle w:val="s1"/>
          <w:b w:val="0"/>
          <w:sz w:val="32"/>
        </w:rPr>
      </w:pPr>
      <w:r w:rsidRPr="00932247">
        <w:rPr>
          <w:rStyle w:val="s1"/>
          <w:sz w:val="32"/>
        </w:rPr>
        <w:t>Procedures Committee Letter to Board of County Commission</w:t>
      </w:r>
    </w:p>
    <w:p w:rsidR="00C14AB8" w:rsidRDefault="00C14AB8" w:rsidP="003021E7">
      <w:pPr>
        <w:rPr>
          <w:rStyle w:val="s1"/>
        </w:rPr>
      </w:pPr>
      <w:r w:rsidRPr="003E357A">
        <w:rPr>
          <w:rStyle w:val="s1"/>
        </w:rPr>
        <w:t>January 18, 2019</w:t>
      </w:r>
    </w:p>
    <w:p w:rsidR="00D116E9" w:rsidRPr="003E357A" w:rsidRDefault="00D116E9" w:rsidP="002B1698">
      <w:pPr>
        <w:tabs>
          <w:tab w:val="left" w:pos="3480"/>
        </w:tabs>
      </w:pPr>
      <w:r>
        <w:t>Dear Commissioner</w:t>
      </w:r>
    </w:p>
    <w:p w:rsidR="00C14AB8" w:rsidRPr="009B2BF6" w:rsidRDefault="00C14AB8" w:rsidP="003021E7">
      <w:pPr>
        <w:rPr>
          <w:rFonts w:cs="Arial"/>
        </w:rPr>
      </w:pPr>
      <w:r w:rsidRPr="009B2BF6">
        <w:rPr>
          <w:rStyle w:val="s1"/>
          <w:rFonts w:cs="Arial"/>
        </w:rPr>
        <w:t>One of the obligations of the Environmentally Endangered Lands Procedures Committee (EEL PC) is to make recommendations to the Board of County Commissioners (</w:t>
      </w:r>
      <w:r w:rsidR="001655A2">
        <w:rPr>
          <w:rStyle w:val="s1"/>
          <w:rFonts w:cs="Arial"/>
        </w:rPr>
        <w:t>BOCC</w:t>
      </w:r>
      <w:r w:rsidRPr="009B2BF6">
        <w:rPr>
          <w:rStyle w:val="s1"/>
          <w:rFonts w:cs="Arial"/>
        </w:rPr>
        <w:t>) to further the conservation, environmental education, and passive recreation goals of the EEL Program.</w:t>
      </w:r>
      <w:r w:rsidR="0007150F">
        <w:rPr>
          <w:rStyle w:val="apple-converted-space"/>
          <w:rFonts w:cs="Arial"/>
        </w:rPr>
        <w:t xml:space="preserve">  </w:t>
      </w:r>
      <w:r w:rsidRPr="009B2BF6">
        <w:rPr>
          <w:rStyle w:val="s1"/>
          <w:rFonts w:cs="Arial"/>
        </w:rPr>
        <w:t>In that capacity,</w:t>
      </w:r>
      <w:r>
        <w:rPr>
          <w:rStyle w:val="apple-converted-space"/>
          <w:rFonts w:cs="Arial"/>
        </w:rPr>
        <w:t> </w:t>
      </w:r>
      <w:r w:rsidRPr="009B2BF6">
        <w:rPr>
          <w:rStyle w:val="s1"/>
          <w:rFonts w:cs="Arial"/>
        </w:rPr>
        <w:t xml:space="preserve">the following are our Committee’s observations and recommendations regarding actions taken at the January 8, 2019 </w:t>
      </w:r>
      <w:r w:rsidR="001655A2">
        <w:rPr>
          <w:rStyle w:val="s1"/>
          <w:rFonts w:cs="Arial"/>
        </w:rPr>
        <w:t>BOCC</w:t>
      </w:r>
      <w:r w:rsidRPr="009B2BF6">
        <w:rPr>
          <w:rStyle w:val="s1"/>
          <w:rFonts w:cs="Arial"/>
        </w:rPr>
        <w:t xml:space="preserve"> meeting:</w:t>
      </w:r>
    </w:p>
    <w:p w:rsidR="00BD3156" w:rsidRPr="00BD3156" w:rsidRDefault="00C14AB8" w:rsidP="00BD3156">
      <w:pPr>
        <w:pStyle w:val="ListParagraph"/>
        <w:numPr>
          <w:ilvl w:val="0"/>
          <w:numId w:val="21"/>
        </w:numPr>
        <w:rPr>
          <w:rStyle w:val="apple-converted-space"/>
          <w:rFonts w:eastAsia="Times New Roman" w:cs="Arial"/>
        </w:rPr>
      </w:pPr>
      <w:r w:rsidRPr="003021E7">
        <w:rPr>
          <w:rStyle w:val="s1"/>
          <w:rFonts w:cs="Arial"/>
        </w:rPr>
        <w:t>The Board’s decision to not reappoint five members of the EEL Selection and Management Committee (SMC), forcing them to reapply again, is unnecessary and without merit.</w:t>
      </w:r>
      <w:r w:rsidR="00D83DE5">
        <w:rPr>
          <w:rStyle w:val="apple-converted-space"/>
          <w:rFonts w:cs="Arial"/>
        </w:rPr>
        <w:t xml:space="preserve">  </w:t>
      </w:r>
      <w:r w:rsidRPr="003021E7">
        <w:rPr>
          <w:rStyle w:val="s1"/>
          <w:rFonts w:cs="Arial"/>
        </w:rPr>
        <w:t>The five appointees, each an expert in their field, have provided hundreds, if not thousands, of volunteer hours to the County to guide the EEL land acquisition and management process with a science-based approach.</w:t>
      </w:r>
      <w:r w:rsidR="00D83DE5">
        <w:rPr>
          <w:rStyle w:val="apple-converted-space"/>
          <w:rFonts w:cs="Arial"/>
        </w:rPr>
        <w:t xml:space="preserve">  </w:t>
      </w:r>
      <w:r w:rsidRPr="003021E7">
        <w:rPr>
          <w:rStyle w:val="s1"/>
          <w:rFonts w:cs="Arial"/>
        </w:rPr>
        <w:t>This approach was presented to the voters of Brevard County prior to the 1990 and 2004 referendums and is a key reason why voters overwhelmingly approved these referendums.</w:t>
      </w:r>
      <w:r w:rsidR="00D83DE5">
        <w:rPr>
          <w:rStyle w:val="apple-converted-space"/>
          <w:rFonts w:cs="Arial"/>
        </w:rPr>
        <w:t xml:space="preserve">  </w:t>
      </w:r>
      <w:r w:rsidRPr="003021E7">
        <w:rPr>
          <w:rStyle w:val="s1"/>
          <w:rFonts w:cs="Arial"/>
        </w:rPr>
        <w:t>It is not a good business practice to “clean house” on a citizen advisory committee in which one of the membership requirements is the willingness to make a long-term commitment to serv</w:t>
      </w:r>
      <w:r w:rsidR="00D52C03" w:rsidRPr="003021E7">
        <w:rPr>
          <w:rStyle w:val="s1"/>
          <w:rFonts w:cs="Arial"/>
        </w:rPr>
        <w:t>e</w:t>
      </w:r>
      <w:r w:rsidRPr="003021E7">
        <w:rPr>
          <w:rStyle w:val="s1"/>
          <w:rFonts w:cs="Arial"/>
        </w:rPr>
        <w:t xml:space="preserve"> on the committee.</w:t>
      </w:r>
      <w:r w:rsidR="00D83DE5">
        <w:rPr>
          <w:rStyle w:val="apple-converted-space"/>
          <w:rFonts w:cs="Arial"/>
        </w:rPr>
        <w:t xml:space="preserve">  </w:t>
      </w:r>
      <w:r w:rsidRPr="003021E7">
        <w:rPr>
          <w:rStyle w:val="s1"/>
          <w:rFonts w:cs="Arial"/>
        </w:rPr>
        <w:t xml:space="preserve">Keeping key scientific experts on the SMC with years of experience is of tremendous value to the County in ensuring that the </w:t>
      </w:r>
      <w:r w:rsidR="001655A2" w:rsidRPr="003021E7">
        <w:rPr>
          <w:rStyle w:val="s1"/>
          <w:rFonts w:cs="Arial"/>
        </w:rPr>
        <w:t>BOCC</w:t>
      </w:r>
      <w:r w:rsidRPr="003021E7">
        <w:rPr>
          <w:rStyle w:val="s1"/>
          <w:rFonts w:cs="Arial"/>
        </w:rPr>
        <w:t xml:space="preserve"> is getting science-based recommendations on land management decisions. </w:t>
      </w:r>
      <w:r w:rsidR="00D83DE5">
        <w:rPr>
          <w:rStyle w:val="s1"/>
          <w:rFonts w:cs="Arial"/>
        </w:rPr>
        <w:t xml:space="preserve"> </w:t>
      </w:r>
      <w:r w:rsidRPr="003021E7">
        <w:rPr>
          <w:rStyle w:val="s1"/>
          <w:rFonts w:cs="Arial"/>
        </w:rPr>
        <w:t>These individuals have done outstanding work for the County.</w:t>
      </w:r>
      <w:r w:rsidR="00496D0A">
        <w:rPr>
          <w:rStyle w:val="apple-converted-space"/>
          <w:rFonts w:cs="Arial"/>
        </w:rPr>
        <w:t xml:space="preserve">  </w:t>
      </w:r>
      <w:r w:rsidRPr="003021E7">
        <w:rPr>
          <w:rStyle w:val="s1"/>
          <w:rFonts w:cs="Arial"/>
        </w:rPr>
        <w:t>Brevard County is fortunate to have these experts volunteering their time for the benefit of all.</w:t>
      </w:r>
      <w:r w:rsidR="00D83DE5">
        <w:rPr>
          <w:rStyle w:val="apple-converted-space"/>
          <w:rFonts w:cs="Arial"/>
        </w:rPr>
        <w:t xml:space="preserve">  </w:t>
      </w:r>
      <w:r w:rsidRPr="003021E7">
        <w:rPr>
          <w:rStyle w:val="s1"/>
          <w:rFonts w:cs="Arial"/>
        </w:rPr>
        <w:t xml:space="preserve">Our committee recommends the </w:t>
      </w:r>
      <w:r w:rsidR="001655A2" w:rsidRPr="003021E7">
        <w:rPr>
          <w:rStyle w:val="s1"/>
          <w:rFonts w:cs="Arial"/>
        </w:rPr>
        <w:t>BOCC</w:t>
      </w:r>
      <w:r w:rsidRPr="003021E7">
        <w:rPr>
          <w:rStyle w:val="s1"/>
          <w:rFonts w:cs="Arial"/>
        </w:rPr>
        <w:t xml:space="preserve"> review this January 8</w:t>
      </w:r>
      <w:r w:rsidRPr="003021E7">
        <w:rPr>
          <w:rStyle w:val="s2"/>
          <w:rFonts w:cs="Arial"/>
          <w:vertAlign w:val="superscript"/>
        </w:rPr>
        <w:t>th</w:t>
      </w:r>
      <w:r w:rsidR="00496D0A">
        <w:rPr>
          <w:rStyle w:val="s1"/>
          <w:rFonts w:cs="Arial"/>
        </w:rPr>
        <w:t xml:space="preserve"> </w:t>
      </w:r>
      <w:r w:rsidRPr="003021E7">
        <w:rPr>
          <w:rStyle w:val="s1"/>
          <w:rFonts w:cs="Arial"/>
        </w:rPr>
        <w:t>decision and consider a reinstatement of these five individuals to the SMC without requiring them to reapply for positions they already have held.</w:t>
      </w:r>
    </w:p>
    <w:p w:rsidR="00C14AB8" w:rsidRPr="00BD3156" w:rsidRDefault="00C14AB8" w:rsidP="00BD3156">
      <w:pPr>
        <w:pStyle w:val="ListParagraph"/>
        <w:numPr>
          <w:ilvl w:val="0"/>
          <w:numId w:val="21"/>
        </w:numPr>
        <w:rPr>
          <w:rFonts w:eastAsia="Times New Roman" w:cs="Arial"/>
        </w:rPr>
      </w:pPr>
      <w:r w:rsidRPr="00BD3156">
        <w:rPr>
          <w:rStyle w:val="s1"/>
          <w:rFonts w:cs="Arial"/>
        </w:rPr>
        <w:t>We believe the Board was given (or expressed) incorrect information at the January 8</w:t>
      </w:r>
      <w:r w:rsidRPr="00BD3156">
        <w:rPr>
          <w:rStyle w:val="s2"/>
          <w:rFonts w:cs="Arial"/>
          <w:vertAlign w:val="superscript"/>
        </w:rPr>
        <w:t>th</w:t>
      </w:r>
      <w:r w:rsidR="00496D0A">
        <w:rPr>
          <w:rStyle w:val="s1"/>
          <w:rFonts w:cs="Arial"/>
        </w:rPr>
        <w:t xml:space="preserve"> </w:t>
      </w:r>
      <w:r w:rsidR="001655A2" w:rsidRPr="00BD3156">
        <w:rPr>
          <w:rStyle w:val="s1"/>
          <w:rFonts w:cs="Arial"/>
        </w:rPr>
        <w:t>BOCC</w:t>
      </w:r>
      <w:r w:rsidRPr="00BD3156">
        <w:rPr>
          <w:rStyle w:val="s1"/>
          <w:rFonts w:cs="Arial"/>
        </w:rPr>
        <w:t xml:space="preserve"> meeting. </w:t>
      </w:r>
      <w:r w:rsidR="00D83DE5">
        <w:rPr>
          <w:rStyle w:val="s1"/>
          <w:rFonts w:cs="Arial"/>
        </w:rPr>
        <w:t xml:space="preserve"> </w:t>
      </w:r>
      <w:r w:rsidRPr="00BD3156">
        <w:rPr>
          <w:rStyle w:val="s1"/>
          <w:rFonts w:cs="Arial"/>
        </w:rPr>
        <w:t xml:space="preserve">A graduate degree is not required for appointment to the SMC as long as the applicant has the minimum required relevant work experience. </w:t>
      </w:r>
      <w:r w:rsidR="00D83DE5">
        <w:rPr>
          <w:rStyle w:val="s1"/>
          <w:rFonts w:cs="Arial"/>
        </w:rPr>
        <w:t xml:space="preserve"> </w:t>
      </w:r>
      <w:r w:rsidRPr="00BD3156">
        <w:rPr>
          <w:rStyle w:val="s1"/>
          <w:rFonts w:cs="Arial"/>
        </w:rPr>
        <w:t>It is to the County’s benefit to make sure that only qualified applicants serve on the SMC.</w:t>
      </w:r>
      <w:r w:rsidRPr="00BD3156">
        <w:rPr>
          <w:rStyle w:val="apple-converted-space"/>
          <w:rFonts w:cs="Arial"/>
        </w:rPr>
        <w:t> </w:t>
      </w:r>
    </w:p>
    <w:p w:rsidR="00471054" w:rsidRDefault="00C14AB8" w:rsidP="0027175E">
      <w:pPr>
        <w:pStyle w:val="ListParagraph"/>
        <w:numPr>
          <w:ilvl w:val="0"/>
          <w:numId w:val="21"/>
        </w:numPr>
        <w:rPr>
          <w:rStyle w:val="s1"/>
          <w:rFonts w:cs="Arial"/>
        </w:rPr>
      </w:pPr>
      <w:r w:rsidRPr="00A756E8">
        <w:rPr>
          <w:rStyle w:val="s1"/>
          <w:rFonts w:cs="Arial"/>
        </w:rPr>
        <w:lastRenderedPageBreak/>
        <w:t xml:space="preserve">We do not understand why one Commissioner is tasked with changing the rules on appointment to the EEL SMC by weakening the criteria to serve on this key committee. </w:t>
      </w:r>
    </w:p>
    <w:p w:rsidR="0027175E" w:rsidRPr="0027175E" w:rsidRDefault="00C14AB8" w:rsidP="0027175E">
      <w:pPr>
        <w:pStyle w:val="ListParagraph"/>
        <w:numPr>
          <w:ilvl w:val="0"/>
          <w:numId w:val="21"/>
        </w:numPr>
        <w:rPr>
          <w:rStyle w:val="s1"/>
          <w:rFonts w:eastAsia="Times New Roman" w:cs="Arial"/>
        </w:rPr>
      </w:pPr>
      <w:r w:rsidRPr="00A756E8">
        <w:rPr>
          <w:rStyle w:val="s1"/>
          <w:rFonts w:cs="Arial"/>
        </w:rPr>
        <w:t xml:space="preserve">Over the years the EEL advisory committees have initiated the changes, or responded to </w:t>
      </w:r>
      <w:r w:rsidR="001655A2" w:rsidRPr="00A756E8">
        <w:rPr>
          <w:rStyle w:val="s1"/>
          <w:rFonts w:cs="Arial"/>
        </w:rPr>
        <w:t>BOCC</w:t>
      </w:r>
      <w:r w:rsidRPr="00A756E8">
        <w:rPr>
          <w:rStyle w:val="s1"/>
          <w:rFonts w:cs="Arial"/>
        </w:rPr>
        <w:t xml:space="preserve"> requests, along with EEL and other County staff prior to presenting recommendations to the Board.</w:t>
      </w:r>
      <w:r w:rsidR="005D02DB">
        <w:rPr>
          <w:rStyle w:val="s1"/>
          <w:rFonts w:cs="Arial"/>
        </w:rPr>
        <w:t xml:space="preserve"> </w:t>
      </w:r>
      <w:r w:rsidRPr="00A756E8">
        <w:rPr>
          <w:rStyle w:val="s1"/>
          <w:rFonts w:cs="Arial"/>
        </w:rPr>
        <w:t>The criteria in place, as approved by past Boards, requires appropriate science-based expertise in order to help the County make the best land management decisions possible.</w:t>
      </w:r>
      <w:r w:rsidR="00D83DE5">
        <w:rPr>
          <w:rStyle w:val="apple-converted-space"/>
          <w:rFonts w:cs="Arial"/>
        </w:rPr>
        <w:t xml:space="preserve">  </w:t>
      </w:r>
      <w:r w:rsidRPr="00A756E8">
        <w:rPr>
          <w:rStyle w:val="s1"/>
          <w:rFonts w:cs="Arial"/>
        </w:rPr>
        <w:t xml:space="preserve">We welcome the opportunity to meet with the </w:t>
      </w:r>
      <w:r w:rsidR="001655A2" w:rsidRPr="00A756E8">
        <w:rPr>
          <w:rStyle w:val="s1"/>
          <w:rFonts w:cs="Arial"/>
        </w:rPr>
        <w:t>BOCC</w:t>
      </w:r>
      <w:r w:rsidRPr="00A756E8">
        <w:rPr>
          <w:rStyle w:val="s1"/>
          <w:rFonts w:cs="Arial"/>
        </w:rPr>
        <w:t xml:space="preserve"> to discuss ways to improve this process.</w:t>
      </w:r>
    </w:p>
    <w:p w:rsidR="00C14AB8" w:rsidRPr="0027175E" w:rsidRDefault="00C14AB8" w:rsidP="0027175E">
      <w:pPr>
        <w:pStyle w:val="ListParagraph"/>
        <w:numPr>
          <w:ilvl w:val="0"/>
          <w:numId w:val="21"/>
        </w:numPr>
        <w:rPr>
          <w:rFonts w:eastAsia="Times New Roman" w:cs="Arial"/>
        </w:rPr>
      </w:pPr>
      <w:r w:rsidRPr="0027175E">
        <w:rPr>
          <w:rStyle w:val="s1"/>
          <w:rFonts w:cs="Arial"/>
        </w:rPr>
        <w:t>Laurilee Thompson is the Tourist Development Council representative on the SMC, not Elizabeth Becker, as mentioned at the January 8</w:t>
      </w:r>
      <w:r w:rsidRPr="0027175E">
        <w:rPr>
          <w:rStyle w:val="s2"/>
          <w:rFonts w:cs="Arial"/>
          <w:vertAlign w:val="superscript"/>
        </w:rPr>
        <w:t>th</w:t>
      </w:r>
      <w:r w:rsidR="00496D0A">
        <w:rPr>
          <w:rStyle w:val="s1"/>
          <w:rFonts w:cs="Arial"/>
        </w:rPr>
        <w:t xml:space="preserve"> </w:t>
      </w:r>
      <w:r w:rsidR="001655A2" w:rsidRPr="0027175E">
        <w:rPr>
          <w:rStyle w:val="s1"/>
          <w:rFonts w:cs="Arial"/>
        </w:rPr>
        <w:t>BOCC</w:t>
      </w:r>
      <w:r w:rsidRPr="0027175E">
        <w:rPr>
          <w:rStyle w:val="s1"/>
          <w:rFonts w:cs="Arial"/>
        </w:rPr>
        <w:t xml:space="preserve"> meeting.</w:t>
      </w:r>
    </w:p>
    <w:p w:rsidR="00C14AB8" w:rsidRPr="009B2BF6" w:rsidRDefault="00C14AB8" w:rsidP="003021E7">
      <w:pPr>
        <w:rPr>
          <w:rFonts w:cs="Arial"/>
        </w:rPr>
      </w:pPr>
      <w:r w:rsidRPr="009B2BF6">
        <w:rPr>
          <w:rStyle w:val="s1"/>
          <w:rFonts w:cs="Arial"/>
        </w:rPr>
        <w:t>We hope you will re-consider item 1) above, and will appreciate that the expertise, experience and passion of the SMC members is key to safeguarding the science-based approach to land management that the voters of Brevard County approved and expect in order to adequately preserve our County’s environmentally endangered conservation lands for the benefit of current and future generations.</w:t>
      </w:r>
    </w:p>
    <w:p w:rsidR="00C14AB8" w:rsidRPr="009B2BF6" w:rsidRDefault="00C14AB8" w:rsidP="003021E7">
      <w:pPr>
        <w:rPr>
          <w:rFonts w:cs="Arial"/>
        </w:rPr>
      </w:pPr>
      <w:r w:rsidRPr="009B2BF6">
        <w:rPr>
          <w:rStyle w:val="s1"/>
          <w:rFonts w:cs="Arial"/>
        </w:rPr>
        <w:t>Sincerely,</w:t>
      </w:r>
    </w:p>
    <w:p w:rsidR="00C14AB8" w:rsidRPr="009B2BF6" w:rsidRDefault="00C14AB8" w:rsidP="003021E7">
      <w:pPr>
        <w:rPr>
          <w:rFonts w:cs="Arial"/>
        </w:rPr>
      </w:pPr>
      <w:r w:rsidRPr="009B2BF6">
        <w:rPr>
          <w:rStyle w:val="s1"/>
          <w:rFonts w:cs="Arial"/>
        </w:rPr>
        <w:t>Linda Behret</w:t>
      </w:r>
    </w:p>
    <w:p w:rsidR="00C14AB8" w:rsidRPr="009B2BF6" w:rsidRDefault="00C14AB8" w:rsidP="003021E7">
      <w:pPr>
        <w:rPr>
          <w:rFonts w:cs="Arial"/>
        </w:rPr>
      </w:pPr>
      <w:r w:rsidRPr="009B2BF6">
        <w:rPr>
          <w:rStyle w:val="s1"/>
          <w:rFonts w:cs="Arial"/>
        </w:rPr>
        <w:t>Chair, EEL Procedures Committee</w:t>
      </w:r>
      <w:bookmarkStart w:id="0" w:name="_GoBack"/>
      <w:bookmarkEnd w:id="0"/>
    </w:p>
    <w:sectPr w:rsidR="00C14AB8" w:rsidRPr="009B2BF6" w:rsidSect="00114E8B">
      <w:headerReference w:type="default" r:id="rId11"/>
      <w:footerReference w:type="default" r:id="rId12"/>
      <w:pgSz w:w="12240" w:h="15840"/>
      <w:pgMar w:top="720" w:right="720" w:bottom="720" w:left="1080" w:header="0" w:footer="21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1D1" w:rsidRDefault="00AE51D1">
      <w:r>
        <w:separator/>
      </w:r>
    </w:p>
  </w:endnote>
  <w:endnote w:type="continuationSeparator" w:id="0">
    <w:p w:rsidR="00AE51D1" w:rsidRDefault="00AE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Default="0034654D">
    <w:pPr>
      <w:pStyle w:val="Footer"/>
      <w:jc w:val="center"/>
      <w:rPr>
        <w:i/>
        <w:iCs/>
        <w:sz w:val="22"/>
        <w:szCs w:val="22"/>
      </w:rPr>
    </w:pPr>
    <w:r>
      <w:rPr>
        <w:i/>
        <w:iCs/>
        <w:sz w:val="22"/>
        <w:szCs w:val="22"/>
      </w:rPr>
      <w:t>February 19, 2002</w:t>
    </w:r>
  </w:p>
  <w:p w:rsidR="0034654D" w:rsidRDefault="0034654D">
    <w:pPr>
      <w:pStyle w:val="Footer"/>
      <w:jc w:val="center"/>
      <w:rPr>
        <w:i/>
        <w:iCs/>
        <w:sz w:val="22"/>
        <w:szCs w:val="22"/>
      </w:rPr>
    </w:pPr>
    <w:r>
      <w:rPr>
        <w:i/>
        <w:iCs/>
        <w:sz w:val="22"/>
        <w:szCs w:val="22"/>
      </w:rPr>
      <w:t xml:space="preserve">Page </w:t>
    </w:r>
    <w:r>
      <w:rPr>
        <w:i/>
        <w:iCs/>
      </w:rPr>
      <w:fldChar w:fldCharType="begin"/>
    </w:r>
    <w:r>
      <w:rPr>
        <w:i/>
        <w:iCs/>
      </w:rPr>
      <w:instrText xml:space="preserve"> PAGE </w:instrText>
    </w:r>
    <w:r>
      <w:rPr>
        <w:i/>
        <w:iCs/>
      </w:rPr>
      <w:fldChar w:fldCharType="separate"/>
    </w:r>
    <w:r w:rsidR="004E2006">
      <w:rPr>
        <w:i/>
        <w:iCs/>
        <w:noProof/>
      </w:rPr>
      <w:t>6</w:t>
    </w:r>
    <w:r>
      <w:rPr>
        <w:i/>
        <w:iCs/>
      </w:rPr>
      <w:fldChar w:fldCharType="end"/>
    </w:r>
  </w:p>
  <w:p w:rsidR="0034654D" w:rsidRDefault="0034654D">
    <w:pPr>
      <w:pStyle w:val="Footer"/>
      <w:jc w:val="center"/>
    </w:pPr>
    <w:r>
      <w:rPr>
        <w:i/>
        <w:iCs/>
        <w:sz w:val="22"/>
        <w:szCs w:val="22"/>
      </w:rPr>
      <w:t>Approved April 15, 2002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7AF" w:rsidRDefault="0034654D" w:rsidP="00D517AF">
    <w:pPr>
      <w:spacing w:after="0" w:line="240" w:lineRule="auto"/>
      <w:jc w:val="center"/>
      <w:rPr>
        <w:sz w:val="22"/>
      </w:rPr>
    </w:pPr>
    <w:r w:rsidRPr="00844C69">
      <w:rPr>
        <w:sz w:val="22"/>
      </w:rPr>
      <w:t>Protecting and Preserving Biological Diversity</w:t>
    </w:r>
  </w:p>
  <w:p w:rsidR="00D517AF" w:rsidRDefault="0034654D" w:rsidP="00D517AF">
    <w:pPr>
      <w:spacing w:after="0" w:line="240" w:lineRule="auto"/>
      <w:jc w:val="center"/>
      <w:rPr>
        <w:sz w:val="22"/>
      </w:rPr>
    </w:pPr>
    <w:r w:rsidRPr="00844C69">
      <w:rPr>
        <w:sz w:val="22"/>
      </w:rPr>
      <w:t>Through Responsible Stewardship of Brevard County’s Natural Resources</w:t>
    </w:r>
  </w:p>
  <w:p w:rsidR="00D517AF" w:rsidRDefault="00993CED" w:rsidP="00D517AF">
    <w:pPr>
      <w:spacing w:after="0" w:line="240" w:lineRule="auto"/>
      <w:jc w:val="center"/>
      <w:rPr>
        <w:sz w:val="22"/>
        <w:u w:color="FF0000"/>
      </w:rPr>
    </w:pPr>
    <w:r w:rsidRPr="003B3160">
      <w:rPr>
        <w:sz w:val="22"/>
        <w:u w:color="FF0000"/>
      </w:rPr>
      <w:t>January 17</w:t>
    </w:r>
    <w:r w:rsidR="00D80425" w:rsidRPr="003B3160">
      <w:rPr>
        <w:sz w:val="22"/>
        <w:u w:color="FF0000"/>
      </w:rPr>
      <w:t>, 2019</w:t>
    </w:r>
  </w:p>
  <w:p w:rsidR="0034654D" w:rsidRPr="002B7163" w:rsidRDefault="003B3160" w:rsidP="00D517AF">
    <w:pPr>
      <w:spacing w:after="0" w:line="240" w:lineRule="auto"/>
      <w:jc w:val="center"/>
      <w:rPr>
        <w:sz w:val="22"/>
      </w:rPr>
    </w:pPr>
    <w:r w:rsidRPr="002B7163">
      <w:rPr>
        <w:sz w:val="22"/>
        <w:u w:color="FF0000"/>
      </w:rPr>
      <w:t>Approved May 2, 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7AF" w:rsidRDefault="0034654D" w:rsidP="00D517AF">
    <w:pPr>
      <w:spacing w:after="0"/>
      <w:jc w:val="center"/>
      <w:rPr>
        <w:sz w:val="22"/>
      </w:rPr>
    </w:pPr>
    <w:r w:rsidRPr="005A1AF6">
      <w:rPr>
        <w:sz w:val="22"/>
      </w:rPr>
      <w:t xml:space="preserve">EEL Program </w:t>
    </w:r>
    <w:r w:rsidR="005D02DB">
      <w:rPr>
        <w:sz w:val="22"/>
      </w:rPr>
      <w:t xml:space="preserve">Procedures </w:t>
    </w:r>
    <w:r w:rsidRPr="005A1AF6">
      <w:rPr>
        <w:sz w:val="22"/>
      </w:rPr>
      <w:t>Committee Meeting</w:t>
    </w:r>
  </w:p>
  <w:p w:rsidR="00D517AF" w:rsidRDefault="002D21BE" w:rsidP="00D517AF">
    <w:pPr>
      <w:spacing w:after="0"/>
      <w:jc w:val="center"/>
      <w:rPr>
        <w:sz w:val="22"/>
      </w:rPr>
    </w:pPr>
    <w:r w:rsidRPr="00641062">
      <w:rPr>
        <w:sz w:val="22"/>
      </w:rPr>
      <w:t>January 17</w:t>
    </w:r>
    <w:r w:rsidR="00D80425" w:rsidRPr="00641062">
      <w:rPr>
        <w:sz w:val="22"/>
      </w:rPr>
      <w:t>, 2019</w:t>
    </w:r>
  </w:p>
  <w:p w:rsidR="00D517AF" w:rsidRDefault="0034654D" w:rsidP="00D517AF">
    <w:pPr>
      <w:spacing w:after="0"/>
      <w:jc w:val="center"/>
      <w:rPr>
        <w:sz w:val="22"/>
      </w:rPr>
    </w:pPr>
    <w:r w:rsidRPr="00641062">
      <w:rPr>
        <w:sz w:val="22"/>
      </w:rPr>
      <w:t xml:space="preserve">Page </w:t>
    </w:r>
    <w:r w:rsidRPr="00641062">
      <w:rPr>
        <w:sz w:val="22"/>
      </w:rPr>
      <w:fldChar w:fldCharType="begin"/>
    </w:r>
    <w:r w:rsidRPr="00641062">
      <w:rPr>
        <w:sz w:val="22"/>
      </w:rPr>
      <w:instrText xml:space="preserve"> PAGE </w:instrText>
    </w:r>
    <w:r w:rsidRPr="00641062">
      <w:rPr>
        <w:sz w:val="22"/>
      </w:rPr>
      <w:fldChar w:fldCharType="separate"/>
    </w:r>
    <w:r w:rsidR="003B3160">
      <w:rPr>
        <w:noProof/>
        <w:sz w:val="22"/>
      </w:rPr>
      <w:t>1</w:t>
    </w:r>
    <w:r w:rsidRPr="00641062">
      <w:rPr>
        <w:sz w:val="22"/>
      </w:rPr>
      <w:fldChar w:fldCharType="end"/>
    </w:r>
    <w:r w:rsidR="00015287" w:rsidRPr="00641062">
      <w:rPr>
        <w:sz w:val="22"/>
      </w:rPr>
      <w:t xml:space="preserve"> of </w:t>
    </w:r>
    <w:r w:rsidR="00272B22">
      <w:rPr>
        <w:sz w:val="22"/>
      </w:rPr>
      <w:t>7</w:t>
    </w:r>
  </w:p>
  <w:p w:rsidR="0034654D" w:rsidRPr="007908DC" w:rsidRDefault="0067716B" w:rsidP="00D517AF">
    <w:pPr>
      <w:spacing w:after="0"/>
      <w:jc w:val="center"/>
      <w:rPr>
        <w:i/>
      </w:rPr>
    </w:pPr>
    <w:r w:rsidRPr="00114E8B">
      <w:t>Approved May 2,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1D1" w:rsidRDefault="00AE51D1">
      <w:r>
        <w:separator/>
      </w:r>
    </w:p>
  </w:footnote>
  <w:footnote w:type="continuationSeparator" w:id="0">
    <w:p w:rsidR="00AE51D1" w:rsidRDefault="00AE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5C7" w:rsidRPr="008D29D0" w:rsidRDefault="00A615C7" w:rsidP="0041565E">
    <w:pPr>
      <w:spacing w:before="300" w:after="300"/>
      <w:rPr>
        <w:b/>
        <w:sz w:val="26"/>
        <w:szCs w:val="2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654D" w:rsidRPr="001025E7" w:rsidRDefault="0034654D" w:rsidP="001025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500" w:hanging="360"/>
      </w:pPr>
      <w:rPr>
        <w:rFonts w:ascii="Times New Roman" w:hAnsi="Times New Roman" w:cs="Times New Roman"/>
        <w:b w:val="0"/>
        <w:bCs w:val="0"/>
        <w:spacing w:val="-29"/>
        <w:w w:val="100"/>
        <w:sz w:val="36"/>
        <w:szCs w:val="36"/>
      </w:rPr>
    </w:lvl>
    <w:lvl w:ilvl="1">
      <w:numFmt w:val="bullet"/>
      <w:lvlText w:val="•"/>
      <w:lvlJc w:val="left"/>
      <w:pPr>
        <w:ind w:left="1810" w:hanging="360"/>
      </w:pPr>
    </w:lvl>
    <w:lvl w:ilvl="2">
      <w:numFmt w:val="bullet"/>
      <w:lvlText w:val="•"/>
      <w:lvlJc w:val="left"/>
      <w:pPr>
        <w:ind w:left="3120" w:hanging="360"/>
      </w:pPr>
    </w:lvl>
    <w:lvl w:ilvl="3">
      <w:numFmt w:val="bullet"/>
      <w:lvlText w:val="•"/>
      <w:lvlJc w:val="left"/>
      <w:pPr>
        <w:ind w:left="4430" w:hanging="360"/>
      </w:pPr>
    </w:lvl>
    <w:lvl w:ilvl="4">
      <w:numFmt w:val="bullet"/>
      <w:lvlText w:val="•"/>
      <w:lvlJc w:val="left"/>
      <w:pPr>
        <w:ind w:left="5740" w:hanging="360"/>
      </w:pPr>
    </w:lvl>
    <w:lvl w:ilvl="5">
      <w:numFmt w:val="bullet"/>
      <w:lvlText w:val="•"/>
      <w:lvlJc w:val="left"/>
      <w:pPr>
        <w:ind w:left="7050" w:hanging="360"/>
      </w:pPr>
    </w:lvl>
    <w:lvl w:ilvl="6">
      <w:numFmt w:val="bullet"/>
      <w:lvlText w:val="•"/>
      <w:lvlJc w:val="left"/>
      <w:pPr>
        <w:ind w:left="8360" w:hanging="360"/>
      </w:pPr>
    </w:lvl>
    <w:lvl w:ilvl="7">
      <w:numFmt w:val="bullet"/>
      <w:lvlText w:val="•"/>
      <w:lvlJc w:val="left"/>
      <w:pPr>
        <w:ind w:left="9670" w:hanging="360"/>
      </w:pPr>
    </w:lvl>
    <w:lvl w:ilvl="8">
      <w:numFmt w:val="bullet"/>
      <w:lvlText w:val="•"/>
      <w:lvlJc w:val="left"/>
      <w:pPr>
        <w:ind w:left="10980" w:hanging="360"/>
      </w:pPr>
    </w:lvl>
  </w:abstractNum>
  <w:abstractNum w:abstractNumId="1"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2D0653"/>
    <w:multiLevelType w:val="hybridMultilevel"/>
    <w:tmpl w:val="32CC0800"/>
    <w:lvl w:ilvl="0" w:tplc="65F0439E">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057A0C"/>
    <w:multiLevelType w:val="hybridMultilevel"/>
    <w:tmpl w:val="DEFCF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B284DAF"/>
    <w:multiLevelType w:val="multilevel"/>
    <w:tmpl w:val="D73CB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36CF7"/>
    <w:multiLevelType w:val="hybridMultilevel"/>
    <w:tmpl w:val="1BBA3834"/>
    <w:lvl w:ilvl="0" w:tplc="7CAAFC8E">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14B1040"/>
    <w:multiLevelType w:val="hybridMultilevel"/>
    <w:tmpl w:val="2DD6B5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D6D24BD"/>
    <w:multiLevelType w:val="hybridMultilevel"/>
    <w:tmpl w:val="8B8AD6BA"/>
    <w:lvl w:ilvl="0" w:tplc="34BEC62A">
      <w:start w:val="1"/>
      <w:numFmt w:val="bullet"/>
      <w:lvlText w:val=""/>
      <w:lvlJc w:val="left"/>
      <w:pPr>
        <w:ind w:left="360" w:hanging="360"/>
      </w:pPr>
      <w:rPr>
        <w:rFonts w:ascii="Symbol" w:hAnsi="Symbol" w:hint="default"/>
        <w:color w:val="FFFFFF"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D7534F2"/>
    <w:multiLevelType w:val="hybridMultilevel"/>
    <w:tmpl w:val="C93A3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3"/>
  </w:num>
  <w:num w:numId="5">
    <w:abstractNumId w:val="16"/>
  </w:num>
  <w:num w:numId="6">
    <w:abstractNumId w:val="1"/>
  </w:num>
  <w:num w:numId="7">
    <w:abstractNumId w:val="11"/>
  </w:num>
  <w:num w:numId="8">
    <w:abstractNumId w:val="18"/>
  </w:num>
  <w:num w:numId="9">
    <w:abstractNumId w:val="14"/>
  </w:num>
  <w:num w:numId="10">
    <w:abstractNumId w:val="6"/>
  </w:num>
  <w:num w:numId="11">
    <w:abstractNumId w:val="15"/>
  </w:num>
  <w:num w:numId="12">
    <w:abstractNumId w:val="12"/>
  </w:num>
  <w:num w:numId="13">
    <w:abstractNumId w:val="10"/>
  </w:num>
  <w:num w:numId="14">
    <w:abstractNumId w:val="5"/>
  </w:num>
  <w:num w:numId="15">
    <w:abstractNumId w:val="19"/>
  </w:num>
  <w:num w:numId="16">
    <w:abstractNumId w:val="13"/>
  </w:num>
  <w:num w:numId="17">
    <w:abstractNumId w:val="17"/>
  </w:num>
  <w:num w:numId="18">
    <w:abstractNumId w:val="0"/>
  </w:num>
  <w:num w:numId="19">
    <w:abstractNumId w:val="20"/>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018AF"/>
    <w:rsid w:val="00006AA9"/>
    <w:rsid w:val="00015287"/>
    <w:rsid w:val="0002322F"/>
    <w:rsid w:val="00026CA5"/>
    <w:rsid w:val="00041C4A"/>
    <w:rsid w:val="0004275D"/>
    <w:rsid w:val="00045ABD"/>
    <w:rsid w:val="00057489"/>
    <w:rsid w:val="0007150F"/>
    <w:rsid w:val="00072AC7"/>
    <w:rsid w:val="00080202"/>
    <w:rsid w:val="000841E6"/>
    <w:rsid w:val="00090E9F"/>
    <w:rsid w:val="00093DC4"/>
    <w:rsid w:val="000A1A69"/>
    <w:rsid w:val="000A2C64"/>
    <w:rsid w:val="000A7FB1"/>
    <w:rsid w:val="000C3E18"/>
    <w:rsid w:val="000D333E"/>
    <w:rsid w:val="000E002C"/>
    <w:rsid w:val="000F0E9B"/>
    <w:rsid w:val="000F472B"/>
    <w:rsid w:val="000F7B06"/>
    <w:rsid w:val="00102274"/>
    <w:rsid w:val="001025E7"/>
    <w:rsid w:val="0010290F"/>
    <w:rsid w:val="00103FEB"/>
    <w:rsid w:val="0010784F"/>
    <w:rsid w:val="00114E8B"/>
    <w:rsid w:val="00145430"/>
    <w:rsid w:val="00157866"/>
    <w:rsid w:val="00163C0C"/>
    <w:rsid w:val="001655A2"/>
    <w:rsid w:val="00165799"/>
    <w:rsid w:val="00170A36"/>
    <w:rsid w:val="00174C4F"/>
    <w:rsid w:val="001758A1"/>
    <w:rsid w:val="0018414B"/>
    <w:rsid w:val="0019146B"/>
    <w:rsid w:val="00192EF2"/>
    <w:rsid w:val="00194E82"/>
    <w:rsid w:val="001A1340"/>
    <w:rsid w:val="001A35DF"/>
    <w:rsid w:val="001A4B9C"/>
    <w:rsid w:val="001B0A50"/>
    <w:rsid w:val="001B217F"/>
    <w:rsid w:val="001B2D55"/>
    <w:rsid w:val="001D2B6A"/>
    <w:rsid w:val="001D2C82"/>
    <w:rsid w:val="001E2DA8"/>
    <w:rsid w:val="001E4993"/>
    <w:rsid w:val="001E6FDF"/>
    <w:rsid w:val="001E7685"/>
    <w:rsid w:val="001F6F2B"/>
    <w:rsid w:val="0020172E"/>
    <w:rsid w:val="00201B78"/>
    <w:rsid w:val="00204F40"/>
    <w:rsid w:val="002153BD"/>
    <w:rsid w:val="00216380"/>
    <w:rsid w:val="00220DE4"/>
    <w:rsid w:val="0022349F"/>
    <w:rsid w:val="00226C5D"/>
    <w:rsid w:val="00241BFC"/>
    <w:rsid w:val="002442BE"/>
    <w:rsid w:val="00244564"/>
    <w:rsid w:val="00244C79"/>
    <w:rsid w:val="002527A7"/>
    <w:rsid w:val="0025411A"/>
    <w:rsid w:val="00255A41"/>
    <w:rsid w:val="002608A7"/>
    <w:rsid w:val="002656BE"/>
    <w:rsid w:val="002702BE"/>
    <w:rsid w:val="0027175E"/>
    <w:rsid w:val="00272B22"/>
    <w:rsid w:val="00283980"/>
    <w:rsid w:val="0029687E"/>
    <w:rsid w:val="002A04F0"/>
    <w:rsid w:val="002A377A"/>
    <w:rsid w:val="002B1698"/>
    <w:rsid w:val="002B7163"/>
    <w:rsid w:val="002C1D70"/>
    <w:rsid w:val="002C2D24"/>
    <w:rsid w:val="002C4B8D"/>
    <w:rsid w:val="002C71B0"/>
    <w:rsid w:val="002D21BE"/>
    <w:rsid w:val="002E42A1"/>
    <w:rsid w:val="002E7D20"/>
    <w:rsid w:val="002F0AB4"/>
    <w:rsid w:val="002F6290"/>
    <w:rsid w:val="002F66AE"/>
    <w:rsid w:val="002F73DC"/>
    <w:rsid w:val="003021E7"/>
    <w:rsid w:val="00310BF9"/>
    <w:rsid w:val="00313CCB"/>
    <w:rsid w:val="00315C8E"/>
    <w:rsid w:val="003219A2"/>
    <w:rsid w:val="00325DF8"/>
    <w:rsid w:val="00335FD1"/>
    <w:rsid w:val="00337DE2"/>
    <w:rsid w:val="00344D76"/>
    <w:rsid w:val="0034654D"/>
    <w:rsid w:val="00347EE3"/>
    <w:rsid w:val="00353367"/>
    <w:rsid w:val="00353C43"/>
    <w:rsid w:val="003604F1"/>
    <w:rsid w:val="003645FE"/>
    <w:rsid w:val="003838BE"/>
    <w:rsid w:val="0038540E"/>
    <w:rsid w:val="00394024"/>
    <w:rsid w:val="00394BDE"/>
    <w:rsid w:val="003A377C"/>
    <w:rsid w:val="003B3160"/>
    <w:rsid w:val="003C3A35"/>
    <w:rsid w:val="003D22D8"/>
    <w:rsid w:val="003D24BE"/>
    <w:rsid w:val="003D36D3"/>
    <w:rsid w:val="003E21F0"/>
    <w:rsid w:val="003E357A"/>
    <w:rsid w:val="003F21D0"/>
    <w:rsid w:val="003F5F7A"/>
    <w:rsid w:val="00400CEC"/>
    <w:rsid w:val="00400D82"/>
    <w:rsid w:val="00400DF2"/>
    <w:rsid w:val="00403C1A"/>
    <w:rsid w:val="0041565E"/>
    <w:rsid w:val="004201ED"/>
    <w:rsid w:val="00434B8D"/>
    <w:rsid w:val="004356F8"/>
    <w:rsid w:val="00452D1E"/>
    <w:rsid w:val="00452FDC"/>
    <w:rsid w:val="00457048"/>
    <w:rsid w:val="00464B25"/>
    <w:rsid w:val="004676F7"/>
    <w:rsid w:val="00471054"/>
    <w:rsid w:val="00471A15"/>
    <w:rsid w:val="00474586"/>
    <w:rsid w:val="0049099D"/>
    <w:rsid w:val="00491E39"/>
    <w:rsid w:val="00496D0A"/>
    <w:rsid w:val="004B1CEF"/>
    <w:rsid w:val="004C49BC"/>
    <w:rsid w:val="004C7EA0"/>
    <w:rsid w:val="004E2006"/>
    <w:rsid w:val="004E37E6"/>
    <w:rsid w:val="004E6E4D"/>
    <w:rsid w:val="004F70E1"/>
    <w:rsid w:val="0050015E"/>
    <w:rsid w:val="00507167"/>
    <w:rsid w:val="00510454"/>
    <w:rsid w:val="00521722"/>
    <w:rsid w:val="0053130F"/>
    <w:rsid w:val="00531C03"/>
    <w:rsid w:val="00546DB2"/>
    <w:rsid w:val="0054725B"/>
    <w:rsid w:val="0055276C"/>
    <w:rsid w:val="005561A1"/>
    <w:rsid w:val="00581010"/>
    <w:rsid w:val="0059174F"/>
    <w:rsid w:val="005A1AF6"/>
    <w:rsid w:val="005B11A8"/>
    <w:rsid w:val="005B1BD2"/>
    <w:rsid w:val="005C6B34"/>
    <w:rsid w:val="005D02DB"/>
    <w:rsid w:val="005D3F7D"/>
    <w:rsid w:val="005D515F"/>
    <w:rsid w:val="005E6AC7"/>
    <w:rsid w:val="005F1AE1"/>
    <w:rsid w:val="005F3E3E"/>
    <w:rsid w:val="005F7EA5"/>
    <w:rsid w:val="006027E4"/>
    <w:rsid w:val="00603A86"/>
    <w:rsid w:val="006054E2"/>
    <w:rsid w:val="00606803"/>
    <w:rsid w:val="00621246"/>
    <w:rsid w:val="006321BA"/>
    <w:rsid w:val="006334B9"/>
    <w:rsid w:val="006346DA"/>
    <w:rsid w:val="00641062"/>
    <w:rsid w:val="00664FCF"/>
    <w:rsid w:val="00667335"/>
    <w:rsid w:val="00670488"/>
    <w:rsid w:val="00674B97"/>
    <w:rsid w:val="0067716B"/>
    <w:rsid w:val="00685897"/>
    <w:rsid w:val="00686ECE"/>
    <w:rsid w:val="00687C92"/>
    <w:rsid w:val="00690782"/>
    <w:rsid w:val="006B4240"/>
    <w:rsid w:val="006B6D69"/>
    <w:rsid w:val="006C6764"/>
    <w:rsid w:val="006D34E9"/>
    <w:rsid w:val="006F472E"/>
    <w:rsid w:val="00702095"/>
    <w:rsid w:val="007030B7"/>
    <w:rsid w:val="00704984"/>
    <w:rsid w:val="00710A35"/>
    <w:rsid w:val="00714AA9"/>
    <w:rsid w:val="00725EEA"/>
    <w:rsid w:val="007331FF"/>
    <w:rsid w:val="00735647"/>
    <w:rsid w:val="00746E86"/>
    <w:rsid w:val="0075234E"/>
    <w:rsid w:val="00756FF4"/>
    <w:rsid w:val="00777483"/>
    <w:rsid w:val="00786589"/>
    <w:rsid w:val="007908B6"/>
    <w:rsid w:val="007908DC"/>
    <w:rsid w:val="0079335E"/>
    <w:rsid w:val="007A0435"/>
    <w:rsid w:val="007B1B9E"/>
    <w:rsid w:val="007B2FBE"/>
    <w:rsid w:val="007B4126"/>
    <w:rsid w:val="007B707D"/>
    <w:rsid w:val="007B7865"/>
    <w:rsid w:val="007B7F5E"/>
    <w:rsid w:val="007C15CD"/>
    <w:rsid w:val="007C48EE"/>
    <w:rsid w:val="007D4687"/>
    <w:rsid w:val="007D4AEC"/>
    <w:rsid w:val="007D74A9"/>
    <w:rsid w:val="007E5069"/>
    <w:rsid w:val="007F36E2"/>
    <w:rsid w:val="007F6AAB"/>
    <w:rsid w:val="00822BDF"/>
    <w:rsid w:val="00823AC8"/>
    <w:rsid w:val="00837380"/>
    <w:rsid w:val="00837496"/>
    <w:rsid w:val="00844C69"/>
    <w:rsid w:val="00870D5F"/>
    <w:rsid w:val="00881272"/>
    <w:rsid w:val="0088150F"/>
    <w:rsid w:val="008865E2"/>
    <w:rsid w:val="008A28A0"/>
    <w:rsid w:val="008B3C18"/>
    <w:rsid w:val="008B6AC3"/>
    <w:rsid w:val="008D29D0"/>
    <w:rsid w:val="008D66B1"/>
    <w:rsid w:val="008E02D9"/>
    <w:rsid w:val="008E72CF"/>
    <w:rsid w:val="008F3D94"/>
    <w:rsid w:val="008F43D6"/>
    <w:rsid w:val="008F61D2"/>
    <w:rsid w:val="008F7029"/>
    <w:rsid w:val="00905325"/>
    <w:rsid w:val="00905486"/>
    <w:rsid w:val="0090661F"/>
    <w:rsid w:val="009203DB"/>
    <w:rsid w:val="009227A8"/>
    <w:rsid w:val="00924318"/>
    <w:rsid w:val="00932247"/>
    <w:rsid w:val="00934DD2"/>
    <w:rsid w:val="00946B04"/>
    <w:rsid w:val="00951C0B"/>
    <w:rsid w:val="00962419"/>
    <w:rsid w:val="00963948"/>
    <w:rsid w:val="0097005A"/>
    <w:rsid w:val="00973787"/>
    <w:rsid w:val="009738F4"/>
    <w:rsid w:val="00975F8C"/>
    <w:rsid w:val="0097734C"/>
    <w:rsid w:val="00981E9B"/>
    <w:rsid w:val="00982365"/>
    <w:rsid w:val="009857AB"/>
    <w:rsid w:val="00986217"/>
    <w:rsid w:val="00986422"/>
    <w:rsid w:val="00993CED"/>
    <w:rsid w:val="009A1D2C"/>
    <w:rsid w:val="009A274B"/>
    <w:rsid w:val="009A708C"/>
    <w:rsid w:val="009B0A86"/>
    <w:rsid w:val="009B4636"/>
    <w:rsid w:val="009C49D3"/>
    <w:rsid w:val="009D0B1A"/>
    <w:rsid w:val="009D19FD"/>
    <w:rsid w:val="009D729C"/>
    <w:rsid w:val="009E2FB8"/>
    <w:rsid w:val="009E5B31"/>
    <w:rsid w:val="009E65C3"/>
    <w:rsid w:val="00A13DA2"/>
    <w:rsid w:val="00A149E2"/>
    <w:rsid w:val="00A17434"/>
    <w:rsid w:val="00A24364"/>
    <w:rsid w:val="00A362A2"/>
    <w:rsid w:val="00A40B57"/>
    <w:rsid w:val="00A435A7"/>
    <w:rsid w:val="00A52E44"/>
    <w:rsid w:val="00A54F54"/>
    <w:rsid w:val="00A56613"/>
    <w:rsid w:val="00A615C7"/>
    <w:rsid w:val="00A70869"/>
    <w:rsid w:val="00A71054"/>
    <w:rsid w:val="00A756E8"/>
    <w:rsid w:val="00A7799C"/>
    <w:rsid w:val="00A84480"/>
    <w:rsid w:val="00A93A89"/>
    <w:rsid w:val="00A9658B"/>
    <w:rsid w:val="00AA3419"/>
    <w:rsid w:val="00AA786D"/>
    <w:rsid w:val="00AB3B28"/>
    <w:rsid w:val="00AB465C"/>
    <w:rsid w:val="00AB72CF"/>
    <w:rsid w:val="00AC06C7"/>
    <w:rsid w:val="00AC2C2F"/>
    <w:rsid w:val="00AC2FBA"/>
    <w:rsid w:val="00AC4BBA"/>
    <w:rsid w:val="00AC6951"/>
    <w:rsid w:val="00AD12C9"/>
    <w:rsid w:val="00AD2E37"/>
    <w:rsid w:val="00AD31BC"/>
    <w:rsid w:val="00AD3260"/>
    <w:rsid w:val="00AD352F"/>
    <w:rsid w:val="00AE0C77"/>
    <w:rsid w:val="00AE51D1"/>
    <w:rsid w:val="00AE5B9C"/>
    <w:rsid w:val="00AE6F22"/>
    <w:rsid w:val="00AF56D3"/>
    <w:rsid w:val="00B03A23"/>
    <w:rsid w:val="00B057C3"/>
    <w:rsid w:val="00B07DD4"/>
    <w:rsid w:val="00B124AC"/>
    <w:rsid w:val="00B2282C"/>
    <w:rsid w:val="00B3069F"/>
    <w:rsid w:val="00B40101"/>
    <w:rsid w:val="00B51251"/>
    <w:rsid w:val="00B539C0"/>
    <w:rsid w:val="00B560FD"/>
    <w:rsid w:val="00B621A8"/>
    <w:rsid w:val="00B65732"/>
    <w:rsid w:val="00B82E1F"/>
    <w:rsid w:val="00B97835"/>
    <w:rsid w:val="00BA08BF"/>
    <w:rsid w:val="00BA2AB3"/>
    <w:rsid w:val="00BB12DB"/>
    <w:rsid w:val="00BB15F7"/>
    <w:rsid w:val="00BB2D7B"/>
    <w:rsid w:val="00BB4B66"/>
    <w:rsid w:val="00BC5514"/>
    <w:rsid w:val="00BD310A"/>
    <w:rsid w:val="00BD3156"/>
    <w:rsid w:val="00BD66C6"/>
    <w:rsid w:val="00BE52F4"/>
    <w:rsid w:val="00BF157F"/>
    <w:rsid w:val="00C00EC8"/>
    <w:rsid w:val="00C02F1E"/>
    <w:rsid w:val="00C126AB"/>
    <w:rsid w:val="00C14AB8"/>
    <w:rsid w:val="00C15764"/>
    <w:rsid w:val="00C24167"/>
    <w:rsid w:val="00C32F37"/>
    <w:rsid w:val="00C3441D"/>
    <w:rsid w:val="00C35B57"/>
    <w:rsid w:val="00C47E1C"/>
    <w:rsid w:val="00C51786"/>
    <w:rsid w:val="00C54FC7"/>
    <w:rsid w:val="00C56497"/>
    <w:rsid w:val="00C768A5"/>
    <w:rsid w:val="00C80042"/>
    <w:rsid w:val="00C87563"/>
    <w:rsid w:val="00C87B6E"/>
    <w:rsid w:val="00C93D14"/>
    <w:rsid w:val="00C97868"/>
    <w:rsid w:val="00CA49F1"/>
    <w:rsid w:val="00CB1F3E"/>
    <w:rsid w:val="00CC1CD4"/>
    <w:rsid w:val="00CC46A3"/>
    <w:rsid w:val="00CD2FCB"/>
    <w:rsid w:val="00CD7B19"/>
    <w:rsid w:val="00CE28DE"/>
    <w:rsid w:val="00CE3EF4"/>
    <w:rsid w:val="00CE4002"/>
    <w:rsid w:val="00CE5D19"/>
    <w:rsid w:val="00CF1D6F"/>
    <w:rsid w:val="00CF1EDE"/>
    <w:rsid w:val="00D031B9"/>
    <w:rsid w:val="00D03E72"/>
    <w:rsid w:val="00D116E9"/>
    <w:rsid w:val="00D14635"/>
    <w:rsid w:val="00D16DDF"/>
    <w:rsid w:val="00D2210D"/>
    <w:rsid w:val="00D45827"/>
    <w:rsid w:val="00D517AF"/>
    <w:rsid w:val="00D52C03"/>
    <w:rsid w:val="00D64E7F"/>
    <w:rsid w:val="00D709AE"/>
    <w:rsid w:val="00D75051"/>
    <w:rsid w:val="00D77616"/>
    <w:rsid w:val="00D80425"/>
    <w:rsid w:val="00D804A4"/>
    <w:rsid w:val="00D82365"/>
    <w:rsid w:val="00D83DE5"/>
    <w:rsid w:val="00D942A5"/>
    <w:rsid w:val="00DA057A"/>
    <w:rsid w:val="00DA3EBC"/>
    <w:rsid w:val="00DB01E8"/>
    <w:rsid w:val="00DB045C"/>
    <w:rsid w:val="00DC4593"/>
    <w:rsid w:val="00DC6C02"/>
    <w:rsid w:val="00DC7BFE"/>
    <w:rsid w:val="00DE2591"/>
    <w:rsid w:val="00DE68AA"/>
    <w:rsid w:val="00DF0231"/>
    <w:rsid w:val="00DF286D"/>
    <w:rsid w:val="00E02D94"/>
    <w:rsid w:val="00E11450"/>
    <w:rsid w:val="00E24CF8"/>
    <w:rsid w:val="00E26EB3"/>
    <w:rsid w:val="00E30186"/>
    <w:rsid w:val="00E34029"/>
    <w:rsid w:val="00E43C23"/>
    <w:rsid w:val="00E50909"/>
    <w:rsid w:val="00E520B0"/>
    <w:rsid w:val="00E675B8"/>
    <w:rsid w:val="00E82192"/>
    <w:rsid w:val="00E91A9D"/>
    <w:rsid w:val="00EA552F"/>
    <w:rsid w:val="00EA59FB"/>
    <w:rsid w:val="00EA62B8"/>
    <w:rsid w:val="00EA783A"/>
    <w:rsid w:val="00EC09F1"/>
    <w:rsid w:val="00ED1FA3"/>
    <w:rsid w:val="00ED37B9"/>
    <w:rsid w:val="00EE09C0"/>
    <w:rsid w:val="00EF1436"/>
    <w:rsid w:val="00EF4B99"/>
    <w:rsid w:val="00EF6AA6"/>
    <w:rsid w:val="00F00549"/>
    <w:rsid w:val="00F014CE"/>
    <w:rsid w:val="00F22440"/>
    <w:rsid w:val="00F22B5E"/>
    <w:rsid w:val="00F31994"/>
    <w:rsid w:val="00F31DD2"/>
    <w:rsid w:val="00F4117A"/>
    <w:rsid w:val="00F431BA"/>
    <w:rsid w:val="00F55451"/>
    <w:rsid w:val="00F566D8"/>
    <w:rsid w:val="00F5758B"/>
    <w:rsid w:val="00F70075"/>
    <w:rsid w:val="00F8597C"/>
    <w:rsid w:val="00F85CE1"/>
    <w:rsid w:val="00F85D5D"/>
    <w:rsid w:val="00F86D09"/>
    <w:rsid w:val="00F87DC2"/>
    <w:rsid w:val="00F91B53"/>
    <w:rsid w:val="00F92873"/>
    <w:rsid w:val="00F96661"/>
    <w:rsid w:val="00F97956"/>
    <w:rsid w:val="00FA1359"/>
    <w:rsid w:val="00FC0009"/>
    <w:rsid w:val="00FC093E"/>
    <w:rsid w:val="00FC1FF1"/>
    <w:rsid w:val="00FC352F"/>
    <w:rsid w:val="00FC6DD3"/>
    <w:rsid w:val="00FD5A5C"/>
    <w:rsid w:val="00FE1B5A"/>
    <w:rsid w:val="00FE2E42"/>
    <w:rsid w:val="00FE3C63"/>
    <w:rsid w:val="00FF3482"/>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3F0BD"/>
  <w15:docId w15:val="{70F457D5-8571-4064-926E-F341A7C2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1"/>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paragraph" w:styleId="BodyText">
    <w:name w:val="Body Text"/>
    <w:basedOn w:val="Normal"/>
    <w:link w:val="BodyTextChar"/>
    <w:uiPriority w:val="1"/>
    <w:qFormat/>
    <w:rsid w:val="00A71054"/>
    <w:pPr>
      <w:autoSpaceDE w:val="0"/>
      <w:autoSpaceDN w:val="0"/>
      <w:adjustRightInd w:val="0"/>
      <w:spacing w:after="0" w:line="240" w:lineRule="auto"/>
      <w:ind w:left="400"/>
    </w:pPr>
    <w:rPr>
      <w:rFonts w:ascii="Times New Roman" w:eastAsia="Times New Roman" w:hAnsi="Times New Roman" w:cs="Times New Roman"/>
      <w:sz w:val="36"/>
      <w:szCs w:val="36"/>
    </w:rPr>
  </w:style>
  <w:style w:type="character" w:customStyle="1" w:styleId="BodyTextChar">
    <w:name w:val="Body Text Char"/>
    <w:basedOn w:val="DefaultParagraphFont"/>
    <w:link w:val="BodyText"/>
    <w:uiPriority w:val="1"/>
    <w:rsid w:val="00A71054"/>
    <w:rPr>
      <w:rFonts w:ascii="Times New Roman" w:eastAsia="Times New Roman" w:hAnsi="Times New Roman" w:cs="Times New Roman"/>
      <w:sz w:val="36"/>
      <w:szCs w:val="36"/>
    </w:rPr>
  </w:style>
  <w:style w:type="paragraph" w:customStyle="1" w:styleId="p1">
    <w:name w:val="p1"/>
    <w:basedOn w:val="Normal"/>
    <w:rsid w:val="00AD2E37"/>
    <w:pPr>
      <w:spacing w:before="100" w:beforeAutospacing="1" w:after="100" w:afterAutospacing="1" w:line="240" w:lineRule="auto"/>
    </w:pPr>
    <w:rPr>
      <w:rFonts w:ascii="Times New Roman" w:eastAsiaTheme="minorHAnsi" w:hAnsi="Times New Roman" w:cs="Times New Roman"/>
      <w:szCs w:val="24"/>
    </w:rPr>
  </w:style>
  <w:style w:type="paragraph" w:customStyle="1" w:styleId="p3">
    <w:name w:val="p3"/>
    <w:basedOn w:val="Normal"/>
    <w:rsid w:val="00AD2E37"/>
    <w:pPr>
      <w:spacing w:before="100" w:beforeAutospacing="1" w:after="100" w:afterAutospacing="1" w:line="240" w:lineRule="auto"/>
    </w:pPr>
    <w:rPr>
      <w:rFonts w:ascii="Times New Roman" w:eastAsiaTheme="minorHAnsi" w:hAnsi="Times New Roman" w:cs="Times New Roman"/>
      <w:szCs w:val="24"/>
    </w:rPr>
  </w:style>
  <w:style w:type="character" w:customStyle="1" w:styleId="s1">
    <w:name w:val="s1"/>
    <w:basedOn w:val="DefaultParagraphFont"/>
    <w:rsid w:val="00AD2E37"/>
  </w:style>
  <w:style w:type="character" w:customStyle="1" w:styleId="apple-converted-space">
    <w:name w:val="apple-converted-space"/>
    <w:basedOn w:val="DefaultParagraphFont"/>
    <w:rsid w:val="00AD2E37"/>
  </w:style>
  <w:style w:type="character" w:customStyle="1" w:styleId="s2">
    <w:name w:val="s2"/>
    <w:basedOn w:val="DefaultParagraphFont"/>
    <w:rsid w:val="00AD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160A7-A4A7-44BB-BDD9-C317B804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71</TotalTime>
  <Pages>8</Pages>
  <Words>2558</Words>
  <Characters>14583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2019-01-17-Procedures-Committee-Minutes</vt:lpstr>
    </vt:vector>
  </TitlesOfParts>
  <Company>Brevard County</Company>
  <LinksUpToDate>false</LinksUpToDate>
  <CharactersWithSpaces>17107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2019-01-17-Procedures-Committee-Minutes</dc:title>
  <dc:creator>Clark, Laura C</dc:creator>
  <cp:lastModifiedBy>Clark, Laura C</cp:lastModifiedBy>
  <cp:revision>9</cp:revision>
  <cp:lastPrinted>2020-03-16T18:06:00Z</cp:lastPrinted>
  <dcterms:created xsi:type="dcterms:W3CDTF">2020-03-09T20:27:00Z</dcterms:created>
  <dcterms:modified xsi:type="dcterms:W3CDTF">2020-03-23T19:05:00Z</dcterms:modified>
</cp:coreProperties>
</file>