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40B57" w:rsidRPr="00A26726" w:rsidRDefault="00A40B57" w:rsidP="004F1938">
      <w:pPr>
        <w:pStyle w:val="Heading1"/>
        <w:spacing w:before="120"/>
        <w:ind w:left="0"/>
        <w:rPr>
          <w:rFonts w:eastAsia="Arial"/>
          <w:sz w:val="28"/>
          <w:shd w:val="clear" w:color="auto" w:fill="FFCCFF"/>
        </w:rPr>
      </w:pPr>
      <w:r w:rsidRPr="003E5EE4">
        <w:rPr>
          <w:rFonts w:eastAsia="Arial"/>
          <w:sz w:val="28"/>
        </w:rPr>
        <w:t>Environmentally Endangered Lands</w:t>
      </w:r>
      <w:r w:rsidR="00360E46" w:rsidRPr="003E5EE4">
        <w:rPr>
          <w:rFonts w:eastAsia="Arial"/>
          <w:sz w:val="28"/>
        </w:rPr>
        <w:t xml:space="preserve"> </w:t>
      </w:r>
      <w:r w:rsidRPr="003E5EE4">
        <w:rPr>
          <w:rFonts w:eastAsia="Arial"/>
          <w:sz w:val="28"/>
        </w:rPr>
        <w:t>Program</w:t>
      </w:r>
    </w:p>
    <w:p w:rsidR="00A52E44" w:rsidRPr="00A26726" w:rsidRDefault="00017665" w:rsidP="00326A6A">
      <w:pPr>
        <w:pStyle w:val="Heading1"/>
        <w:ind w:left="0"/>
        <w:rPr>
          <w:sz w:val="28"/>
        </w:rPr>
      </w:pPr>
      <w:r w:rsidRPr="003E5EE4">
        <w:rPr>
          <w:sz w:val="28"/>
        </w:rPr>
        <w:t>Procedures Committee Meeting</w:t>
      </w:r>
    </w:p>
    <w:p w:rsidR="00A40B57" w:rsidRPr="007C6F24" w:rsidRDefault="00A26726" w:rsidP="007C6F24">
      <w:pPr>
        <w:spacing w:before="60"/>
        <w:rPr>
          <w:sz w:val="26"/>
        </w:rPr>
      </w:pPr>
      <w:r w:rsidRPr="007C6F24">
        <w:rPr>
          <w:b/>
          <w:sz w:val="26"/>
        </w:rPr>
        <w:t>March 29, 2019</w:t>
      </w:r>
      <w:r w:rsidR="007C6F24">
        <w:rPr>
          <w:b/>
          <w:sz w:val="26"/>
        </w:rPr>
        <w:t xml:space="preserve"> Minutes</w:t>
      </w:r>
      <w:r w:rsidR="007C6F24" w:rsidRPr="007C6F24">
        <w:rPr>
          <w:b/>
          <w:sz w:val="26"/>
        </w:rPr>
        <w:br/>
        <w:t xml:space="preserve">Approved February </w:t>
      </w:r>
      <w:r w:rsidR="00D06BC8">
        <w:rPr>
          <w:b/>
          <w:sz w:val="26"/>
        </w:rPr>
        <w:t>18</w:t>
      </w:r>
      <w:r w:rsidR="007C6F24" w:rsidRPr="007C6F24">
        <w:rPr>
          <w:b/>
          <w:sz w:val="26"/>
        </w:rPr>
        <w:t>, 2020</w:t>
      </w:r>
    </w:p>
    <w:p w:rsidR="00F5758B" w:rsidRPr="00B560FD" w:rsidRDefault="00F5758B" w:rsidP="004F1938">
      <w:pPr>
        <w:pStyle w:val="Heading2"/>
        <w:spacing w:before="120" w:after="120"/>
        <w:rPr>
          <w:rFonts w:eastAsia="Arial" w:cs="Arial"/>
          <w:i/>
        </w:rPr>
      </w:pPr>
      <w:r w:rsidRPr="003E5EE4">
        <w:rPr>
          <w:rFonts w:eastAsia="Arial" w:cs="Arial"/>
          <w:i/>
        </w:rPr>
        <w:t>Attendance</w:t>
      </w:r>
    </w:p>
    <w:p w:rsidR="00017665" w:rsidRPr="00AD69D6" w:rsidRDefault="00017665" w:rsidP="004F1938">
      <w:pPr>
        <w:pStyle w:val="Heading3"/>
        <w:spacing w:before="120"/>
        <w:rPr>
          <w:caps/>
        </w:rPr>
      </w:pPr>
      <w:r w:rsidRPr="00AD69D6">
        <w:rPr>
          <w:caps/>
        </w:rPr>
        <w:t>Procedures Committee Members</w:t>
      </w:r>
    </w:p>
    <w:p w:rsidR="00017665" w:rsidRPr="00AD69D6" w:rsidRDefault="00017665" w:rsidP="00017665">
      <w:pPr>
        <w:pStyle w:val="ListParagraph"/>
        <w:numPr>
          <w:ilvl w:val="0"/>
          <w:numId w:val="14"/>
        </w:numPr>
        <w:rPr>
          <w:rFonts w:eastAsia="Arial"/>
          <w:b/>
          <w:bCs/>
          <w:i/>
          <w:iCs/>
        </w:rPr>
      </w:pPr>
      <w:r w:rsidRPr="00AD69D6">
        <w:rPr>
          <w:rFonts w:eastAsia="Arial"/>
        </w:rPr>
        <w:t>Linda Behret</w:t>
      </w:r>
    </w:p>
    <w:p w:rsidR="00017665" w:rsidRPr="00AD69D6" w:rsidRDefault="00017665" w:rsidP="00017665">
      <w:pPr>
        <w:pStyle w:val="ListParagraph"/>
        <w:numPr>
          <w:ilvl w:val="0"/>
          <w:numId w:val="14"/>
        </w:numPr>
        <w:rPr>
          <w:rFonts w:eastAsia="Arial"/>
          <w:bCs/>
          <w:iCs/>
        </w:rPr>
      </w:pPr>
      <w:r w:rsidRPr="00AD69D6">
        <w:rPr>
          <w:rFonts w:eastAsia="Arial"/>
          <w:bCs/>
          <w:iCs/>
        </w:rPr>
        <w:t>Sil Crespo</w:t>
      </w:r>
    </w:p>
    <w:p w:rsidR="00017665" w:rsidRPr="00AD69D6" w:rsidRDefault="00017665" w:rsidP="00017665">
      <w:pPr>
        <w:pStyle w:val="ListParagraph"/>
        <w:numPr>
          <w:ilvl w:val="0"/>
          <w:numId w:val="14"/>
        </w:numPr>
        <w:rPr>
          <w:rFonts w:eastAsia="Arial"/>
          <w:b/>
          <w:bCs/>
          <w:i/>
          <w:iCs/>
        </w:rPr>
      </w:pPr>
      <w:r w:rsidRPr="00AD69D6">
        <w:rPr>
          <w:rFonts w:eastAsia="Arial"/>
        </w:rPr>
        <w:t>Rick Follet</w:t>
      </w:r>
    </w:p>
    <w:p w:rsidR="00017665" w:rsidRPr="00AD69D6" w:rsidRDefault="00017665" w:rsidP="00017665">
      <w:pPr>
        <w:pStyle w:val="ListParagraph"/>
        <w:numPr>
          <w:ilvl w:val="0"/>
          <w:numId w:val="14"/>
        </w:numPr>
        <w:rPr>
          <w:rFonts w:eastAsia="Arial"/>
          <w:b/>
          <w:bCs/>
          <w:i/>
          <w:iCs/>
        </w:rPr>
      </w:pPr>
      <w:r w:rsidRPr="00AD69D6">
        <w:rPr>
          <w:rFonts w:eastAsia="Arial"/>
        </w:rPr>
        <w:t>Vince Lamb</w:t>
      </w:r>
    </w:p>
    <w:p w:rsidR="00017665" w:rsidRPr="00AD69D6" w:rsidRDefault="00017665" w:rsidP="00017665">
      <w:pPr>
        <w:pStyle w:val="ListParagraph"/>
        <w:numPr>
          <w:ilvl w:val="0"/>
          <w:numId w:val="14"/>
        </w:numPr>
        <w:rPr>
          <w:rFonts w:eastAsia="Arial"/>
          <w:b/>
          <w:bCs/>
          <w:i/>
          <w:iCs/>
        </w:rPr>
      </w:pPr>
      <w:r w:rsidRPr="00AD69D6">
        <w:rPr>
          <w:rFonts w:eastAsia="Arial"/>
        </w:rPr>
        <w:t>Bo Platt</w:t>
      </w:r>
    </w:p>
    <w:p w:rsidR="00BD5121" w:rsidRPr="00AD69D6" w:rsidRDefault="00BD5121" w:rsidP="00017665">
      <w:pPr>
        <w:pStyle w:val="ListParagraph"/>
        <w:numPr>
          <w:ilvl w:val="0"/>
          <w:numId w:val="14"/>
        </w:numPr>
        <w:rPr>
          <w:rFonts w:eastAsia="Arial"/>
          <w:bCs/>
          <w:i/>
          <w:iCs/>
        </w:rPr>
      </w:pPr>
      <w:r w:rsidRPr="00AD69D6">
        <w:rPr>
          <w:rFonts w:eastAsia="Arial"/>
          <w:bCs/>
          <w:iCs/>
        </w:rPr>
        <w:t>Rocky Randals</w:t>
      </w:r>
    </w:p>
    <w:p w:rsidR="00017665" w:rsidRPr="00AD69D6" w:rsidRDefault="00017665" w:rsidP="00017665">
      <w:pPr>
        <w:pStyle w:val="ListParagraph"/>
        <w:numPr>
          <w:ilvl w:val="0"/>
          <w:numId w:val="14"/>
        </w:numPr>
        <w:rPr>
          <w:rFonts w:eastAsia="Arial"/>
          <w:b/>
          <w:bCs/>
          <w:i/>
          <w:iCs/>
        </w:rPr>
      </w:pPr>
      <w:r w:rsidRPr="00AD69D6">
        <w:rPr>
          <w:rFonts w:eastAsia="Arial"/>
        </w:rPr>
        <w:t>Diane Stees</w:t>
      </w:r>
    </w:p>
    <w:p w:rsidR="00837380" w:rsidRPr="00AD69D6" w:rsidRDefault="00017665" w:rsidP="004F1938">
      <w:pPr>
        <w:pStyle w:val="Heading3"/>
        <w:spacing w:before="120"/>
        <w:rPr>
          <w:caps/>
        </w:rPr>
      </w:pPr>
      <w:r w:rsidRPr="00AD69D6">
        <w:rPr>
          <w:caps/>
        </w:rPr>
        <w:t>EEL Program Staff</w:t>
      </w:r>
      <w:r w:rsidR="004E6E4D" w:rsidRPr="00AD69D6">
        <w:rPr>
          <w:caps/>
        </w:rPr>
        <w:t xml:space="preserve"> </w:t>
      </w:r>
    </w:p>
    <w:p w:rsidR="00ED37B9" w:rsidRPr="00AD69D6" w:rsidRDefault="00ED37B9" w:rsidP="00ED37B9">
      <w:pPr>
        <w:pStyle w:val="ListParagraph"/>
        <w:numPr>
          <w:ilvl w:val="0"/>
          <w:numId w:val="15"/>
        </w:numPr>
        <w:rPr>
          <w:rFonts w:eastAsia="Arial"/>
        </w:rPr>
      </w:pPr>
      <w:r w:rsidRPr="00AD69D6">
        <w:rPr>
          <w:rFonts w:eastAsia="Arial"/>
        </w:rPr>
        <w:t>Laura Clark</w:t>
      </w:r>
    </w:p>
    <w:p w:rsidR="00ED37B9" w:rsidRPr="00AD69D6" w:rsidRDefault="00ED37B9" w:rsidP="00ED37B9">
      <w:pPr>
        <w:pStyle w:val="ListParagraph"/>
        <w:numPr>
          <w:ilvl w:val="0"/>
          <w:numId w:val="15"/>
        </w:numPr>
        <w:rPr>
          <w:rFonts w:eastAsia="Arial"/>
        </w:rPr>
      </w:pPr>
      <w:r w:rsidRPr="00AD69D6">
        <w:rPr>
          <w:rFonts w:eastAsia="Arial"/>
        </w:rPr>
        <w:t>Mike Knight</w:t>
      </w:r>
    </w:p>
    <w:p w:rsidR="00837380" w:rsidRPr="00AD69D6" w:rsidRDefault="004E6E4D" w:rsidP="004F1938">
      <w:pPr>
        <w:pStyle w:val="Heading3"/>
        <w:spacing w:before="120"/>
        <w:rPr>
          <w:caps/>
        </w:rPr>
      </w:pPr>
      <w:r w:rsidRPr="00AD69D6">
        <w:rPr>
          <w:caps/>
        </w:rPr>
        <w:t>G</w:t>
      </w:r>
      <w:r w:rsidR="002F69AE" w:rsidRPr="00AD69D6">
        <w:rPr>
          <w:caps/>
        </w:rPr>
        <w:t>uests</w:t>
      </w:r>
    </w:p>
    <w:p w:rsidR="00ED37B9" w:rsidRPr="00BF2FB9" w:rsidRDefault="00944B59" w:rsidP="007B0E70">
      <w:pPr>
        <w:pStyle w:val="ListParagraph"/>
        <w:numPr>
          <w:ilvl w:val="0"/>
          <w:numId w:val="16"/>
        </w:numPr>
        <w:spacing w:after="2000"/>
      </w:pPr>
      <w:r w:rsidRPr="00AD69D6">
        <w:rPr>
          <w:rFonts w:eastAsia="Arial"/>
          <w:lang w:val="it-IT"/>
        </w:rPr>
        <w:t>None</w:t>
      </w:r>
    </w:p>
    <w:p w:rsidR="007B0E70" w:rsidRPr="00334603" w:rsidRDefault="00334603" w:rsidP="00AC4D67">
      <w:pPr>
        <w:spacing w:before="6840"/>
        <w:jc w:val="center"/>
        <w:rPr>
          <w:rFonts w:eastAsia="Arial"/>
        </w:rPr>
      </w:pPr>
      <w:r w:rsidRPr="00334603">
        <w:rPr>
          <w:rFonts w:eastAsia="Arial"/>
        </w:rPr>
        <w:t>Protecting and Preserving Biological Diversity</w:t>
      </w:r>
      <w:r w:rsidRPr="00334603">
        <w:rPr>
          <w:rFonts w:eastAsia="Arial"/>
        </w:rPr>
        <w:br/>
        <w:t>Through Responsible Stewardship of Brevard County’s Natural Resources.</w:t>
      </w:r>
    </w:p>
    <w:p w:rsidR="00F5758B" w:rsidRPr="00AD69D6" w:rsidRDefault="00F5758B" w:rsidP="00334603">
      <w:pPr>
        <w:pStyle w:val="Heading2"/>
        <w:spacing w:before="0"/>
        <w:rPr>
          <w:rFonts w:eastAsia="Arial" w:cs="Arial"/>
          <w:i/>
        </w:rPr>
      </w:pPr>
      <w:r w:rsidRPr="00AD69D6">
        <w:rPr>
          <w:rFonts w:eastAsia="Arial" w:cs="Arial"/>
          <w:i/>
        </w:rPr>
        <w:lastRenderedPageBreak/>
        <w:t>Meeting Minutes</w:t>
      </w:r>
    </w:p>
    <w:p w:rsidR="00837380" w:rsidRPr="00AD69D6" w:rsidRDefault="00B2133B" w:rsidP="002153BD">
      <w:pPr>
        <w:pStyle w:val="Heading3"/>
      </w:pPr>
      <w:r w:rsidRPr="00AD69D6">
        <w:t>CALL TO ORDER AND ROLL CALL</w:t>
      </w:r>
    </w:p>
    <w:p w:rsidR="004410E8" w:rsidRPr="00AD69D6" w:rsidRDefault="00944B59" w:rsidP="004410E8">
      <w:pPr>
        <w:rPr>
          <w:rFonts w:eastAsia="Arial"/>
        </w:rPr>
      </w:pPr>
      <w:r w:rsidRPr="00AD69D6">
        <w:rPr>
          <w:rFonts w:eastAsia="Arial"/>
        </w:rPr>
        <w:t>Linda Behret,</w:t>
      </w:r>
      <w:r w:rsidR="004E6E4D" w:rsidRPr="00AD69D6">
        <w:rPr>
          <w:rFonts w:eastAsia="Arial"/>
        </w:rPr>
        <w:t xml:space="preserve"> Chairman, cal</w:t>
      </w:r>
      <w:r w:rsidR="00786589" w:rsidRPr="00AD69D6">
        <w:rPr>
          <w:rFonts w:eastAsia="Arial"/>
        </w:rPr>
        <w:t xml:space="preserve">led the meeting to order at </w:t>
      </w:r>
      <w:r w:rsidRPr="00AD69D6">
        <w:rPr>
          <w:rFonts w:eastAsia="Arial"/>
        </w:rPr>
        <w:t>2:20</w:t>
      </w:r>
      <w:r w:rsidR="004E6E4D" w:rsidRPr="00AD69D6">
        <w:rPr>
          <w:rFonts w:eastAsia="Arial"/>
        </w:rPr>
        <w:t xml:space="preserve"> PM.</w:t>
      </w:r>
      <w:r w:rsidR="004410E8" w:rsidRPr="00AD69D6">
        <w:rPr>
          <w:rFonts w:eastAsia="Arial"/>
        </w:rPr>
        <w:t xml:space="preserve">  Clarification was provided that Leesa Souto and Kim Zarillo had provided advance notice they would not be able to attend.</w:t>
      </w:r>
    </w:p>
    <w:p w:rsidR="00837380" w:rsidRPr="00AD69D6" w:rsidRDefault="00AC4BBA" w:rsidP="0072169E">
      <w:pPr>
        <w:pStyle w:val="Heading3"/>
        <w:spacing w:before="0"/>
      </w:pPr>
      <w:r w:rsidRPr="00AD69D6">
        <w:t>PUBLIC COMMENT</w:t>
      </w:r>
    </w:p>
    <w:p w:rsidR="00837380" w:rsidRPr="00AD69D6" w:rsidRDefault="004E6E4D" w:rsidP="00844C69">
      <w:pPr>
        <w:rPr>
          <w:rFonts w:eastAsia="Arial"/>
        </w:rPr>
      </w:pPr>
      <w:r w:rsidRPr="00AD69D6">
        <w:rPr>
          <w:rFonts w:eastAsia="Arial"/>
        </w:rPr>
        <w:t>None.</w:t>
      </w:r>
    </w:p>
    <w:p w:rsidR="00837380" w:rsidRPr="00AD69D6" w:rsidRDefault="004E6E4D" w:rsidP="002153BD">
      <w:pPr>
        <w:pStyle w:val="Heading3"/>
      </w:pPr>
      <w:r w:rsidRPr="00AD69D6">
        <w:rPr>
          <w:lang w:val="de-DE"/>
        </w:rPr>
        <w:t>MINUTES</w:t>
      </w:r>
    </w:p>
    <w:p w:rsidR="00222B08" w:rsidRPr="00AD69D6" w:rsidRDefault="00222B08" w:rsidP="00844C69">
      <w:pPr>
        <w:rPr>
          <w:rFonts w:eastAsia="Arial"/>
        </w:rPr>
      </w:pPr>
      <w:r w:rsidRPr="00AD69D6">
        <w:rPr>
          <w:rFonts w:eastAsia="Arial"/>
        </w:rPr>
        <w:t>No minutes were presented for approval.</w:t>
      </w:r>
    </w:p>
    <w:p w:rsidR="00C93D14" w:rsidRPr="00AD69D6" w:rsidRDefault="00986217" w:rsidP="008B3C18">
      <w:pPr>
        <w:pStyle w:val="Heading3"/>
      </w:pPr>
      <w:r w:rsidRPr="00AD69D6">
        <w:t>AGENDA ITEM</w:t>
      </w:r>
    </w:p>
    <w:p w:rsidR="001358EB" w:rsidRPr="00AD69D6" w:rsidRDefault="00222B08" w:rsidP="00931B93">
      <w:r w:rsidRPr="00AD69D6">
        <w:rPr>
          <w:b/>
        </w:rPr>
        <w:t xml:space="preserve">Confirmation of </w:t>
      </w:r>
      <w:r w:rsidR="00BB01D3" w:rsidRPr="00AD69D6">
        <w:rPr>
          <w:b/>
        </w:rPr>
        <w:t xml:space="preserve">Qualified </w:t>
      </w:r>
      <w:r w:rsidRPr="00AD69D6">
        <w:rPr>
          <w:b/>
        </w:rPr>
        <w:t>Applicants List for S</w:t>
      </w:r>
      <w:r w:rsidR="00BB01D3" w:rsidRPr="00AD69D6">
        <w:rPr>
          <w:b/>
        </w:rPr>
        <w:t xml:space="preserve">election and </w:t>
      </w:r>
      <w:r w:rsidRPr="00AD69D6">
        <w:rPr>
          <w:b/>
        </w:rPr>
        <w:t>M</w:t>
      </w:r>
      <w:r w:rsidR="00BB01D3" w:rsidRPr="00AD69D6">
        <w:rPr>
          <w:b/>
        </w:rPr>
        <w:t xml:space="preserve">anagement </w:t>
      </w:r>
      <w:r w:rsidRPr="00AD69D6">
        <w:rPr>
          <w:b/>
        </w:rPr>
        <w:t>C</w:t>
      </w:r>
      <w:r w:rsidR="00BB01D3" w:rsidRPr="00AD69D6">
        <w:rPr>
          <w:b/>
        </w:rPr>
        <w:t>ommittee</w:t>
      </w:r>
      <w:r w:rsidRPr="00AD69D6">
        <w:rPr>
          <w:b/>
        </w:rPr>
        <w:t xml:space="preserve"> Appointments</w:t>
      </w:r>
      <w:r w:rsidRPr="00AD69D6">
        <w:rPr>
          <w:b/>
        </w:rPr>
        <w:br/>
      </w:r>
      <w:r w:rsidR="00082865" w:rsidRPr="00AD69D6">
        <w:t>Mike Knight, E</w:t>
      </w:r>
      <w:r w:rsidR="00023B03">
        <w:t xml:space="preserve">nvironmentally </w:t>
      </w:r>
      <w:r w:rsidR="00082865" w:rsidRPr="00AD69D6">
        <w:t>E</w:t>
      </w:r>
      <w:r w:rsidR="00023B03">
        <w:t xml:space="preserve">ndangered </w:t>
      </w:r>
      <w:r w:rsidR="00082865" w:rsidRPr="00AD69D6">
        <w:t>L</w:t>
      </w:r>
      <w:r w:rsidR="00023B03">
        <w:t xml:space="preserve">ands (EEL) </w:t>
      </w:r>
      <w:r w:rsidR="00082865" w:rsidRPr="00AD69D6">
        <w:t xml:space="preserve">Program Manager, </w:t>
      </w:r>
      <w:r w:rsidR="00BB01D3" w:rsidRPr="00AD69D6">
        <w:t xml:space="preserve">clarified that the purpose of the meeting was for the Procedures Committee </w:t>
      </w:r>
      <w:r w:rsidR="00412BE6">
        <w:t xml:space="preserve">(PC) </w:t>
      </w:r>
      <w:r w:rsidR="00BB01D3" w:rsidRPr="00AD69D6">
        <w:t xml:space="preserve">to review the qualifications of </w:t>
      </w:r>
      <w:r w:rsidR="00C265EB" w:rsidRPr="00AD69D6">
        <w:t>persons</w:t>
      </w:r>
      <w:r w:rsidR="00BB01D3" w:rsidRPr="00AD69D6">
        <w:t xml:space="preserve"> responding to the recent Call for S</w:t>
      </w:r>
      <w:r w:rsidR="00A52A9F">
        <w:t xml:space="preserve">election and </w:t>
      </w:r>
      <w:r w:rsidR="00BB01D3" w:rsidRPr="00AD69D6">
        <w:t>M</w:t>
      </w:r>
      <w:r w:rsidR="00A52A9F">
        <w:t xml:space="preserve">anagement </w:t>
      </w:r>
      <w:r w:rsidR="00BB01D3" w:rsidRPr="00AD69D6">
        <w:t>C</w:t>
      </w:r>
      <w:r w:rsidR="00A52A9F">
        <w:t>ommittee (SMC)</w:t>
      </w:r>
      <w:r w:rsidR="00BB01D3" w:rsidRPr="00AD69D6">
        <w:t xml:space="preserve"> </w:t>
      </w:r>
      <w:r w:rsidR="00C265EB" w:rsidRPr="00AD69D6">
        <w:t>A</w:t>
      </w:r>
      <w:r w:rsidR="00BB01D3" w:rsidRPr="00AD69D6">
        <w:t>pplicants</w:t>
      </w:r>
      <w:r w:rsidR="00334B1D" w:rsidRPr="00AD69D6">
        <w:t xml:space="preserve"> and </w:t>
      </w:r>
      <w:r w:rsidR="001358EB" w:rsidRPr="00AD69D6">
        <w:t>verify the list of qualified applicants through a majority vote prior to submittal to the County Commission for final ranking and appointments.</w:t>
      </w:r>
    </w:p>
    <w:p w:rsidR="00334B1D" w:rsidRPr="00AD69D6" w:rsidRDefault="003E5F61" w:rsidP="00931B93">
      <w:pPr>
        <w:rPr>
          <w:rFonts w:eastAsia="Arial"/>
        </w:rPr>
      </w:pPr>
      <w:r w:rsidRPr="00AD69D6">
        <w:t xml:space="preserve">Mike noted that on </w:t>
      </w:r>
      <w:r w:rsidR="00334B1D" w:rsidRPr="00AD69D6">
        <w:rPr>
          <w:rFonts w:eastAsia="Arial"/>
        </w:rPr>
        <w:t xml:space="preserve">January 8, 2019 the Board of County Commissioners (BOCC) considered reappointments for seven of the </w:t>
      </w:r>
      <w:r w:rsidR="00C265EB" w:rsidRPr="00AD69D6">
        <w:rPr>
          <w:rFonts w:eastAsia="Arial"/>
        </w:rPr>
        <w:t>existing</w:t>
      </w:r>
      <w:r w:rsidR="00334B1D" w:rsidRPr="00AD69D6">
        <w:rPr>
          <w:rFonts w:eastAsia="Arial"/>
        </w:rPr>
        <w:t xml:space="preserve"> </w:t>
      </w:r>
      <w:r w:rsidRPr="00AD69D6">
        <w:rPr>
          <w:rFonts w:eastAsia="Arial"/>
        </w:rPr>
        <w:t xml:space="preserve">eight </w:t>
      </w:r>
      <w:r w:rsidR="00334B1D" w:rsidRPr="00AD69D6">
        <w:rPr>
          <w:rFonts w:eastAsia="Arial"/>
        </w:rPr>
        <w:t>members on the Selection and Management Committee.  One membe</w:t>
      </w:r>
      <w:r w:rsidR="00AA5F6B" w:rsidRPr="00AD69D6">
        <w:rPr>
          <w:rFonts w:eastAsia="Arial"/>
        </w:rPr>
        <w:t>r (</w:t>
      </w:r>
      <w:r w:rsidR="00334B1D" w:rsidRPr="00AD69D6">
        <w:rPr>
          <w:rFonts w:eastAsia="Arial"/>
        </w:rPr>
        <w:t>Liz Baker</w:t>
      </w:r>
      <w:r w:rsidR="00AA5F6B" w:rsidRPr="00AD69D6">
        <w:rPr>
          <w:rFonts w:eastAsia="Arial"/>
        </w:rPr>
        <w:t>)</w:t>
      </w:r>
      <w:r w:rsidR="00334B1D" w:rsidRPr="00AD69D6">
        <w:rPr>
          <w:rFonts w:eastAsia="Arial"/>
        </w:rPr>
        <w:t xml:space="preserve"> was appointed recently and her term does not expire until December 31, 2020.</w:t>
      </w:r>
    </w:p>
    <w:p w:rsidR="001A4D4A" w:rsidRPr="00AD69D6" w:rsidRDefault="003E5F61" w:rsidP="00931B93">
      <w:pPr>
        <w:rPr>
          <w:rFonts w:eastAsia="Arial"/>
        </w:rPr>
      </w:pPr>
      <w:r w:rsidRPr="00AD69D6">
        <w:rPr>
          <w:rFonts w:eastAsia="Arial"/>
        </w:rPr>
        <w:t xml:space="preserve">During </w:t>
      </w:r>
      <w:r w:rsidR="001A4D4A" w:rsidRPr="00AD69D6">
        <w:rPr>
          <w:rFonts w:eastAsia="Arial"/>
        </w:rPr>
        <w:t>the January 8</w:t>
      </w:r>
      <w:r w:rsidR="00C722A6" w:rsidRPr="00AD69D6">
        <w:rPr>
          <w:rFonts w:eastAsia="Arial"/>
          <w:vertAlign w:val="superscript"/>
        </w:rPr>
        <w:t>th</w:t>
      </w:r>
      <w:r w:rsidR="001A4D4A" w:rsidRPr="00AD69D6">
        <w:rPr>
          <w:rFonts w:eastAsia="Arial"/>
        </w:rPr>
        <w:t xml:space="preserve"> BOCC</w:t>
      </w:r>
      <w:r w:rsidRPr="00AD69D6">
        <w:rPr>
          <w:rFonts w:eastAsia="Arial"/>
        </w:rPr>
        <w:t xml:space="preserve"> meeting, District 2 Commissioner Br</w:t>
      </w:r>
      <w:r w:rsidR="0072169E" w:rsidRPr="00AD69D6">
        <w:rPr>
          <w:rFonts w:eastAsia="Arial"/>
        </w:rPr>
        <w:t>yan</w:t>
      </w:r>
      <w:r w:rsidRPr="00AD69D6">
        <w:rPr>
          <w:rFonts w:eastAsia="Arial"/>
        </w:rPr>
        <w:t xml:space="preserve"> Lober indicated that he felt that the qualifications for membership on the Selection and Management Committee </w:t>
      </w:r>
      <w:r w:rsidR="00961DEA" w:rsidRPr="00AD69D6">
        <w:rPr>
          <w:rFonts w:eastAsia="Arial"/>
        </w:rPr>
        <w:t xml:space="preserve">were </w:t>
      </w:r>
      <w:r w:rsidR="000E0AD5" w:rsidRPr="00AD69D6">
        <w:rPr>
          <w:rFonts w:eastAsia="Arial"/>
        </w:rPr>
        <w:t xml:space="preserve">overly restrictive and </w:t>
      </w:r>
      <w:r w:rsidRPr="00AD69D6">
        <w:rPr>
          <w:rFonts w:eastAsia="Arial"/>
        </w:rPr>
        <w:t xml:space="preserve">indicated his </w:t>
      </w:r>
      <w:r w:rsidR="00D033CE" w:rsidRPr="00AD69D6">
        <w:rPr>
          <w:rFonts w:eastAsia="Arial"/>
        </w:rPr>
        <w:t>desire to remove</w:t>
      </w:r>
      <w:r w:rsidRPr="00AD69D6">
        <w:rPr>
          <w:rFonts w:eastAsia="Arial"/>
        </w:rPr>
        <w:t xml:space="preserve"> the graduate degree requirement from the list of </w:t>
      </w:r>
      <w:r w:rsidR="00D033CE" w:rsidRPr="00AD69D6">
        <w:rPr>
          <w:rFonts w:eastAsia="Arial"/>
        </w:rPr>
        <w:t xml:space="preserve">appropriate </w:t>
      </w:r>
      <w:r w:rsidRPr="00AD69D6">
        <w:rPr>
          <w:rFonts w:eastAsia="Arial"/>
        </w:rPr>
        <w:t>academic degree</w:t>
      </w:r>
      <w:r w:rsidR="00D033CE" w:rsidRPr="00AD69D6">
        <w:rPr>
          <w:rFonts w:eastAsia="Arial"/>
        </w:rPr>
        <w:t xml:space="preserve"> categories.  During the meeting he was tasked with creating a resolution to accomplish that goal. </w:t>
      </w:r>
    </w:p>
    <w:p w:rsidR="00C722A6" w:rsidRPr="00AD69D6" w:rsidRDefault="00C722A6" w:rsidP="003E5F61">
      <w:pPr>
        <w:spacing w:after="0"/>
        <w:rPr>
          <w:rFonts w:eastAsia="Arial"/>
        </w:rPr>
      </w:pPr>
      <w:r w:rsidRPr="00AD69D6">
        <w:rPr>
          <w:rFonts w:eastAsia="Arial"/>
        </w:rPr>
        <w:t>The BOCC then took the following action:</w:t>
      </w:r>
    </w:p>
    <w:p w:rsidR="00C722A6" w:rsidRPr="00AD69D6" w:rsidRDefault="00C722A6" w:rsidP="00C722A6">
      <w:pPr>
        <w:pStyle w:val="ListParagraph"/>
        <w:numPr>
          <w:ilvl w:val="0"/>
          <w:numId w:val="20"/>
        </w:numPr>
        <w:spacing w:after="0"/>
        <w:rPr>
          <w:rFonts w:eastAsia="Arial"/>
        </w:rPr>
      </w:pPr>
      <w:r w:rsidRPr="00AD69D6">
        <w:rPr>
          <w:rFonts w:eastAsia="Arial"/>
        </w:rPr>
        <w:t>The two members with the least seniority on the committee</w:t>
      </w:r>
      <w:r w:rsidR="004C200F">
        <w:rPr>
          <w:rFonts w:eastAsia="Arial"/>
        </w:rPr>
        <w:t xml:space="preserve"> (</w:t>
      </w:r>
      <w:r w:rsidR="000A7530" w:rsidRPr="00AD69D6">
        <w:rPr>
          <w:rFonts w:eastAsia="Arial"/>
        </w:rPr>
        <w:t>Tammy Foster and Oli Johnson</w:t>
      </w:r>
      <w:r w:rsidR="004C200F">
        <w:rPr>
          <w:rFonts w:eastAsia="Arial"/>
        </w:rPr>
        <w:t>)</w:t>
      </w:r>
      <w:r w:rsidR="000A7530">
        <w:rPr>
          <w:rFonts w:eastAsia="Arial"/>
        </w:rPr>
        <w:t xml:space="preserve"> </w:t>
      </w:r>
      <w:r w:rsidRPr="00AD69D6">
        <w:rPr>
          <w:rFonts w:eastAsia="Arial"/>
        </w:rPr>
        <w:t>were reappointed.</w:t>
      </w:r>
    </w:p>
    <w:p w:rsidR="00C722A6" w:rsidRPr="00AD69D6" w:rsidRDefault="00C722A6" w:rsidP="00C722A6">
      <w:pPr>
        <w:pStyle w:val="ListParagraph"/>
        <w:numPr>
          <w:ilvl w:val="0"/>
          <w:numId w:val="20"/>
        </w:numPr>
        <w:spacing w:after="0"/>
        <w:rPr>
          <w:rFonts w:eastAsia="Arial"/>
        </w:rPr>
      </w:pPr>
      <w:r w:rsidRPr="00AD69D6">
        <w:rPr>
          <w:rFonts w:eastAsia="Arial"/>
        </w:rPr>
        <w:t>Five members (David Breininger, Randy Parkinson, Paul Schmalzer, Laurilee Thompson, and Kim Zarillo) were not reappointed.</w:t>
      </w:r>
    </w:p>
    <w:p w:rsidR="0055237E" w:rsidRPr="00AD69D6" w:rsidRDefault="00C722A6" w:rsidP="0018000B">
      <w:pPr>
        <w:pStyle w:val="ListParagraph"/>
        <w:numPr>
          <w:ilvl w:val="0"/>
          <w:numId w:val="20"/>
        </w:numPr>
        <w:rPr>
          <w:rFonts w:eastAsia="Arial"/>
        </w:rPr>
      </w:pPr>
      <w:r w:rsidRPr="00AD69D6">
        <w:rPr>
          <w:rFonts w:eastAsia="Arial"/>
        </w:rPr>
        <w:t xml:space="preserve">The committee members who were not reappointed </w:t>
      </w:r>
      <w:r w:rsidR="0055237E" w:rsidRPr="00AD69D6">
        <w:rPr>
          <w:rFonts w:eastAsia="Arial"/>
        </w:rPr>
        <w:t xml:space="preserve">were not prohibited from reapplying and </w:t>
      </w:r>
      <w:r w:rsidRPr="00AD69D6">
        <w:rPr>
          <w:rFonts w:eastAsia="Arial"/>
        </w:rPr>
        <w:t xml:space="preserve">may continue to serve until they are reappointed or replaced. </w:t>
      </w:r>
    </w:p>
    <w:p w:rsidR="003E26DA" w:rsidRPr="00306884" w:rsidRDefault="003E26DA" w:rsidP="00306884">
      <w:pPr>
        <w:ind w:left="360"/>
        <w:rPr>
          <w:rFonts w:eastAsia="Arial"/>
        </w:rPr>
      </w:pPr>
      <w:r w:rsidRPr="00306884">
        <w:rPr>
          <w:rFonts w:eastAsia="Arial"/>
        </w:rPr>
        <w:t xml:space="preserve">Clarification was provided that the EEL Program’s Land Acquisition Manual (LAM) requires that all changes to the LAM must be approved by the Procedures Committee and Selection and Management Committee.  It was also noted that the language of the resolution indicated </w:t>
      </w:r>
      <w:r w:rsidRPr="00306884">
        <w:rPr>
          <w:rFonts w:eastAsia="Arial"/>
        </w:rPr>
        <w:lastRenderedPageBreak/>
        <w:t xml:space="preserve">that the Board wished to amend the membership criteria </w:t>
      </w:r>
      <w:r w:rsidR="00A705F8" w:rsidRPr="00306884">
        <w:rPr>
          <w:rFonts w:eastAsia="Arial"/>
        </w:rPr>
        <w:t>without the required</w:t>
      </w:r>
      <w:r w:rsidRPr="00306884">
        <w:rPr>
          <w:rFonts w:eastAsia="Arial"/>
        </w:rPr>
        <w:t xml:space="preserve"> review by the committees.</w:t>
      </w:r>
    </w:p>
    <w:p w:rsidR="00432201" w:rsidRPr="00AD69D6" w:rsidRDefault="00432201" w:rsidP="0018000B">
      <w:pPr>
        <w:rPr>
          <w:rFonts w:eastAsia="Arial"/>
        </w:rPr>
      </w:pPr>
      <w:r w:rsidRPr="00AD69D6">
        <w:rPr>
          <w:rFonts w:eastAsia="Arial"/>
        </w:rPr>
        <w:t xml:space="preserve">The resolution revising the SMC membership criteria was approved by the BOCC on February 12, 2019 and the Call for Applicants was initiated. </w:t>
      </w:r>
    </w:p>
    <w:p w:rsidR="00C722A6" w:rsidRPr="00AD69D6" w:rsidRDefault="00C722A6" w:rsidP="0018000B">
      <w:pPr>
        <w:rPr>
          <w:rFonts w:eastAsia="Arial"/>
        </w:rPr>
      </w:pPr>
      <w:r w:rsidRPr="00AD69D6">
        <w:rPr>
          <w:rFonts w:eastAsia="Arial"/>
        </w:rPr>
        <w:t xml:space="preserve">There are currently four open science positions and one position for someone representing the Tourism Development Council </w:t>
      </w:r>
      <w:r w:rsidR="00432201" w:rsidRPr="00AD69D6">
        <w:rPr>
          <w:rFonts w:eastAsia="Arial"/>
        </w:rPr>
        <w:t>(TDC)</w:t>
      </w:r>
      <w:r w:rsidRPr="00AD69D6">
        <w:rPr>
          <w:rFonts w:eastAsia="Arial"/>
        </w:rPr>
        <w:t>, formerly held by Laurilee Thompson.</w:t>
      </w:r>
      <w:r w:rsidR="00432201" w:rsidRPr="00AD69D6">
        <w:rPr>
          <w:rFonts w:eastAsia="Arial"/>
        </w:rPr>
        <w:t xml:space="preserve">  The TDC slot will be handled at a later date.</w:t>
      </w:r>
    </w:p>
    <w:p w:rsidR="0037465D" w:rsidRPr="00AD69D6" w:rsidRDefault="0037465D" w:rsidP="00432201">
      <w:pPr>
        <w:spacing w:after="0"/>
        <w:rPr>
          <w:rFonts w:eastAsia="Arial"/>
        </w:rPr>
      </w:pPr>
      <w:r w:rsidRPr="00AD69D6">
        <w:rPr>
          <w:rFonts w:eastAsia="Arial"/>
        </w:rPr>
        <w:t>Five applications were received and ranked by the Qualifying Committee for the four open science positions on the Selection and Management Committee:</w:t>
      </w:r>
    </w:p>
    <w:p w:rsidR="0037465D" w:rsidRPr="00AD69D6" w:rsidRDefault="0037465D" w:rsidP="003E26DA">
      <w:pPr>
        <w:pStyle w:val="ListParagraph"/>
        <w:numPr>
          <w:ilvl w:val="0"/>
          <w:numId w:val="22"/>
        </w:numPr>
        <w:spacing w:after="0"/>
        <w:rPr>
          <w:rFonts w:eastAsia="Arial"/>
        </w:rPr>
      </w:pPr>
      <w:r w:rsidRPr="00AD69D6">
        <w:rPr>
          <w:rFonts w:eastAsia="Arial"/>
        </w:rPr>
        <w:t>David Breininger – Score 122</w:t>
      </w:r>
    </w:p>
    <w:p w:rsidR="0037465D" w:rsidRPr="00AD69D6" w:rsidRDefault="0037465D" w:rsidP="003E26DA">
      <w:pPr>
        <w:pStyle w:val="ListParagraph"/>
        <w:numPr>
          <w:ilvl w:val="0"/>
          <w:numId w:val="22"/>
        </w:numPr>
        <w:spacing w:after="0"/>
        <w:rPr>
          <w:rFonts w:eastAsia="Arial"/>
        </w:rPr>
      </w:pPr>
      <w:r w:rsidRPr="00AD69D6">
        <w:rPr>
          <w:rFonts w:eastAsia="Arial"/>
        </w:rPr>
        <w:t>Tamy Dabu – Score 112</w:t>
      </w:r>
    </w:p>
    <w:p w:rsidR="0037465D" w:rsidRPr="00AD69D6" w:rsidRDefault="0037465D" w:rsidP="003E26DA">
      <w:pPr>
        <w:pStyle w:val="ListParagraph"/>
        <w:numPr>
          <w:ilvl w:val="0"/>
          <w:numId w:val="22"/>
        </w:numPr>
        <w:spacing w:after="0"/>
        <w:rPr>
          <w:rFonts w:eastAsia="Arial"/>
        </w:rPr>
      </w:pPr>
      <w:r w:rsidRPr="00AD69D6">
        <w:rPr>
          <w:rFonts w:eastAsia="Arial"/>
        </w:rPr>
        <w:t>Paul Schmalzer – Score 122</w:t>
      </w:r>
    </w:p>
    <w:p w:rsidR="0037465D" w:rsidRPr="00AD69D6" w:rsidRDefault="0037465D" w:rsidP="003E26DA">
      <w:pPr>
        <w:pStyle w:val="ListParagraph"/>
        <w:numPr>
          <w:ilvl w:val="0"/>
          <w:numId w:val="22"/>
        </w:numPr>
        <w:spacing w:after="0"/>
        <w:rPr>
          <w:rFonts w:eastAsia="Arial"/>
        </w:rPr>
      </w:pPr>
      <w:r w:rsidRPr="00AD69D6">
        <w:rPr>
          <w:rFonts w:eastAsia="Arial"/>
        </w:rPr>
        <w:t xml:space="preserve">Samuel Sweetman – </w:t>
      </w:r>
      <w:r w:rsidR="00063E71" w:rsidRPr="00AD69D6">
        <w:rPr>
          <w:rFonts w:eastAsia="Arial"/>
        </w:rPr>
        <w:t xml:space="preserve">Score </w:t>
      </w:r>
      <w:r w:rsidRPr="00AD69D6">
        <w:rPr>
          <w:rFonts w:eastAsia="Arial"/>
        </w:rPr>
        <w:t>0 (did not meet minimum qualifications)</w:t>
      </w:r>
    </w:p>
    <w:p w:rsidR="0037465D" w:rsidRPr="00AD69D6" w:rsidRDefault="0037465D" w:rsidP="0018000B">
      <w:pPr>
        <w:pStyle w:val="ListParagraph"/>
        <w:numPr>
          <w:ilvl w:val="0"/>
          <w:numId w:val="22"/>
        </w:numPr>
        <w:rPr>
          <w:rFonts w:eastAsia="Arial"/>
        </w:rPr>
      </w:pPr>
      <w:r w:rsidRPr="00AD69D6">
        <w:rPr>
          <w:rFonts w:eastAsia="Arial"/>
        </w:rPr>
        <w:t xml:space="preserve">Lisa Toland </w:t>
      </w:r>
      <w:r w:rsidR="0095310B" w:rsidRPr="00AD69D6">
        <w:rPr>
          <w:rFonts w:eastAsia="Arial"/>
        </w:rPr>
        <w:t>–</w:t>
      </w:r>
      <w:r w:rsidRPr="00AD69D6">
        <w:rPr>
          <w:rFonts w:eastAsia="Arial"/>
        </w:rPr>
        <w:t xml:space="preserve"> </w:t>
      </w:r>
      <w:r w:rsidR="00D636EE">
        <w:rPr>
          <w:rFonts w:eastAsia="Arial"/>
        </w:rPr>
        <w:t xml:space="preserve">Score </w:t>
      </w:r>
      <w:r w:rsidRPr="00AD69D6">
        <w:rPr>
          <w:rFonts w:eastAsia="Arial"/>
        </w:rPr>
        <w:t>112</w:t>
      </w:r>
    </w:p>
    <w:p w:rsidR="0095310B" w:rsidRPr="00AD69D6" w:rsidRDefault="00D45062" w:rsidP="00390D1C">
      <w:pPr>
        <w:rPr>
          <w:rFonts w:eastAsia="Arial"/>
        </w:rPr>
      </w:pPr>
      <w:r w:rsidRPr="00AD69D6">
        <w:rPr>
          <w:rFonts w:eastAsia="Arial"/>
        </w:rPr>
        <w:t>Application packets for each applicant were provided to the P</w:t>
      </w:r>
      <w:r w:rsidR="00023B03">
        <w:rPr>
          <w:rFonts w:eastAsia="Arial"/>
        </w:rPr>
        <w:t>rocedures Committee</w:t>
      </w:r>
      <w:r w:rsidRPr="00AD69D6">
        <w:rPr>
          <w:rFonts w:eastAsia="Arial"/>
        </w:rPr>
        <w:t xml:space="preserve"> prior to the meeting.  Each of the applicants was discussed.</w:t>
      </w:r>
    </w:p>
    <w:p w:rsidR="003E26DA" w:rsidRPr="00AD69D6" w:rsidRDefault="003E26DA" w:rsidP="005F7008">
      <w:pPr>
        <w:spacing w:after="0"/>
        <w:rPr>
          <w:rFonts w:eastAsia="Arial"/>
          <w:b/>
        </w:rPr>
      </w:pPr>
      <w:r w:rsidRPr="00AD69D6">
        <w:rPr>
          <w:rFonts w:eastAsia="Arial"/>
          <w:b/>
        </w:rPr>
        <w:t>David Breininger</w:t>
      </w:r>
    </w:p>
    <w:p w:rsidR="00D45062" w:rsidRPr="00AD69D6" w:rsidRDefault="00D45062" w:rsidP="009A22C1">
      <w:pPr>
        <w:pStyle w:val="ListParagraph"/>
        <w:numPr>
          <w:ilvl w:val="0"/>
          <w:numId w:val="23"/>
        </w:numPr>
        <w:spacing w:after="0"/>
        <w:rPr>
          <w:rFonts w:eastAsia="Arial"/>
        </w:rPr>
      </w:pPr>
      <w:r w:rsidRPr="00AD69D6">
        <w:rPr>
          <w:rFonts w:eastAsia="Arial"/>
        </w:rPr>
        <w:t>Bachelor’s in Marine</w:t>
      </w:r>
      <w:r w:rsidR="009A22C1" w:rsidRPr="00AD69D6">
        <w:rPr>
          <w:rFonts w:eastAsia="Arial"/>
        </w:rPr>
        <w:t xml:space="preserve"> Biology and two graduate degrees in Conservation Biology and Ecology.</w:t>
      </w:r>
    </w:p>
    <w:p w:rsidR="009A22C1" w:rsidRPr="00AD69D6" w:rsidRDefault="009A22C1" w:rsidP="009A22C1">
      <w:pPr>
        <w:pStyle w:val="ListParagraph"/>
        <w:numPr>
          <w:ilvl w:val="0"/>
          <w:numId w:val="23"/>
        </w:numPr>
        <w:spacing w:after="0"/>
        <w:rPr>
          <w:rFonts w:eastAsia="Arial"/>
        </w:rPr>
      </w:pPr>
      <w:r w:rsidRPr="00AD69D6">
        <w:rPr>
          <w:rFonts w:eastAsia="Arial"/>
        </w:rPr>
        <w:t>38 years of experience.</w:t>
      </w:r>
    </w:p>
    <w:p w:rsidR="009A22C1" w:rsidRPr="00AD69D6" w:rsidRDefault="009A22C1" w:rsidP="009A22C1">
      <w:pPr>
        <w:pStyle w:val="ListParagraph"/>
        <w:numPr>
          <w:ilvl w:val="0"/>
          <w:numId w:val="23"/>
        </w:numPr>
        <w:spacing w:after="0"/>
        <w:rPr>
          <w:rFonts w:eastAsia="Arial"/>
        </w:rPr>
      </w:pPr>
      <w:r w:rsidRPr="00AD69D6">
        <w:rPr>
          <w:rFonts w:eastAsia="Arial"/>
        </w:rPr>
        <w:t>Leading Florida Scrub-Jay</w:t>
      </w:r>
      <w:r w:rsidR="00A54559" w:rsidRPr="00AD69D6">
        <w:rPr>
          <w:rFonts w:eastAsia="Arial"/>
        </w:rPr>
        <w:t xml:space="preserve"> expert.</w:t>
      </w:r>
    </w:p>
    <w:p w:rsidR="00A54559" w:rsidRPr="00AD69D6" w:rsidRDefault="00A54559" w:rsidP="009A22C1">
      <w:pPr>
        <w:pStyle w:val="ListParagraph"/>
        <w:numPr>
          <w:ilvl w:val="0"/>
          <w:numId w:val="23"/>
        </w:numPr>
        <w:spacing w:after="0"/>
        <w:rPr>
          <w:rFonts w:eastAsia="Arial"/>
        </w:rPr>
      </w:pPr>
      <w:r w:rsidRPr="00AD69D6">
        <w:rPr>
          <w:rFonts w:eastAsia="Arial"/>
        </w:rPr>
        <w:t>Extensive scientific publications.</w:t>
      </w:r>
    </w:p>
    <w:p w:rsidR="009A22C1" w:rsidRPr="00AD69D6" w:rsidRDefault="009A22C1" w:rsidP="009A22C1">
      <w:pPr>
        <w:pStyle w:val="ListParagraph"/>
        <w:numPr>
          <w:ilvl w:val="0"/>
          <w:numId w:val="23"/>
        </w:numPr>
        <w:spacing w:after="0"/>
        <w:rPr>
          <w:rFonts w:eastAsia="Arial"/>
        </w:rPr>
      </w:pPr>
      <w:r w:rsidRPr="00AD69D6">
        <w:rPr>
          <w:rFonts w:eastAsia="Arial"/>
        </w:rPr>
        <w:t>Extensive knowledge of Brevard habitats.</w:t>
      </w:r>
    </w:p>
    <w:p w:rsidR="009A22C1" w:rsidRPr="00AD69D6" w:rsidRDefault="009A22C1" w:rsidP="009A22C1">
      <w:pPr>
        <w:pStyle w:val="ListParagraph"/>
        <w:numPr>
          <w:ilvl w:val="0"/>
          <w:numId w:val="23"/>
        </w:numPr>
        <w:rPr>
          <w:rFonts w:eastAsia="Arial"/>
        </w:rPr>
      </w:pPr>
      <w:r w:rsidRPr="00AD69D6">
        <w:rPr>
          <w:rFonts w:eastAsia="Arial"/>
        </w:rPr>
        <w:t xml:space="preserve">Met minimum </w:t>
      </w:r>
      <w:r w:rsidR="00DE36CD" w:rsidRPr="00AD69D6">
        <w:rPr>
          <w:rFonts w:eastAsia="Arial"/>
        </w:rPr>
        <w:t xml:space="preserve">qualifications </w:t>
      </w:r>
      <w:r w:rsidRPr="00AD69D6">
        <w:rPr>
          <w:rFonts w:eastAsia="Arial"/>
        </w:rPr>
        <w:t xml:space="preserve">for 100 points, plus 5 </w:t>
      </w:r>
      <w:r w:rsidR="00DE36CD" w:rsidRPr="00AD69D6">
        <w:rPr>
          <w:rFonts w:eastAsia="Arial"/>
        </w:rPr>
        <w:t xml:space="preserve">additional points </w:t>
      </w:r>
      <w:r w:rsidRPr="00AD69D6">
        <w:rPr>
          <w:rFonts w:eastAsia="Arial"/>
        </w:rPr>
        <w:t xml:space="preserve">for </w:t>
      </w:r>
      <w:r w:rsidR="0015512E" w:rsidRPr="00AD69D6">
        <w:rPr>
          <w:rFonts w:eastAsia="Arial"/>
        </w:rPr>
        <w:t xml:space="preserve">each </w:t>
      </w:r>
      <w:r w:rsidRPr="00AD69D6">
        <w:rPr>
          <w:rFonts w:eastAsia="Arial"/>
        </w:rPr>
        <w:t>graduate degree</w:t>
      </w:r>
      <w:r w:rsidR="0094478B" w:rsidRPr="00AD69D6">
        <w:rPr>
          <w:rFonts w:eastAsia="Arial"/>
        </w:rPr>
        <w:t>, plus the</w:t>
      </w:r>
      <w:r w:rsidRPr="00AD69D6">
        <w:rPr>
          <w:rFonts w:eastAsia="Arial"/>
        </w:rPr>
        <w:t xml:space="preserve"> maximum of 12 </w:t>
      </w:r>
      <w:r w:rsidR="00DE36CD" w:rsidRPr="00AD69D6">
        <w:rPr>
          <w:rFonts w:eastAsia="Arial"/>
        </w:rPr>
        <w:t xml:space="preserve">additional points </w:t>
      </w:r>
      <w:r w:rsidRPr="00AD69D6">
        <w:rPr>
          <w:rFonts w:eastAsia="Arial"/>
        </w:rPr>
        <w:t>for experience</w:t>
      </w:r>
      <w:r w:rsidR="0094478B" w:rsidRPr="00AD69D6">
        <w:rPr>
          <w:rFonts w:eastAsia="Arial"/>
        </w:rPr>
        <w:t>,</w:t>
      </w:r>
      <w:r w:rsidRPr="00AD69D6">
        <w:rPr>
          <w:rFonts w:eastAsia="Arial"/>
        </w:rPr>
        <w:t xml:space="preserve"> for a total score of 122.</w:t>
      </w:r>
    </w:p>
    <w:p w:rsidR="009A22C1" w:rsidRPr="00AD69D6" w:rsidRDefault="009A22C1" w:rsidP="009A22C1">
      <w:pPr>
        <w:rPr>
          <w:rFonts w:eastAsia="Arial"/>
        </w:rPr>
      </w:pPr>
      <w:r w:rsidRPr="00AD69D6">
        <w:rPr>
          <w:rFonts w:eastAsia="Arial"/>
        </w:rPr>
        <w:t>Sil Crespo noted that one of the EEL Program’s tasks is protecting Scrub-Jays and expressed his appreciation for having the privilege of utilizing D</w:t>
      </w:r>
      <w:r w:rsidR="002A7F92">
        <w:rPr>
          <w:rFonts w:eastAsia="Arial"/>
        </w:rPr>
        <w:t>avid</w:t>
      </w:r>
      <w:r w:rsidRPr="00AD69D6">
        <w:rPr>
          <w:rFonts w:eastAsia="Arial"/>
        </w:rPr>
        <w:t xml:space="preserve">’s knowledge on </w:t>
      </w:r>
      <w:r w:rsidR="00082AC1">
        <w:rPr>
          <w:rFonts w:eastAsia="Arial"/>
        </w:rPr>
        <w:t>EEL</w:t>
      </w:r>
      <w:r w:rsidRPr="00AD69D6">
        <w:rPr>
          <w:rFonts w:eastAsia="Arial"/>
        </w:rPr>
        <w:t xml:space="preserve"> properties.  Diane Stees also noted that David has done a lot of public outreach.</w:t>
      </w:r>
    </w:p>
    <w:p w:rsidR="009A22C1" w:rsidRPr="00AD69D6" w:rsidRDefault="009A22C1" w:rsidP="009A22C1">
      <w:pPr>
        <w:spacing w:after="0"/>
        <w:rPr>
          <w:rFonts w:eastAsia="Arial"/>
          <w:b/>
        </w:rPr>
      </w:pPr>
      <w:r w:rsidRPr="00AD69D6">
        <w:rPr>
          <w:rFonts w:eastAsia="Arial"/>
          <w:b/>
        </w:rPr>
        <w:t>Tamy Dabu</w:t>
      </w:r>
    </w:p>
    <w:p w:rsidR="009A22C1" w:rsidRPr="00AD69D6" w:rsidRDefault="009A22C1" w:rsidP="009A22C1">
      <w:pPr>
        <w:pStyle w:val="ListParagraph"/>
        <w:numPr>
          <w:ilvl w:val="0"/>
          <w:numId w:val="24"/>
        </w:numPr>
        <w:spacing w:after="0"/>
        <w:rPr>
          <w:rFonts w:eastAsia="Arial"/>
          <w:b/>
        </w:rPr>
      </w:pPr>
      <w:r w:rsidRPr="00AD69D6">
        <w:rPr>
          <w:rFonts w:eastAsia="Arial"/>
        </w:rPr>
        <w:t xml:space="preserve">Bachelor’s in </w:t>
      </w:r>
      <w:r w:rsidR="00DE36CD" w:rsidRPr="00AD69D6">
        <w:rPr>
          <w:rFonts w:eastAsia="Arial"/>
        </w:rPr>
        <w:t>B</w:t>
      </w:r>
      <w:r w:rsidRPr="00AD69D6">
        <w:rPr>
          <w:rFonts w:eastAsia="Arial"/>
        </w:rPr>
        <w:t>iology</w:t>
      </w:r>
      <w:r w:rsidR="00BE1360" w:rsidRPr="00AD69D6">
        <w:rPr>
          <w:rFonts w:eastAsia="Arial"/>
        </w:rPr>
        <w:t>.</w:t>
      </w:r>
    </w:p>
    <w:p w:rsidR="00DE36CD" w:rsidRPr="00AD69D6" w:rsidRDefault="00DE36CD" w:rsidP="009A22C1">
      <w:pPr>
        <w:pStyle w:val="ListParagraph"/>
        <w:numPr>
          <w:ilvl w:val="0"/>
          <w:numId w:val="24"/>
        </w:numPr>
        <w:spacing w:after="0"/>
        <w:rPr>
          <w:rFonts w:eastAsia="Arial"/>
        </w:rPr>
      </w:pPr>
      <w:r w:rsidRPr="00AD69D6">
        <w:rPr>
          <w:rFonts w:eastAsia="Arial"/>
        </w:rPr>
        <w:t>13 years with Department of Environmental Protection, 27 years with Army Corps of Engineers.</w:t>
      </w:r>
    </w:p>
    <w:p w:rsidR="00DE36CD" w:rsidRPr="00AD69D6" w:rsidRDefault="00DE36CD" w:rsidP="009A22C1">
      <w:pPr>
        <w:pStyle w:val="ListParagraph"/>
        <w:numPr>
          <w:ilvl w:val="0"/>
          <w:numId w:val="24"/>
        </w:numPr>
        <w:spacing w:after="0"/>
        <w:rPr>
          <w:rFonts w:eastAsia="Arial"/>
        </w:rPr>
      </w:pPr>
      <w:r w:rsidRPr="00AD69D6">
        <w:rPr>
          <w:rFonts w:eastAsia="Arial"/>
        </w:rPr>
        <w:t>Very involved in permitting for scrub and wetland habitats.</w:t>
      </w:r>
    </w:p>
    <w:p w:rsidR="00DE36CD" w:rsidRPr="00AD69D6" w:rsidRDefault="00DE36CD" w:rsidP="00A013C9">
      <w:pPr>
        <w:pStyle w:val="ListParagraph"/>
        <w:numPr>
          <w:ilvl w:val="0"/>
          <w:numId w:val="24"/>
        </w:numPr>
        <w:rPr>
          <w:rFonts w:eastAsia="Arial"/>
        </w:rPr>
      </w:pPr>
      <w:r w:rsidRPr="00AD69D6">
        <w:rPr>
          <w:rFonts w:eastAsia="Arial"/>
        </w:rPr>
        <w:t xml:space="preserve">Met minimum qualifications for 100 points, </w:t>
      </w:r>
      <w:r w:rsidR="008D56BA" w:rsidRPr="00AD69D6">
        <w:rPr>
          <w:rFonts w:eastAsia="Arial"/>
        </w:rPr>
        <w:t xml:space="preserve">plus the </w:t>
      </w:r>
      <w:r w:rsidRPr="00AD69D6">
        <w:rPr>
          <w:rFonts w:eastAsia="Arial"/>
        </w:rPr>
        <w:t>maximum of 12 additional points for experience, with 0 additional points for education</w:t>
      </w:r>
      <w:r w:rsidR="008D56BA" w:rsidRPr="00AD69D6">
        <w:rPr>
          <w:rFonts w:eastAsia="Arial"/>
        </w:rPr>
        <w:t>,</w:t>
      </w:r>
      <w:r w:rsidRPr="00AD69D6">
        <w:rPr>
          <w:rFonts w:eastAsia="Arial"/>
        </w:rPr>
        <w:t xml:space="preserve"> for a total of 112.</w:t>
      </w:r>
    </w:p>
    <w:p w:rsidR="0037465D" w:rsidRPr="00AD69D6" w:rsidRDefault="004E74B4" w:rsidP="00442569">
      <w:pPr>
        <w:spacing w:after="0"/>
        <w:rPr>
          <w:rFonts w:eastAsia="Arial"/>
          <w:b/>
        </w:rPr>
      </w:pPr>
      <w:r w:rsidRPr="00AD69D6">
        <w:rPr>
          <w:rFonts w:eastAsia="Arial"/>
          <w:b/>
        </w:rPr>
        <w:br w:type="page"/>
      </w:r>
      <w:r w:rsidR="00A54559" w:rsidRPr="00AD69D6">
        <w:rPr>
          <w:rFonts w:eastAsia="Arial"/>
          <w:b/>
        </w:rPr>
        <w:lastRenderedPageBreak/>
        <w:t>Paul Schmalzer</w:t>
      </w:r>
    </w:p>
    <w:p w:rsidR="00A54559" w:rsidRPr="00AD69D6" w:rsidRDefault="00050DDE" w:rsidP="00050DDE">
      <w:pPr>
        <w:pStyle w:val="ListParagraph"/>
        <w:numPr>
          <w:ilvl w:val="0"/>
          <w:numId w:val="25"/>
        </w:numPr>
        <w:spacing w:after="0"/>
        <w:rPr>
          <w:rFonts w:eastAsia="Arial"/>
        </w:rPr>
      </w:pPr>
      <w:r w:rsidRPr="00AD69D6">
        <w:rPr>
          <w:rFonts w:eastAsia="Arial"/>
        </w:rPr>
        <w:t>Bachelor’s degree in Biology and two graduate degrees in Ecology.</w:t>
      </w:r>
    </w:p>
    <w:p w:rsidR="00050DDE" w:rsidRPr="00AD69D6" w:rsidRDefault="00050DDE" w:rsidP="00050DDE">
      <w:pPr>
        <w:pStyle w:val="ListParagraph"/>
        <w:numPr>
          <w:ilvl w:val="0"/>
          <w:numId w:val="25"/>
        </w:numPr>
        <w:spacing w:after="0"/>
        <w:rPr>
          <w:rFonts w:eastAsia="Arial"/>
        </w:rPr>
      </w:pPr>
      <w:r w:rsidRPr="00AD69D6">
        <w:rPr>
          <w:rFonts w:eastAsia="Arial"/>
        </w:rPr>
        <w:t>36 years</w:t>
      </w:r>
      <w:r w:rsidR="00052195" w:rsidRPr="00AD69D6">
        <w:rPr>
          <w:rFonts w:eastAsia="Arial"/>
        </w:rPr>
        <w:t xml:space="preserve"> </w:t>
      </w:r>
      <w:r w:rsidR="005B015A" w:rsidRPr="00AD69D6">
        <w:rPr>
          <w:rFonts w:eastAsia="Arial"/>
        </w:rPr>
        <w:t xml:space="preserve">of </w:t>
      </w:r>
      <w:r w:rsidRPr="00AD69D6">
        <w:rPr>
          <w:rFonts w:eastAsia="Arial"/>
        </w:rPr>
        <w:t>experience.</w:t>
      </w:r>
    </w:p>
    <w:p w:rsidR="00050DDE" w:rsidRPr="00AD69D6" w:rsidRDefault="00050DDE" w:rsidP="00050DDE">
      <w:pPr>
        <w:pStyle w:val="ListParagraph"/>
        <w:numPr>
          <w:ilvl w:val="0"/>
          <w:numId w:val="25"/>
        </w:numPr>
        <w:spacing w:after="0"/>
        <w:rPr>
          <w:rFonts w:eastAsia="Arial"/>
        </w:rPr>
      </w:pPr>
      <w:r w:rsidRPr="00AD69D6">
        <w:rPr>
          <w:rFonts w:eastAsia="Arial"/>
        </w:rPr>
        <w:t>Many scientific publications.</w:t>
      </w:r>
    </w:p>
    <w:p w:rsidR="00050DDE" w:rsidRPr="00AD69D6" w:rsidRDefault="00050DDE" w:rsidP="00AA0B43">
      <w:pPr>
        <w:pStyle w:val="ListParagraph"/>
        <w:numPr>
          <w:ilvl w:val="0"/>
          <w:numId w:val="25"/>
        </w:numPr>
        <w:rPr>
          <w:rFonts w:eastAsia="Arial"/>
        </w:rPr>
      </w:pPr>
      <w:r w:rsidRPr="00AD69D6">
        <w:rPr>
          <w:rFonts w:eastAsia="Arial"/>
        </w:rPr>
        <w:t>Extensive knowledge about the EEL Program’s history.</w:t>
      </w:r>
    </w:p>
    <w:p w:rsidR="0015512E" w:rsidRPr="00AD69D6" w:rsidRDefault="0015512E" w:rsidP="00AA0B43">
      <w:pPr>
        <w:pStyle w:val="ListParagraph"/>
        <w:numPr>
          <w:ilvl w:val="0"/>
          <w:numId w:val="25"/>
        </w:numPr>
        <w:rPr>
          <w:rFonts w:eastAsia="Arial"/>
        </w:rPr>
      </w:pPr>
      <w:r w:rsidRPr="00AD69D6">
        <w:rPr>
          <w:rFonts w:eastAsia="Arial"/>
        </w:rPr>
        <w:t>Met minimum qualifications for 100 points, plus 5 additional points for each graduate degree</w:t>
      </w:r>
      <w:r w:rsidR="002D3680" w:rsidRPr="00AD69D6">
        <w:rPr>
          <w:rFonts w:eastAsia="Arial"/>
        </w:rPr>
        <w:t>, plus</w:t>
      </w:r>
      <w:r w:rsidRPr="00AD69D6">
        <w:rPr>
          <w:rFonts w:eastAsia="Arial"/>
        </w:rPr>
        <w:t xml:space="preserve"> the maximum of 12 additional points for experience</w:t>
      </w:r>
      <w:r w:rsidR="002D3680" w:rsidRPr="00AD69D6">
        <w:rPr>
          <w:rFonts w:eastAsia="Arial"/>
        </w:rPr>
        <w:t>,</w:t>
      </w:r>
      <w:r w:rsidRPr="00AD69D6">
        <w:rPr>
          <w:rFonts w:eastAsia="Arial"/>
        </w:rPr>
        <w:t xml:space="preserve"> for a total of 122 points.</w:t>
      </w:r>
    </w:p>
    <w:p w:rsidR="00AA0B43" w:rsidRPr="00AD69D6" w:rsidRDefault="00050DDE" w:rsidP="00A013C9">
      <w:pPr>
        <w:rPr>
          <w:rFonts w:eastAsia="Arial"/>
        </w:rPr>
      </w:pPr>
      <w:r w:rsidRPr="00AD69D6">
        <w:rPr>
          <w:rFonts w:eastAsia="Arial"/>
        </w:rPr>
        <w:t>Vince Lamb noted that Paul is the State Science Chair of the Florida Native Plant Society</w:t>
      </w:r>
      <w:r w:rsidR="00AA0B43" w:rsidRPr="00AD69D6">
        <w:rPr>
          <w:rFonts w:eastAsia="Arial"/>
        </w:rPr>
        <w:t>.  Sil noted Paul’s expertise in rare plants and fire ecology.  Diane noted that Paul has led field trips to EEL sanctuaries fo</w:t>
      </w:r>
      <w:r w:rsidR="00F41629" w:rsidRPr="00AD69D6">
        <w:rPr>
          <w:rFonts w:eastAsia="Arial"/>
        </w:rPr>
        <w:t xml:space="preserve">r </w:t>
      </w:r>
      <w:r w:rsidR="00AA0B43" w:rsidRPr="00AD69D6">
        <w:rPr>
          <w:rFonts w:eastAsia="Arial"/>
        </w:rPr>
        <w:t>the Florida Native Plant Society and other interested members of the public</w:t>
      </w:r>
      <w:r w:rsidR="00F41629" w:rsidRPr="00AD69D6">
        <w:rPr>
          <w:rFonts w:eastAsia="Arial"/>
        </w:rPr>
        <w:t xml:space="preserve"> for many years.  </w:t>
      </w:r>
      <w:r w:rsidR="00AA0B43" w:rsidRPr="00AD69D6">
        <w:rPr>
          <w:rFonts w:eastAsia="Arial"/>
        </w:rPr>
        <w:t xml:space="preserve">It was noted that Paul will be receiving the </w:t>
      </w:r>
      <w:r w:rsidR="00A52A9F">
        <w:rPr>
          <w:rFonts w:eastAsia="Arial"/>
        </w:rPr>
        <w:t>20</w:t>
      </w:r>
      <w:r w:rsidR="00AA0B43" w:rsidRPr="00AD69D6">
        <w:rPr>
          <w:rFonts w:eastAsia="Arial"/>
        </w:rPr>
        <w:t>18 Kennedy Space Center Science/Engineer of the Year award in April.</w:t>
      </w:r>
    </w:p>
    <w:p w:rsidR="00C722A6" w:rsidRPr="00AD69D6" w:rsidRDefault="00226674" w:rsidP="003E5F61">
      <w:pPr>
        <w:spacing w:after="0"/>
        <w:rPr>
          <w:rFonts w:eastAsia="Arial"/>
          <w:b/>
        </w:rPr>
      </w:pPr>
      <w:r w:rsidRPr="00AD69D6">
        <w:rPr>
          <w:rFonts w:eastAsia="Arial"/>
          <w:b/>
        </w:rPr>
        <w:t>Samuel Sweetman</w:t>
      </w:r>
    </w:p>
    <w:p w:rsidR="00226674" w:rsidRPr="00AD69D6" w:rsidRDefault="00226674" w:rsidP="00FF6580">
      <w:pPr>
        <w:rPr>
          <w:rFonts w:eastAsia="Arial"/>
        </w:rPr>
      </w:pPr>
      <w:r w:rsidRPr="00AD69D6">
        <w:rPr>
          <w:rFonts w:eastAsia="Arial"/>
        </w:rPr>
        <w:t xml:space="preserve">Mike explained that although Samuel met the degree portion of the minimum qualifications, he was missing experience in uplands and his experience was generally limited to aquatic ponds environment so he did not </w:t>
      </w:r>
      <w:r w:rsidR="0023728A" w:rsidRPr="00AD69D6">
        <w:rPr>
          <w:rFonts w:eastAsia="Arial"/>
        </w:rPr>
        <w:t>meet the minimum qualifications which would have given him the first 100 points.  Candidates who do not meet the minimum requirements do not receive any points.</w:t>
      </w:r>
    </w:p>
    <w:p w:rsidR="0023728A" w:rsidRPr="00AD69D6" w:rsidRDefault="0023728A" w:rsidP="00FF6580">
      <w:pPr>
        <w:rPr>
          <w:rFonts w:eastAsia="Arial"/>
        </w:rPr>
      </w:pPr>
      <w:r w:rsidRPr="00AD69D6">
        <w:rPr>
          <w:rFonts w:eastAsia="Arial"/>
        </w:rPr>
        <w:t>Clarification was provided that Samuel attended the meeting and showed an interest in learning more about the EEL Program.</w:t>
      </w:r>
    </w:p>
    <w:p w:rsidR="002A56D9" w:rsidRPr="00AD69D6" w:rsidRDefault="002A56D9" w:rsidP="00FF6580">
      <w:pPr>
        <w:rPr>
          <w:rFonts w:eastAsia="Arial"/>
        </w:rPr>
      </w:pPr>
      <w:r w:rsidRPr="00AD69D6">
        <w:rPr>
          <w:rFonts w:eastAsia="Arial"/>
        </w:rPr>
        <w:t>Mike noted that with four science openings and four qualified applicants, the Board’s job in selecting SMC members should not be too difficult.</w:t>
      </w:r>
    </w:p>
    <w:p w:rsidR="00AC273A" w:rsidRPr="00AD69D6" w:rsidRDefault="00AC273A" w:rsidP="00347DEA">
      <w:pPr>
        <w:spacing w:after="0"/>
        <w:ind w:left="288"/>
        <w:rPr>
          <w:rFonts w:eastAsia="Arial"/>
          <w:b/>
        </w:rPr>
      </w:pPr>
      <w:r w:rsidRPr="00AD69D6">
        <w:rPr>
          <w:rFonts w:eastAsia="Arial"/>
          <w:b/>
        </w:rPr>
        <w:t>MOTION ONE</w:t>
      </w:r>
    </w:p>
    <w:p w:rsidR="00AC273A" w:rsidRPr="00AD69D6" w:rsidRDefault="00AC273A" w:rsidP="00347DEA">
      <w:pPr>
        <w:spacing w:after="0"/>
        <w:ind w:left="288"/>
        <w:rPr>
          <w:rFonts w:eastAsia="Arial"/>
          <w:b/>
        </w:rPr>
      </w:pPr>
      <w:r w:rsidRPr="00AD69D6">
        <w:rPr>
          <w:rFonts w:eastAsia="Arial"/>
          <w:b/>
        </w:rPr>
        <w:t>Sil Crespo made a motion to approve the following S</w:t>
      </w:r>
      <w:r w:rsidR="00232AEA" w:rsidRPr="00AD69D6">
        <w:rPr>
          <w:rFonts w:eastAsia="Arial"/>
          <w:b/>
        </w:rPr>
        <w:t>election and Management Committee</w:t>
      </w:r>
      <w:r w:rsidRPr="00AD69D6">
        <w:rPr>
          <w:rFonts w:eastAsia="Arial"/>
          <w:b/>
        </w:rPr>
        <w:t xml:space="preserve"> applicant scores, as assigned by the Qualifying Committee:  </w:t>
      </w:r>
      <w:r w:rsidR="0037528A">
        <w:rPr>
          <w:rFonts w:eastAsia="Arial"/>
          <w:b/>
        </w:rPr>
        <w:br/>
      </w:r>
      <w:r w:rsidRPr="00AD69D6">
        <w:rPr>
          <w:rFonts w:eastAsia="Arial"/>
          <w:b/>
        </w:rPr>
        <w:t>Tamy Dabu – 112, David Breininger – 122, Paul Schmalzer – 1</w:t>
      </w:r>
      <w:r w:rsidR="00F805CD" w:rsidRPr="00AD69D6">
        <w:rPr>
          <w:rFonts w:eastAsia="Arial"/>
          <w:b/>
        </w:rPr>
        <w:t>2</w:t>
      </w:r>
      <w:r w:rsidRPr="00AD69D6">
        <w:rPr>
          <w:rFonts w:eastAsia="Arial"/>
          <w:b/>
        </w:rPr>
        <w:t xml:space="preserve">2, </w:t>
      </w:r>
      <w:r w:rsidR="0037528A">
        <w:rPr>
          <w:rFonts w:eastAsia="Arial"/>
          <w:b/>
        </w:rPr>
        <w:br/>
      </w:r>
      <w:r w:rsidRPr="00AD69D6">
        <w:rPr>
          <w:rFonts w:eastAsia="Arial"/>
          <w:b/>
        </w:rPr>
        <w:t>Samuel Sweetman – 0, Lisa Toland – 112.</w:t>
      </w:r>
    </w:p>
    <w:p w:rsidR="00AC273A" w:rsidRPr="00AD69D6" w:rsidRDefault="00AC273A" w:rsidP="00347DEA">
      <w:pPr>
        <w:spacing w:after="0"/>
        <w:ind w:left="288"/>
        <w:rPr>
          <w:rFonts w:eastAsia="Arial"/>
          <w:b/>
        </w:rPr>
      </w:pPr>
      <w:r w:rsidRPr="00AD69D6">
        <w:rPr>
          <w:rFonts w:eastAsia="Arial"/>
          <w:b/>
        </w:rPr>
        <w:t xml:space="preserve">Diane Stees seconded the motion. </w:t>
      </w:r>
    </w:p>
    <w:p w:rsidR="00AC273A" w:rsidRPr="00AD69D6" w:rsidRDefault="00AC273A" w:rsidP="00551859">
      <w:pPr>
        <w:ind w:left="288"/>
        <w:rPr>
          <w:rFonts w:eastAsia="Arial"/>
          <w:b/>
        </w:rPr>
      </w:pPr>
      <w:r w:rsidRPr="00AD69D6">
        <w:rPr>
          <w:rFonts w:eastAsia="Arial"/>
          <w:b/>
        </w:rPr>
        <w:t>The motion carried unanimously.</w:t>
      </w:r>
    </w:p>
    <w:p w:rsidR="00551859" w:rsidRPr="00AD69D6" w:rsidRDefault="00551859" w:rsidP="00551859">
      <w:pPr>
        <w:rPr>
          <w:rFonts w:eastAsia="Arial"/>
        </w:rPr>
      </w:pPr>
      <w:r w:rsidRPr="00AD69D6">
        <w:rPr>
          <w:rFonts w:eastAsia="Arial"/>
        </w:rPr>
        <w:t>Rocky Randals noted</w:t>
      </w:r>
      <w:r w:rsidR="00D009A5" w:rsidRPr="00AD69D6">
        <w:rPr>
          <w:rFonts w:eastAsia="Arial"/>
        </w:rPr>
        <w:t xml:space="preserve"> his feeling that it was humbling to find this degree of expertise in Brevard County.</w:t>
      </w:r>
    </w:p>
    <w:p w:rsidR="00D009A5" w:rsidRPr="00AD69D6" w:rsidRDefault="00C66EA1" w:rsidP="00A6186B">
      <w:pPr>
        <w:pStyle w:val="Heading3"/>
      </w:pPr>
      <w:r w:rsidRPr="00AD69D6">
        <w:t>ADDITIONAL DISCUSSION</w:t>
      </w:r>
    </w:p>
    <w:p w:rsidR="009749DC" w:rsidRPr="00AD69D6" w:rsidRDefault="009749DC" w:rsidP="009749DC">
      <w:pPr>
        <w:spacing w:after="0"/>
        <w:rPr>
          <w:rFonts w:eastAsia="Arial"/>
          <w:b/>
        </w:rPr>
      </w:pPr>
      <w:r w:rsidRPr="00AD69D6">
        <w:rPr>
          <w:rFonts w:eastAsia="Arial"/>
          <w:b/>
        </w:rPr>
        <w:t>Charlie Corbeil Awards</w:t>
      </w:r>
    </w:p>
    <w:p w:rsidR="00D009A5" w:rsidRPr="00AD69D6" w:rsidRDefault="00A406FB" w:rsidP="00B913AE">
      <w:pPr>
        <w:rPr>
          <w:rFonts w:eastAsia="Arial"/>
        </w:rPr>
      </w:pPr>
      <w:r w:rsidRPr="00AD69D6">
        <w:rPr>
          <w:rFonts w:eastAsia="Arial"/>
        </w:rPr>
        <w:t xml:space="preserve">Vince </w:t>
      </w:r>
      <w:r w:rsidR="00A52A9F">
        <w:rPr>
          <w:rFonts w:eastAsia="Arial"/>
        </w:rPr>
        <w:t xml:space="preserve">Lamb </w:t>
      </w:r>
      <w:r w:rsidRPr="00AD69D6">
        <w:rPr>
          <w:rFonts w:eastAsia="Arial"/>
        </w:rPr>
        <w:t>explained that this year’s Charlie Corbeil awards for conservation will be held on April 14, 2019 at the Brevard Zoo and that Ross Hinkle, former</w:t>
      </w:r>
      <w:r w:rsidR="005A2BCD" w:rsidRPr="00AD69D6">
        <w:rPr>
          <w:rFonts w:eastAsia="Arial"/>
        </w:rPr>
        <w:t xml:space="preserve"> Selection and Management Committee </w:t>
      </w:r>
      <w:r w:rsidRPr="00AD69D6">
        <w:rPr>
          <w:rFonts w:eastAsia="Arial"/>
        </w:rPr>
        <w:t xml:space="preserve">member for many years, and Bo Platt, current </w:t>
      </w:r>
      <w:r w:rsidR="00471671" w:rsidRPr="00AD69D6">
        <w:rPr>
          <w:rFonts w:eastAsia="Arial"/>
        </w:rPr>
        <w:t>Procedures Committee</w:t>
      </w:r>
      <w:r w:rsidRPr="00AD69D6">
        <w:rPr>
          <w:rFonts w:eastAsia="Arial"/>
        </w:rPr>
        <w:t xml:space="preserve"> member will be receiving awards at the event.</w:t>
      </w:r>
    </w:p>
    <w:p w:rsidR="006320C3" w:rsidRPr="00AD69D6" w:rsidRDefault="00C83A3F" w:rsidP="006320C3">
      <w:pPr>
        <w:spacing w:after="0"/>
        <w:rPr>
          <w:rFonts w:eastAsia="Arial"/>
          <w:b/>
        </w:rPr>
      </w:pPr>
      <w:r w:rsidRPr="00AD69D6">
        <w:rPr>
          <w:rFonts w:eastAsia="Arial"/>
          <w:b/>
        </w:rPr>
        <w:lastRenderedPageBreak/>
        <w:t xml:space="preserve">Expression of </w:t>
      </w:r>
      <w:r w:rsidR="006320C3" w:rsidRPr="00AD69D6">
        <w:rPr>
          <w:rFonts w:eastAsia="Arial"/>
          <w:b/>
        </w:rPr>
        <w:t>Appreciation</w:t>
      </w:r>
    </w:p>
    <w:p w:rsidR="00347DEA" w:rsidRPr="00AD69D6" w:rsidRDefault="00A406FB" w:rsidP="00B913AE">
      <w:pPr>
        <w:rPr>
          <w:rFonts w:eastAsia="Arial"/>
        </w:rPr>
      </w:pPr>
      <w:r w:rsidRPr="00AD69D6">
        <w:rPr>
          <w:rFonts w:eastAsia="Arial"/>
        </w:rPr>
        <w:t xml:space="preserve">Diane requested that an expression of appreciation be made to committee members who would no longer be on the </w:t>
      </w:r>
      <w:r w:rsidR="00916FAF" w:rsidRPr="00AD69D6">
        <w:rPr>
          <w:rFonts w:eastAsia="Arial"/>
        </w:rPr>
        <w:t>SMC</w:t>
      </w:r>
      <w:r w:rsidRPr="00AD69D6">
        <w:rPr>
          <w:rFonts w:eastAsia="Arial"/>
        </w:rPr>
        <w:t>.  Mike confirmed staff will prepar</w:t>
      </w:r>
      <w:r w:rsidR="007865B8" w:rsidRPr="00AD69D6">
        <w:rPr>
          <w:rFonts w:eastAsia="Arial"/>
        </w:rPr>
        <w:t>e a framed picture similar to the one sent to Ross Hinkle.</w:t>
      </w:r>
    </w:p>
    <w:p w:rsidR="00205976" w:rsidRPr="00AD69D6" w:rsidRDefault="00916FAF" w:rsidP="00205976">
      <w:pPr>
        <w:spacing w:after="0"/>
        <w:rPr>
          <w:rFonts w:eastAsia="Arial"/>
          <w:b/>
        </w:rPr>
      </w:pPr>
      <w:r w:rsidRPr="00AD69D6">
        <w:rPr>
          <w:rFonts w:eastAsia="Arial"/>
          <w:b/>
        </w:rPr>
        <w:t xml:space="preserve">Language in </w:t>
      </w:r>
      <w:r w:rsidR="00A84377" w:rsidRPr="00AD69D6">
        <w:rPr>
          <w:rFonts w:eastAsia="Arial"/>
          <w:b/>
        </w:rPr>
        <w:t>publications regarding SMC</w:t>
      </w:r>
    </w:p>
    <w:p w:rsidR="00A84377" w:rsidRPr="00AD69D6" w:rsidRDefault="00080553" w:rsidP="00B913AE">
      <w:pPr>
        <w:rPr>
          <w:rFonts w:eastAsia="Arial"/>
        </w:rPr>
      </w:pPr>
      <w:r w:rsidRPr="00AD69D6">
        <w:rPr>
          <w:rFonts w:eastAsia="Arial"/>
        </w:rPr>
        <w:t>Diane noted that d</w:t>
      </w:r>
      <w:r w:rsidR="00A84377" w:rsidRPr="00AD69D6">
        <w:rPr>
          <w:rFonts w:eastAsia="Arial"/>
        </w:rPr>
        <w:t xml:space="preserve">uring the </w:t>
      </w:r>
      <w:r w:rsidR="00C43F0E" w:rsidRPr="00AD69D6">
        <w:rPr>
          <w:rFonts w:eastAsia="Arial"/>
        </w:rPr>
        <w:t xml:space="preserve">March 6, 2019 </w:t>
      </w:r>
      <w:r w:rsidR="001B713F">
        <w:rPr>
          <w:rFonts w:eastAsia="Arial"/>
        </w:rPr>
        <w:t xml:space="preserve">Selection and Management Committee </w:t>
      </w:r>
      <w:r w:rsidR="002E6725" w:rsidRPr="00AD69D6">
        <w:rPr>
          <w:rFonts w:eastAsia="Arial"/>
        </w:rPr>
        <w:t xml:space="preserve">and </w:t>
      </w:r>
      <w:r w:rsidR="001B713F">
        <w:rPr>
          <w:rFonts w:eastAsia="Arial"/>
        </w:rPr>
        <w:t>Selection and Management Committee Procedures Committee</w:t>
      </w:r>
      <w:r w:rsidR="00A84377" w:rsidRPr="00AD69D6">
        <w:rPr>
          <w:rFonts w:eastAsia="Arial"/>
        </w:rPr>
        <w:t xml:space="preserve"> meeting</w:t>
      </w:r>
      <w:r w:rsidRPr="00AD69D6">
        <w:rPr>
          <w:rFonts w:eastAsia="Arial"/>
        </w:rPr>
        <w:t>s</w:t>
      </w:r>
      <w:r w:rsidR="00A84377" w:rsidRPr="00AD69D6">
        <w:rPr>
          <w:rFonts w:eastAsia="Arial"/>
        </w:rPr>
        <w:t>, motion</w:t>
      </w:r>
      <w:r w:rsidR="007E7EA6" w:rsidRPr="00AD69D6">
        <w:rPr>
          <w:rFonts w:eastAsia="Arial"/>
        </w:rPr>
        <w:t>s</w:t>
      </w:r>
      <w:r w:rsidR="00A84377" w:rsidRPr="00AD69D6">
        <w:rPr>
          <w:rFonts w:eastAsia="Arial"/>
        </w:rPr>
        <w:t xml:space="preserve"> w</w:t>
      </w:r>
      <w:r w:rsidR="007E7EA6" w:rsidRPr="00AD69D6">
        <w:rPr>
          <w:rFonts w:eastAsia="Arial"/>
        </w:rPr>
        <w:t>ere</w:t>
      </w:r>
      <w:r w:rsidR="00A84377" w:rsidRPr="00AD69D6">
        <w:rPr>
          <w:rFonts w:eastAsia="Arial"/>
        </w:rPr>
        <w:t xml:space="preserve"> approved </w:t>
      </w:r>
      <w:r w:rsidRPr="00AD69D6">
        <w:rPr>
          <w:rFonts w:eastAsia="Arial"/>
        </w:rPr>
        <w:t xml:space="preserve">by both committees </w:t>
      </w:r>
      <w:r w:rsidR="00A84377" w:rsidRPr="00AD69D6">
        <w:rPr>
          <w:rFonts w:eastAsia="Arial"/>
        </w:rPr>
        <w:t>to</w:t>
      </w:r>
      <w:r w:rsidRPr="00AD69D6">
        <w:rPr>
          <w:rFonts w:eastAsia="Arial"/>
        </w:rPr>
        <w:t xml:space="preserve"> request clarification of the rational</w:t>
      </w:r>
      <w:r w:rsidR="001B713F">
        <w:rPr>
          <w:rFonts w:eastAsia="Arial"/>
        </w:rPr>
        <w:t xml:space="preserve">e </w:t>
      </w:r>
      <w:r w:rsidRPr="00AD69D6">
        <w:rPr>
          <w:rFonts w:eastAsia="Arial"/>
        </w:rPr>
        <w:t xml:space="preserve">of the removal of the term </w:t>
      </w:r>
      <w:r w:rsidR="00D83DEC">
        <w:rPr>
          <w:rFonts w:eastAsia="Arial"/>
        </w:rPr>
        <w:t>‘</w:t>
      </w:r>
      <w:r w:rsidRPr="00AD69D6">
        <w:rPr>
          <w:rFonts w:eastAsia="Arial"/>
        </w:rPr>
        <w:t>acquisition</w:t>
      </w:r>
      <w:r w:rsidR="00D83DEC">
        <w:rPr>
          <w:rFonts w:eastAsia="Arial"/>
        </w:rPr>
        <w:t>’</w:t>
      </w:r>
      <w:r w:rsidRPr="00AD69D6">
        <w:rPr>
          <w:rFonts w:eastAsia="Arial"/>
        </w:rPr>
        <w:t xml:space="preserve"> from public information releases of the EEL Program related to activities of the SMC.  An update was requested.</w:t>
      </w:r>
    </w:p>
    <w:p w:rsidR="00A84377" w:rsidRPr="00AD69D6" w:rsidRDefault="00A606C7" w:rsidP="00B913AE">
      <w:pPr>
        <w:rPr>
          <w:rFonts w:eastAsia="Arial"/>
        </w:rPr>
      </w:pPr>
      <w:r w:rsidRPr="00AD69D6">
        <w:rPr>
          <w:rFonts w:eastAsia="Arial"/>
        </w:rPr>
        <w:t xml:space="preserve">Mike noted that the following response was received from Mary Ellen Donner, Director of Parks and Recreation:  </w:t>
      </w:r>
    </w:p>
    <w:p w:rsidR="00285F0F" w:rsidRPr="00285F0F" w:rsidRDefault="005019A6" w:rsidP="00205976">
      <w:pPr>
        <w:kinsoku w:val="0"/>
        <w:overflowPunct w:val="0"/>
        <w:autoSpaceDE w:val="0"/>
        <w:autoSpaceDN w:val="0"/>
        <w:adjustRightInd w:val="0"/>
        <w:spacing w:before="116" w:after="100" w:line="247" w:lineRule="auto"/>
        <w:ind w:left="360" w:right="101"/>
        <w:rPr>
          <w:rFonts w:cs="Arial"/>
          <w:szCs w:val="24"/>
        </w:rPr>
      </w:pPr>
      <w:r w:rsidRPr="00AD69D6">
        <w:rPr>
          <w:rFonts w:cs="Arial"/>
          <w:szCs w:val="24"/>
        </w:rPr>
        <w:t>“</w:t>
      </w:r>
      <w:r w:rsidR="00285F0F" w:rsidRPr="00285F0F">
        <w:rPr>
          <w:rFonts w:cs="Arial"/>
          <w:szCs w:val="24"/>
        </w:rPr>
        <w:t>On September 25, 2018, during the Brevard County Board Budget Hearing discussion regarding the EEL tentative millage, Commissioner Isnardi stated she was going to support the millage request</w:t>
      </w:r>
      <w:r w:rsidR="00A240EA">
        <w:rPr>
          <w:rFonts w:cs="Arial"/>
          <w:szCs w:val="24"/>
        </w:rPr>
        <w:t>,</w:t>
      </w:r>
      <w:r w:rsidR="00285F0F" w:rsidRPr="00285F0F">
        <w:rPr>
          <w:rFonts w:cs="Arial"/>
          <w:szCs w:val="24"/>
        </w:rPr>
        <w:t xml:space="preserve"> but only with the caveat that there would be no new purchases of land. She stated that she had spoken with the County Manager about this and the County Manager confirmed Commissioner Isnardi’s statement that there would be no new purchases of land.</w:t>
      </w:r>
    </w:p>
    <w:p w:rsidR="00285F0F" w:rsidRPr="00285F0F" w:rsidRDefault="00285F0F" w:rsidP="00205976">
      <w:pPr>
        <w:kinsoku w:val="0"/>
        <w:overflowPunct w:val="0"/>
        <w:autoSpaceDE w:val="0"/>
        <w:autoSpaceDN w:val="0"/>
        <w:adjustRightInd w:val="0"/>
        <w:spacing w:line="247" w:lineRule="auto"/>
        <w:ind w:left="360" w:right="148"/>
        <w:rPr>
          <w:rFonts w:cs="Arial"/>
          <w:szCs w:val="24"/>
        </w:rPr>
      </w:pPr>
      <w:r w:rsidRPr="00285F0F">
        <w:rPr>
          <w:rFonts w:cs="Arial"/>
          <w:szCs w:val="24"/>
        </w:rPr>
        <w:t>Also</w:t>
      </w:r>
      <w:r w:rsidR="007109DA" w:rsidRPr="00AD69D6">
        <w:rPr>
          <w:rFonts w:cs="Arial"/>
          <w:szCs w:val="24"/>
        </w:rPr>
        <w:t>,</w:t>
      </w:r>
      <w:r w:rsidRPr="00285F0F">
        <w:rPr>
          <w:rFonts w:cs="Arial"/>
          <w:szCs w:val="24"/>
        </w:rPr>
        <w:t xml:space="preserve"> it bears remembering and mentioning that the Board approved an 11.5% increase over rollback. The County Manager was the one who recommended that millage and none of the other Parks and Recreation Department millages were put in that cat</w:t>
      </w:r>
      <w:r w:rsidRPr="00AD69D6">
        <w:rPr>
          <w:rFonts w:cs="Arial"/>
          <w:szCs w:val="24"/>
        </w:rPr>
        <w:t>e</w:t>
      </w:r>
      <w:r w:rsidRPr="00285F0F">
        <w:rPr>
          <w:rFonts w:cs="Arial"/>
          <w:szCs w:val="24"/>
        </w:rPr>
        <w:t>gory.</w:t>
      </w:r>
      <w:r w:rsidR="005019A6" w:rsidRPr="00AD69D6">
        <w:rPr>
          <w:rFonts w:cs="Arial"/>
          <w:szCs w:val="24"/>
        </w:rPr>
        <w:t>”</w:t>
      </w:r>
    </w:p>
    <w:p w:rsidR="00A84377" w:rsidRPr="00AD69D6" w:rsidRDefault="00A941D5" w:rsidP="00B913AE">
      <w:pPr>
        <w:rPr>
          <w:rFonts w:eastAsia="Arial"/>
        </w:rPr>
      </w:pPr>
      <w:r>
        <w:rPr>
          <w:rFonts w:eastAsia="Arial"/>
        </w:rPr>
        <w:t>Mike</w:t>
      </w:r>
      <w:r w:rsidR="000E6FD2" w:rsidRPr="00AD69D6">
        <w:rPr>
          <w:rFonts w:eastAsia="Arial"/>
        </w:rPr>
        <w:t xml:space="preserve"> clarified that the </w:t>
      </w:r>
      <w:r w:rsidR="00B07438">
        <w:rPr>
          <w:rFonts w:eastAsia="Arial"/>
        </w:rPr>
        <w:t xml:space="preserve">decision to remove </w:t>
      </w:r>
      <w:r w:rsidR="000413C6">
        <w:rPr>
          <w:rFonts w:eastAsia="Arial"/>
        </w:rPr>
        <w:t xml:space="preserve">the word </w:t>
      </w:r>
      <w:r w:rsidR="00BD194A">
        <w:rPr>
          <w:rFonts w:eastAsia="Arial"/>
        </w:rPr>
        <w:t>acquisition</w:t>
      </w:r>
      <w:r w:rsidR="00B07438">
        <w:rPr>
          <w:rFonts w:eastAsia="Arial"/>
        </w:rPr>
        <w:t xml:space="preserve"> from the Press Release</w:t>
      </w:r>
      <w:r w:rsidR="000E6FD2" w:rsidRPr="00AD69D6">
        <w:rPr>
          <w:rFonts w:eastAsia="Arial"/>
        </w:rPr>
        <w:t xml:space="preserve"> </w:t>
      </w:r>
      <w:r w:rsidR="00B07438">
        <w:rPr>
          <w:rFonts w:eastAsia="Arial"/>
        </w:rPr>
        <w:t xml:space="preserve">advertising the opening on the SMC had been </w:t>
      </w:r>
      <w:r w:rsidR="000E6FD2" w:rsidRPr="00AD69D6">
        <w:rPr>
          <w:rFonts w:eastAsia="Arial"/>
        </w:rPr>
        <w:t xml:space="preserve">made by </w:t>
      </w:r>
      <w:r>
        <w:rPr>
          <w:rFonts w:eastAsia="Arial"/>
        </w:rPr>
        <w:t>the County’s Communications Director</w:t>
      </w:r>
      <w:r w:rsidR="000E6FD2" w:rsidRPr="00AD69D6">
        <w:rPr>
          <w:rFonts w:eastAsia="Arial"/>
        </w:rPr>
        <w:t xml:space="preserve"> based on his belief that was what the County Manager would want.</w:t>
      </w:r>
    </w:p>
    <w:p w:rsidR="000E6FD2" w:rsidRPr="00AD69D6" w:rsidRDefault="000E6FD2" w:rsidP="00B913AE">
      <w:pPr>
        <w:rPr>
          <w:rFonts w:eastAsia="Arial"/>
        </w:rPr>
      </w:pPr>
      <w:r w:rsidRPr="00AD69D6">
        <w:rPr>
          <w:rFonts w:eastAsia="Arial"/>
        </w:rPr>
        <w:t xml:space="preserve">Rocky noted his feeling that for an opinion to become fact was perhaps, stretching things a bit.  Linda noted that there are other ways of acquiring land besides purchase.  </w:t>
      </w:r>
    </w:p>
    <w:p w:rsidR="00205976" w:rsidRPr="00AD69D6" w:rsidRDefault="005A2BCD" w:rsidP="00205976">
      <w:pPr>
        <w:spacing w:after="0"/>
        <w:rPr>
          <w:rFonts w:eastAsia="Arial"/>
          <w:b/>
        </w:rPr>
      </w:pPr>
      <w:r w:rsidRPr="00AD69D6">
        <w:rPr>
          <w:rFonts w:eastAsia="Arial"/>
          <w:b/>
        </w:rPr>
        <w:t>Request for SMC opinion on status of EEL Program</w:t>
      </w:r>
    </w:p>
    <w:p w:rsidR="0092360E" w:rsidRPr="00AD69D6" w:rsidRDefault="005A2BCD" w:rsidP="00B913AE">
      <w:pPr>
        <w:rPr>
          <w:rFonts w:eastAsia="Arial"/>
        </w:rPr>
      </w:pPr>
      <w:r w:rsidRPr="00AD69D6">
        <w:rPr>
          <w:rFonts w:eastAsia="Arial"/>
        </w:rPr>
        <w:t>Diane stated that she remembered Paul Schmalzer making</w:t>
      </w:r>
      <w:r w:rsidR="009B209A" w:rsidRPr="00AD69D6">
        <w:rPr>
          <w:rFonts w:eastAsia="Arial"/>
        </w:rPr>
        <w:t xml:space="preserve"> a</w:t>
      </w:r>
      <w:r w:rsidRPr="00AD69D6">
        <w:rPr>
          <w:rFonts w:eastAsia="Arial"/>
        </w:rPr>
        <w:t xml:space="preserve"> statement during the recent SMC/PC meeting </w:t>
      </w:r>
      <w:r w:rsidR="00706F31" w:rsidRPr="00AD69D6">
        <w:rPr>
          <w:rFonts w:eastAsia="Arial"/>
        </w:rPr>
        <w:t>that if future acquisition was eliminated, what the Program has already acquired will not be sustainable.  She asked if the SMC could give the PC some kind of executive summary of where the Program stands so far.</w:t>
      </w:r>
    </w:p>
    <w:p w:rsidR="00706F31" w:rsidRPr="00AD69D6" w:rsidRDefault="00706F31" w:rsidP="00B913AE">
      <w:pPr>
        <w:rPr>
          <w:rFonts w:eastAsia="Arial"/>
        </w:rPr>
      </w:pPr>
      <w:r w:rsidRPr="00AD69D6">
        <w:rPr>
          <w:rFonts w:eastAsia="Arial"/>
        </w:rPr>
        <w:t>Mike explained that the SMC is working on that and requested that the PC make the request in the form of a motion.  He noted that the SMC just reviewed a group of smaller properties which might be considered stepping stones</w:t>
      </w:r>
      <w:r w:rsidR="00A9026B" w:rsidRPr="00AD69D6">
        <w:rPr>
          <w:rFonts w:eastAsia="Arial"/>
        </w:rPr>
        <w:t xml:space="preserve"> at their last meeting and it was anticipated that at the next SMC meeting on April 10</w:t>
      </w:r>
      <w:r w:rsidR="00A9026B" w:rsidRPr="00AD69D6">
        <w:rPr>
          <w:rFonts w:eastAsia="Arial"/>
          <w:vertAlign w:val="superscript"/>
        </w:rPr>
        <w:t>th</w:t>
      </w:r>
      <w:r w:rsidR="00A9026B" w:rsidRPr="00AD69D6">
        <w:rPr>
          <w:rFonts w:eastAsia="Arial"/>
        </w:rPr>
        <w:t>, they would review everything that has been proposed relative to what has been acquired in order to fine tune the acquisition targets.</w:t>
      </w:r>
    </w:p>
    <w:p w:rsidR="00337CD5" w:rsidRDefault="00337CD5">
      <w:pPr>
        <w:rPr>
          <w:rFonts w:eastAsia="Arial"/>
          <w:b/>
        </w:rPr>
      </w:pPr>
      <w:r>
        <w:rPr>
          <w:rFonts w:eastAsia="Arial"/>
          <w:b/>
        </w:rPr>
        <w:br w:type="page"/>
      </w:r>
    </w:p>
    <w:p w:rsidR="00A9026B" w:rsidRPr="00AD69D6" w:rsidRDefault="00A9026B" w:rsidP="00B408DD">
      <w:pPr>
        <w:spacing w:after="0"/>
        <w:ind w:left="288"/>
        <w:rPr>
          <w:rFonts w:eastAsia="Arial"/>
          <w:b/>
        </w:rPr>
      </w:pPr>
      <w:r w:rsidRPr="00AD69D6">
        <w:rPr>
          <w:rFonts w:eastAsia="Arial"/>
          <w:b/>
        </w:rPr>
        <w:lastRenderedPageBreak/>
        <w:t>MOTION TWO</w:t>
      </w:r>
    </w:p>
    <w:p w:rsidR="00F802CA" w:rsidRPr="00AD69D6" w:rsidRDefault="00A9026B" w:rsidP="00B408DD">
      <w:pPr>
        <w:spacing w:after="100"/>
        <w:ind w:left="288"/>
        <w:rPr>
          <w:rFonts w:eastAsia="Arial"/>
          <w:b/>
        </w:rPr>
      </w:pPr>
      <w:r w:rsidRPr="00AD69D6">
        <w:rPr>
          <w:rFonts w:eastAsia="Arial"/>
          <w:b/>
        </w:rPr>
        <w:t xml:space="preserve">Diane Stees requested that the PC be provided with the SMC’s assessment of current status of land acquisition and </w:t>
      </w:r>
      <w:r w:rsidR="00B760F9" w:rsidRPr="00AD69D6">
        <w:rPr>
          <w:rFonts w:eastAsia="Arial"/>
          <w:b/>
        </w:rPr>
        <w:t xml:space="preserve">status of </w:t>
      </w:r>
      <w:r w:rsidRPr="00AD69D6">
        <w:rPr>
          <w:rFonts w:eastAsia="Arial"/>
          <w:b/>
        </w:rPr>
        <w:t>long</w:t>
      </w:r>
      <w:r w:rsidR="00255C72" w:rsidRPr="00AD69D6">
        <w:rPr>
          <w:rFonts w:eastAsia="Arial"/>
          <w:b/>
        </w:rPr>
        <w:t>-</w:t>
      </w:r>
      <w:r w:rsidRPr="00AD69D6">
        <w:rPr>
          <w:rFonts w:eastAsia="Arial"/>
          <w:b/>
        </w:rPr>
        <w:t xml:space="preserve">term </w:t>
      </w:r>
      <w:r w:rsidR="000F58C1" w:rsidRPr="00AD69D6">
        <w:rPr>
          <w:rFonts w:eastAsia="Arial"/>
          <w:b/>
        </w:rPr>
        <w:t xml:space="preserve">biodiversity </w:t>
      </w:r>
      <w:r w:rsidRPr="00AD69D6">
        <w:rPr>
          <w:rFonts w:eastAsia="Arial"/>
          <w:b/>
        </w:rPr>
        <w:t>goals</w:t>
      </w:r>
      <w:r w:rsidR="000F58C1" w:rsidRPr="00AD69D6">
        <w:rPr>
          <w:rFonts w:eastAsia="Arial"/>
          <w:b/>
        </w:rPr>
        <w:t xml:space="preserve"> for sustainability of the habitats and the species that live on those habitats</w:t>
      </w:r>
      <w:r w:rsidR="00F802CA" w:rsidRPr="00AD69D6">
        <w:rPr>
          <w:rFonts w:eastAsia="Arial"/>
          <w:b/>
        </w:rPr>
        <w:t>.</w:t>
      </w:r>
      <w:r w:rsidR="00F802CA" w:rsidRPr="00AD69D6">
        <w:rPr>
          <w:rFonts w:eastAsia="Arial"/>
          <w:b/>
        </w:rPr>
        <w:br/>
        <w:t>Sil Crespo seconded the motion.</w:t>
      </w:r>
    </w:p>
    <w:p w:rsidR="00A9026B" w:rsidRPr="00AD69D6" w:rsidRDefault="00A9026B" w:rsidP="00B408DD">
      <w:pPr>
        <w:ind w:left="288"/>
        <w:rPr>
          <w:rFonts w:eastAsia="Arial"/>
        </w:rPr>
      </w:pPr>
      <w:r w:rsidRPr="00AD69D6">
        <w:rPr>
          <w:rFonts w:eastAsia="Arial"/>
        </w:rPr>
        <w:t>Additional Discussion</w:t>
      </w:r>
      <w:r w:rsidRPr="00AD69D6">
        <w:rPr>
          <w:rFonts w:eastAsia="Arial"/>
        </w:rPr>
        <w:br/>
      </w:r>
      <w:r w:rsidR="00FB07C7" w:rsidRPr="00AD69D6">
        <w:rPr>
          <w:rFonts w:eastAsia="Arial"/>
        </w:rPr>
        <w:t xml:space="preserve">Vince requested clarification regarding the possible use of Florida Forever funding without matching funds from the County.  Mike noted that originally, </w:t>
      </w:r>
      <w:r w:rsidR="00C820C2">
        <w:rPr>
          <w:rFonts w:eastAsia="Arial"/>
        </w:rPr>
        <w:t>T</w:t>
      </w:r>
      <w:r w:rsidR="00FB07C7" w:rsidRPr="00AD69D6">
        <w:rPr>
          <w:rFonts w:eastAsia="Arial"/>
        </w:rPr>
        <w:t xml:space="preserve">he </w:t>
      </w:r>
      <w:r w:rsidR="003A3035">
        <w:rPr>
          <w:rFonts w:eastAsia="Arial"/>
        </w:rPr>
        <w:t xml:space="preserve">Nature Conservancy (TNC) assisted the </w:t>
      </w:r>
      <w:r w:rsidR="00FB07C7" w:rsidRPr="00AD69D6">
        <w:rPr>
          <w:rFonts w:eastAsia="Arial"/>
        </w:rPr>
        <w:t xml:space="preserve">EEL Program </w:t>
      </w:r>
      <w:r w:rsidR="003A3035">
        <w:rPr>
          <w:rFonts w:eastAsia="Arial"/>
        </w:rPr>
        <w:t>with acquisition of properties</w:t>
      </w:r>
      <w:r w:rsidR="00FB07C7" w:rsidRPr="00AD69D6">
        <w:rPr>
          <w:rFonts w:eastAsia="Arial"/>
        </w:rPr>
        <w:t xml:space="preserve"> within State approved project boundar</w:t>
      </w:r>
      <w:r w:rsidR="006C3EB2">
        <w:rPr>
          <w:rFonts w:eastAsia="Arial"/>
        </w:rPr>
        <w:t>ies</w:t>
      </w:r>
      <w:r w:rsidR="00FB07C7" w:rsidRPr="00AD69D6">
        <w:rPr>
          <w:rFonts w:eastAsia="Arial"/>
        </w:rPr>
        <w:t xml:space="preserve"> and then </w:t>
      </w:r>
      <w:r w:rsidR="006C3EB2">
        <w:rPr>
          <w:rFonts w:eastAsia="Arial"/>
        </w:rPr>
        <w:t xml:space="preserve">later on the County </w:t>
      </w:r>
      <w:r w:rsidR="00FB07C7" w:rsidRPr="00AD69D6">
        <w:rPr>
          <w:rFonts w:eastAsia="Arial"/>
        </w:rPr>
        <w:t>turned the title over to the State in exchange for receipt of 50% of the purchase price</w:t>
      </w:r>
      <w:r w:rsidR="00205285">
        <w:rPr>
          <w:rFonts w:eastAsia="Arial"/>
        </w:rPr>
        <w:t xml:space="preserve"> as part of a partnership funding agreement. </w:t>
      </w:r>
      <w:r w:rsidR="006C3EB2">
        <w:rPr>
          <w:rFonts w:eastAsia="Arial"/>
        </w:rPr>
        <w:t xml:space="preserve"> He added </w:t>
      </w:r>
      <w:r w:rsidR="00C35B3A">
        <w:rPr>
          <w:rFonts w:eastAsia="Arial"/>
        </w:rPr>
        <w:t xml:space="preserve">that </w:t>
      </w:r>
      <w:r w:rsidR="00FB07C7" w:rsidRPr="00AD69D6">
        <w:rPr>
          <w:rFonts w:eastAsia="Arial"/>
        </w:rPr>
        <w:t>there later became a time when The Nature Conservancy facilitated acquisition of some of the mega-parcel areas in Brevard for the EEL Program and the State funded 100% of the purchase price of those properties up front.</w:t>
      </w:r>
    </w:p>
    <w:p w:rsidR="00FB07C7" w:rsidRPr="00AD69D6" w:rsidRDefault="00FB07C7" w:rsidP="00B408DD">
      <w:pPr>
        <w:ind w:left="288"/>
        <w:rPr>
          <w:rFonts w:eastAsia="Arial"/>
        </w:rPr>
      </w:pPr>
      <w:r w:rsidRPr="00AD69D6">
        <w:rPr>
          <w:rFonts w:eastAsia="Arial"/>
        </w:rPr>
        <w:t>Mike also provided information on a land exchange between the EEL Program and a private citizen which</w:t>
      </w:r>
      <w:r w:rsidR="007E18FD" w:rsidRPr="00AD69D6">
        <w:rPr>
          <w:rFonts w:eastAsia="Arial"/>
        </w:rPr>
        <w:t xml:space="preserve"> the SMC had approved and was pending presentation to the Board of County Commissioners.</w:t>
      </w:r>
      <w:r w:rsidR="0012569C" w:rsidRPr="00AD69D6">
        <w:rPr>
          <w:rFonts w:eastAsia="Arial"/>
        </w:rPr>
        <w:t xml:space="preserve">  He noted his understanding that there is concern that some commissioners may still see the exchange as acquisition because the citizen plans to exchange 8 of his parcels for 4 parcels which are in State title and he was waiting to see if the exchange would be allowed to move forward to the Board.  He noted that under the current rules, there is no provision which allows for a recommendation from the Selection and Management Committee to not be forwarded to the BOCC.</w:t>
      </w:r>
    </w:p>
    <w:p w:rsidR="00A9026B" w:rsidRPr="00AD69D6" w:rsidRDefault="000F58C1" w:rsidP="00B408DD">
      <w:pPr>
        <w:ind w:left="288"/>
        <w:rPr>
          <w:rFonts w:eastAsia="Arial"/>
          <w:b/>
        </w:rPr>
      </w:pPr>
      <w:r w:rsidRPr="00AD69D6">
        <w:rPr>
          <w:rFonts w:eastAsia="Arial"/>
        </w:rPr>
        <w:t>Clarification was provided that there was a motion on the table which still needed a vote.</w:t>
      </w:r>
      <w:r w:rsidR="00AB3CAF" w:rsidRPr="00AD69D6">
        <w:rPr>
          <w:rFonts w:eastAsia="Arial"/>
        </w:rPr>
        <w:t xml:space="preserve">  A vote was taken.</w:t>
      </w:r>
      <w:r w:rsidR="00AB3CAF" w:rsidRPr="00AD69D6">
        <w:rPr>
          <w:rFonts w:eastAsia="Arial"/>
        </w:rPr>
        <w:br/>
      </w:r>
      <w:r w:rsidR="00AB3CAF" w:rsidRPr="00AD69D6">
        <w:rPr>
          <w:rFonts w:eastAsia="Arial"/>
          <w:b/>
        </w:rPr>
        <w:t>The motion carried unanimously.</w:t>
      </w:r>
    </w:p>
    <w:p w:rsidR="005A2BCD" w:rsidRPr="00AD69D6" w:rsidRDefault="00CE1AE1" w:rsidP="00B913AE">
      <w:pPr>
        <w:rPr>
          <w:rFonts w:eastAsia="Arial"/>
        </w:rPr>
      </w:pPr>
      <w:r w:rsidRPr="00AD69D6">
        <w:rPr>
          <w:rFonts w:eastAsia="Arial"/>
        </w:rPr>
        <w:t>Diane noted her understanding that the EEL Program has strong public support and her feeling of the importance of following the rules which were passed previously and have been successfully used by the Program for a long time.  She mentioned that when there are lapses,</w:t>
      </w:r>
      <w:r w:rsidR="009E79E0" w:rsidRPr="00AD69D6">
        <w:rPr>
          <w:rFonts w:eastAsia="Arial"/>
        </w:rPr>
        <w:t xml:space="preserve"> </w:t>
      </w:r>
      <w:r w:rsidRPr="00AD69D6">
        <w:rPr>
          <w:rFonts w:eastAsia="Arial"/>
        </w:rPr>
        <w:t>citizens need to look into the situation</w:t>
      </w:r>
      <w:r w:rsidR="00A52A9F">
        <w:rPr>
          <w:rFonts w:eastAsia="Arial"/>
        </w:rPr>
        <w:t xml:space="preserve"> and that</w:t>
      </w:r>
      <w:r w:rsidRPr="00AD69D6">
        <w:rPr>
          <w:rFonts w:eastAsia="Arial"/>
        </w:rPr>
        <w:t xml:space="preserve"> she considers that as part of her committee appointment</w:t>
      </w:r>
      <w:r w:rsidR="00E051B7">
        <w:rPr>
          <w:rFonts w:eastAsia="Arial"/>
        </w:rPr>
        <w:t xml:space="preserve">, </w:t>
      </w:r>
      <w:bookmarkStart w:id="0" w:name="_GoBack"/>
      <w:bookmarkEnd w:id="0"/>
      <w:r w:rsidRPr="00AD69D6">
        <w:rPr>
          <w:rFonts w:eastAsia="Arial"/>
        </w:rPr>
        <w:t>she is here to help be a guardian of the Program and to protect what voters approved, which was a Program based on science not politics</w:t>
      </w:r>
      <w:r w:rsidR="00A52A9F">
        <w:rPr>
          <w:rFonts w:eastAsia="Arial"/>
        </w:rPr>
        <w:t>.</w:t>
      </w:r>
    </w:p>
    <w:p w:rsidR="0000620B" w:rsidRPr="00AD69D6" w:rsidRDefault="0000620B" w:rsidP="00B913AE">
      <w:pPr>
        <w:rPr>
          <w:rFonts w:eastAsia="Arial"/>
        </w:rPr>
      </w:pPr>
      <w:r w:rsidRPr="00AD69D6">
        <w:rPr>
          <w:rFonts w:eastAsia="Arial"/>
        </w:rPr>
        <w:t>The importance of the langu</w:t>
      </w:r>
      <w:r w:rsidR="009E79E0" w:rsidRPr="00AD69D6">
        <w:rPr>
          <w:rFonts w:eastAsia="Arial"/>
        </w:rPr>
        <w:t>ag</w:t>
      </w:r>
      <w:r w:rsidRPr="00AD69D6">
        <w:rPr>
          <w:rFonts w:eastAsia="Arial"/>
        </w:rPr>
        <w:t>e in a future referendum was discussed.  It was noted that in the Indian River Lagoon referendum, language regarding the science committee’s rule as an oversight committee was included in the ballot language.</w:t>
      </w:r>
    </w:p>
    <w:p w:rsidR="004C6B5A" w:rsidRPr="00AD69D6" w:rsidRDefault="004C6B5A" w:rsidP="00B913AE">
      <w:pPr>
        <w:rPr>
          <w:rFonts w:eastAsia="Arial"/>
        </w:rPr>
      </w:pPr>
      <w:r w:rsidRPr="00AD69D6">
        <w:rPr>
          <w:rFonts w:eastAsia="Arial"/>
        </w:rPr>
        <w:t>Mike emphasized that according to the guidelines in the Land Acquisition Manual, which was in place before the 1990 referendum, the SMC has authority to take certain steps which he believes no other committee in the County has the ability to take.</w:t>
      </w:r>
    </w:p>
    <w:p w:rsidR="00D8179D" w:rsidRPr="00AD69D6" w:rsidRDefault="004C6B5A" w:rsidP="00B913AE">
      <w:pPr>
        <w:rPr>
          <w:rFonts w:eastAsia="Arial"/>
        </w:rPr>
      </w:pPr>
      <w:r w:rsidRPr="00AD69D6">
        <w:rPr>
          <w:rFonts w:eastAsia="Arial"/>
        </w:rPr>
        <w:lastRenderedPageBreak/>
        <w:t>It was noted that funding from the current (2004) referendum ends in 2024.  Clarification was requested regarding the possible timing of another EEL Program referendum.</w:t>
      </w:r>
    </w:p>
    <w:p w:rsidR="00D8179D" w:rsidRPr="00AD69D6" w:rsidRDefault="004C6B5A" w:rsidP="00B913AE">
      <w:pPr>
        <w:rPr>
          <w:rFonts w:eastAsia="Arial"/>
        </w:rPr>
      </w:pPr>
      <w:r w:rsidRPr="00AD69D6">
        <w:rPr>
          <w:rFonts w:eastAsia="Arial"/>
        </w:rPr>
        <w:t xml:space="preserve">Vince noted he is waiting for information from TNC, who may be </w:t>
      </w:r>
      <w:proofErr w:type="gramStart"/>
      <w:r w:rsidRPr="00AD69D6">
        <w:rPr>
          <w:rFonts w:eastAsia="Arial"/>
        </w:rPr>
        <w:t>provi</w:t>
      </w:r>
      <w:r w:rsidR="00082AC1">
        <w:rPr>
          <w:rFonts w:eastAsia="Arial"/>
        </w:rPr>
        <w:t>di</w:t>
      </w:r>
      <w:r w:rsidRPr="00AD69D6">
        <w:rPr>
          <w:rFonts w:eastAsia="Arial"/>
        </w:rPr>
        <w:t>ng</w:t>
      </w:r>
      <w:r w:rsidR="00082AC1">
        <w:rPr>
          <w:rFonts w:eastAsia="Arial"/>
        </w:rPr>
        <w:t xml:space="preserve"> </w:t>
      </w:r>
      <w:r w:rsidRPr="00AD69D6">
        <w:rPr>
          <w:rFonts w:eastAsia="Arial"/>
        </w:rPr>
        <w:t>assistance</w:t>
      </w:r>
      <w:proofErr w:type="gramEnd"/>
      <w:r w:rsidRPr="00AD69D6">
        <w:rPr>
          <w:rFonts w:eastAsia="Arial"/>
        </w:rPr>
        <w:t xml:space="preserve"> if plans </w:t>
      </w:r>
      <w:r w:rsidR="00AC4AF2" w:rsidRPr="00AD69D6">
        <w:rPr>
          <w:rFonts w:eastAsia="Arial"/>
        </w:rPr>
        <w:t xml:space="preserve">for </w:t>
      </w:r>
      <w:r w:rsidRPr="00AD69D6">
        <w:rPr>
          <w:rFonts w:eastAsia="Arial"/>
        </w:rPr>
        <w:t>a new referendum move forward.</w:t>
      </w:r>
    </w:p>
    <w:p w:rsidR="00916FAF" w:rsidRPr="00AD69D6" w:rsidRDefault="004C4E9A" w:rsidP="00B913AE">
      <w:pPr>
        <w:rPr>
          <w:rFonts w:eastAsia="Arial"/>
        </w:rPr>
      </w:pPr>
      <w:r w:rsidRPr="00AD69D6">
        <w:rPr>
          <w:rFonts w:eastAsia="Arial"/>
        </w:rPr>
        <w:t xml:space="preserve">Diane emphasized the need </w:t>
      </w:r>
      <w:r w:rsidR="00205285">
        <w:rPr>
          <w:rFonts w:eastAsia="Arial"/>
        </w:rPr>
        <w:t xml:space="preserve">for citizens </w:t>
      </w:r>
      <w:r w:rsidRPr="00AD69D6">
        <w:rPr>
          <w:rFonts w:eastAsia="Arial"/>
        </w:rPr>
        <w:t>to stay involved and her feeling of the importance of documenting what is going on with the EEL Program.  Linda agreed.</w:t>
      </w:r>
    </w:p>
    <w:p w:rsidR="001758A1" w:rsidRPr="00AD69D6" w:rsidRDefault="00457048" w:rsidP="002153BD">
      <w:pPr>
        <w:pStyle w:val="Heading3"/>
      </w:pPr>
      <w:r w:rsidRPr="00AD69D6">
        <w:t>PUBLIC COMMENT</w:t>
      </w:r>
    </w:p>
    <w:p w:rsidR="001758A1" w:rsidRPr="00AD69D6" w:rsidRDefault="00ED6C4B" w:rsidP="001758A1">
      <w:r w:rsidRPr="00AD69D6">
        <w:t>None.</w:t>
      </w:r>
    </w:p>
    <w:p w:rsidR="00457048" w:rsidRPr="00AD69D6" w:rsidRDefault="00457048" w:rsidP="002153BD">
      <w:pPr>
        <w:pStyle w:val="Heading3"/>
      </w:pPr>
      <w:r w:rsidRPr="00AD69D6">
        <w:t>NEXT MEETING</w:t>
      </w:r>
    </w:p>
    <w:p w:rsidR="00457048" w:rsidRPr="00AD69D6" w:rsidRDefault="00457048" w:rsidP="00457048">
      <w:r w:rsidRPr="00AD69D6">
        <w:t>To be determined.</w:t>
      </w:r>
    </w:p>
    <w:p w:rsidR="00457048" w:rsidRPr="00AD69D6" w:rsidRDefault="00457048" w:rsidP="002153BD">
      <w:pPr>
        <w:pStyle w:val="Heading3"/>
      </w:pPr>
      <w:r w:rsidRPr="00AD69D6">
        <w:t>ADJOURNED</w:t>
      </w:r>
    </w:p>
    <w:p w:rsidR="00457048" w:rsidRPr="00AD69D6" w:rsidRDefault="00457048" w:rsidP="00457048">
      <w:r w:rsidRPr="00AD69D6">
        <w:t>T</w:t>
      </w:r>
      <w:r w:rsidR="00B07DD4" w:rsidRPr="00AD69D6">
        <w:t xml:space="preserve">he meeting was adjourned at </w:t>
      </w:r>
      <w:r w:rsidR="00ED6C4B" w:rsidRPr="00AD69D6">
        <w:t>3:50</w:t>
      </w:r>
      <w:r w:rsidRPr="00AD69D6">
        <w:t xml:space="preserve"> PM.</w:t>
      </w:r>
    </w:p>
    <w:p w:rsidR="00093DC4" w:rsidRPr="00AD69D6" w:rsidRDefault="00093DC4" w:rsidP="002153BD">
      <w:pPr>
        <w:pStyle w:val="Heading3"/>
      </w:pPr>
      <w:r w:rsidRPr="00AD69D6">
        <w:t>SUMMARY OF MEETING MOTIONS</w:t>
      </w:r>
    </w:p>
    <w:p w:rsidR="00CF0573" w:rsidRPr="004A1853" w:rsidRDefault="00CF0573" w:rsidP="00CF0573">
      <w:pPr>
        <w:pStyle w:val="ListParagraph"/>
        <w:numPr>
          <w:ilvl w:val="0"/>
          <w:numId w:val="13"/>
        </w:numPr>
        <w:spacing w:after="0"/>
        <w:rPr>
          <w:rFonts w:eastAsia="Arial"/>
        </w:rPr>
      </w:pPr>
      <w:r w:rsidRPr="004A1853">
        <w:rPr>
          <w:rFonts w:eastAsia="Arial"/>
        </w:rPr>
        <w:t>Motion to approve the following S</w:t>
      </w:r>
      <w:r w:rsidR="00232AEA" w:rsidRPr="004A1853">
        <w:rPr>
          <w:rFonts w:eastAsia="Arial"/>
        </w:rPr>
        <w:t xml:space="preserve">election and </w:t>
      </w:r>
      <w:r w:rsidRPr="004A1853">
        <w:rPr>
          <w:rFonts w:eastAsia="Arial"/>
        </w:rPr>
        <w:t>M</w:t>
      </w:r>
      <w:r w:rsidR="00232AEA" w:rsidRPr="004A1853">
        <w:rPr>
          <w:rFonts w:eastAsia="Arial"/>
        </w:rPr>
        <w:t xml:space="preserve">anagement </w:t>
      </w:r>
      <w:r w:rsidRPr="004A1853">
        <w:rPr>
          <w:rFonts w:eastAsia="Arial"/>
        </w:rPr>
        <w:t>C</w:t>
      </w:r>
      <w:r w:rsidR="00232AEA" w:rsidRPr="004A1853">
        <w:rPr>
          <w:rFonts w:eastAsia="Arial"/>
        </w:rPr>
        <w:t>ommittee</w:t>
      </w:r>
      <w:r w:rsidRPr="004A1853">
        <w:rPr>
          <w:rFonts w:eastAsia="Arial"/>
        </w:rPr>
        <w:t xml:space="preserve"> applicant scores, as assigned by the Qualifying Committee:  Tamy Dabu – 112, David Breininger – 122, Paul Schmalzer – 122, Samuel Sweetman – 0, Lisa Toland – 112.</w:t>
      </w:r>
      <w:r w:rsidR="006C7FBA" w:rsidRPr="004A1853">
        <w:rPr>
          <w:rFonts w:eastAsia="Arial"/>
        </w:rPr>
        <w:t xml:space="preserve">  APPROVED</w:t>
      </w:r>
    </w:p>
    <w:p w:rsidR="005B06C9" w:rsidRPr="004A1853" w:rsidRDefault="00B07DD4" w:rsidP="005B06C9">
      <w:pPr>
        <w:pStyle w:val="ListParagraph"/>
        <w:numPr>
          <w:ilvl w:val="0"/>
          <w:numId w:val="13"/>
        </w:numPr>
        <w:spacing w:before="200" w:after="0" w:line="240" w:lineRule="auto"/>
      </w:pPr>
      <w:r w:rsidRPr="004A1853">
        <w:rPr>
          <w:rFonts w:cs="Arial"/>
        </w:rPr>
        <w:t>Motion to</w:t>
      </w:r>
      <w:r w:rsidR="006C7FBA" w:rsidRPr="004A1853">
        <w:rPr>
          <w:rFonts w:eastAsia="Arial"/>
        </w:rPr>
        <w:t xml:space="preserve"> request that the P</w:t>
      </w:r>
      <w:r w:rsidR="0008734C" w:rsidRPr="004A1853">
        <w:rPr>
          <w:rFonts w:eastAsia="Arial"/>
        </w:rPr>
        <w:t xml:space="preserve">rocedures </w:t>
      </w:r>
      <w:r w:rsidR="006C7FBA" w:rsidRPr="004A1853">
        <w:rPr>
          <w:rFonts w:eastAsia="Arial"/>
        </w:rPr>
        <w:t>C</w:t>
      </w:r>
      <w:r w:rsidR="0008734C" w:rsidRPr="004A1853">
        <w:rPr>
          <w:rFonts w:eastAsia="Arial"/>
        </w:rPr>
        <w:t>ommittee</w:t>
      </w:r>
      <w:r w:rsidR="006C7FBA" w:rsidRPr="004A1853">
        <w:rPr>
          <w:rFonts w:eastAsia="Arial"/>
        </w:rPr>
        <w:t xml:space="preserve"> be provided with the </w:t>
      </w:r>
      <w:r w:rsidR="00961C72" w:rsidRPr="004A1853">
        <w:rPr>
          <w:rFonts w:eastAsia="Arial"/>
        </w:rPr>
        <w:t xml:space="preserve">Selection and </w:t>
      </w:r>
      <w:r w:rsidR="006C7FBA" w:rsidRPr="004A1853">
        <w:rPr>
          <w:rFonts w:eastAsia="Arial"/>
        </w:rPr>
        <w:t>M</w:t>
      </w:r>
      <w:r w:rsidR="00961C72" w:rsidRPr="004A1853">
        <w:rPr>
          <w:rFonts w:eastAsia="Arial"/>
        </w:rPr>
        <w:t xml:space="preserve">anagement </w:t>
      </w:r>
      <w:r w:rsidR="006C7FBA" w:rsidRPr="004A1853">
        <w:rPr>
          <w:rFonts w:eastAsia="Arial"/>
        </w:rPr>
        <w:t>C</w:t>
      </w:r>
      <w:r w:rsidR="00961C72" w:rsidRPr="004A1853">
        <w:rPr>
          <w:rFonts w:eastAsia="Arial"/>
        </w:rPr>
        <w:t>ommittee</w:t>
      </w:r>
      <w:r w:rsidR="006C7FBA" w:rsidRPr="004A1853">
        <w:rPr>
          <w:rFonts w:eastAsia="Arial"/>
        </w:rPr>
        <w:t>’s assessment of current status of land acquisition and status of long-term biodiversity goals for sustainability of the habitats and the species that live on those habitats.  APPROVED</w:t>
      </w:r>
    </w:p>
    <w:p w:rsidR="00093DC4" w:rsidRPr="00AD69D6" w:rsidRDefault="00093DC4" w:rsidP="00A764BD">
      <w:pPr>
        <w:spacing w:before="200" w:after="0" w:line="240" w:lineRule="auto"/>
        <w:rPr>
          <w:b/>
        </w:rPr>
      </w:pPr>
      <w:r w:rsidRPr="00AD69D6">
        <w:rPr>
          <w:b/>
        </w:rPr>
        <w:t>ACTION ITEMS</w:t>
      </w:r>
    </w:p>
    <w:p w:rsidR="00CC1CD4" w:rsidRPr="004A1853" w:rsidRDefault="00232AEA" w:rsidP="00ED37B9">
      <w:pPr>
        <w:pStyle w:val="ListParagraph"/>
        <w:numPr>
          <w:ilvl w:val="0"/>
          <w:numId w:val="9"/>
        </w:numPr>
      </w:pPr>
      <w:r w:rsidRPr="004A1853">
        <w:t xml:space="preserve">Notify Board of County Commissioners </w:t>
      </w:r>
      <w:r w:rsidR="00430433" w:rsidRPr="004A1853">
        <w:t>regarding the Procedure Committee’s confirmation of Selection and Management Committee applicant scores</w:t>
      </w:r>
      <w:r w:rsidR="00EB4EE5" w:rsidRPr="004A1853">
        <w:t>, as assigned by the Qualifying Committee.</w:t>
      </w:r>
    </w:p>
    <w:p w:rsidR="00962419" w:rsidRPr="004A1853" w:rsidRDefault="00EB4EE5" w:rsidP="00ED37B9">
      <w:pPr>
        <w:pStyle w:val="ListParagraph"/>
        <w:numPr>
          <w:ilvl w:val="0"/>
          <w:numId w:val="9"/>
        </w:numPr>
      </w:pPr>
      <w:r w:rsidRPr="004A1853">
        <w:t>Prepare expressions of appreciation to outgoing Selection and Management Committee members.</w:t>
      </w:r>
    </w:p>
    <w:p w:rsidR="00326A6A" w:rsidRPr="004A1853" w:rsidRDefault="002A692E" w:rsidP="00326A6A">
      <w:pPr>
        <w:pStyle w:val="ListParagraph"/>
        <w:numPr>
          <w:ilvl w:val="0"/>
          <w:numId w:val="9"/>
        </w:numPr>
      </w:pPr>
      <w:r w:rsidRPr="004A1853">
        <w:t xml:space="preserve">Provide Procedures Committee with Selection and Management Committee’s assessment of </w:t>
      </w:r>
      <w:r w:rsidR="00E1219A" w:rsidRPr="004A1853">
        <w:t xml:space="preserve">the </w:t>
      </w:r>
      <w:r w:rsidRPr="004A1853">
        <w:t>current status of land acquisition and status of long-term biodiversity goals for sustainability of the habitats and the species that live on those habitats.</w:t>
      </w:r>
    </w:p>
    <w:sectPr w:rsidR="00326A6A" w:rsidRPr="004A1853" w:rsidSect="00452A29">
      <w:footerReference w:type="default" r:id="rId8"/>
      <w:pgSz w:w="12240" w:h="15840" w:code="1"/>
      <w:pgMar w:top="720" w:right="720" w:bottom="720" w:left="1080" w:header="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4FC" w:rsidRDefault="008334FC">
      <w:r>
        <w:separator/>
      </w:r>
    </w:p>
  </w:endnote>
  <w:endnote w:type="continuationSeparator" w:id="0">
    <w:p w:rsidR="008334FC" w:rsidRDefault="0083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7908DC" w:rsidRDefault="0034654D" w:rsidP="005A1AF6">
    <w:pPr>
      <w:jc w:val="center"/>
      <w:rPr>
        <w:i/>
      </w:rPr>
    </w:pPr>
    <w:r w:rsidRPr="00D06BC8">
      <w:rPr>
        <w:sz w:val="22"/>
      </w:rPr>
      <w:t xml:space="preserve">EEL Program </w:t>
    </w:r>
    <w:r w:rsidR="004F1938" w:rsidRPr="00D06BC8">
      <w:rPr>
        <w:sz w:val="22"/>
      </w:rPr>
      <w:t>Procedures Committee Meeting</w:t>
    </w:r>
    <w:r w:rsidRPr="00D06BC8">
      <w:rPr>
        <w:sz w:val="22"/>
      </w:rPr>
      <w:br/>
    </w:r>
    <w:r w:rsidR="000A296B" w:rsidRPr="00D06BC8">
      <w:rPr>
        <w:sz w:val="22"/>
      </w:rPr>
      <w:t>March 29</w:t>
    </w:r>
    <w:r w:rsidR="00D80425" w:rsidRPr="00D06BC8">
      <w:rPr>
        <w:sz w:val="22"/>
      </w:rPr>
      <w:t>, 20</w:t>
    </w:r>
    <w:r w:rsidR="000A296B" w:rsidRPr="00D06BC8">
      <w:rPr>
        <w:sz w:val="22"/>
      </w:rPr>
      <w:t>19</w:t>
    </w:r>
    <w:r w:rsidR="003F21D0" w:rsidRPr="00D06BC8">
      <w:rPr>
        <w:sz w:val="22"/>
      </w:rPr>
      <w:br/>
    </w:r>
    <w:r w:rsidRPr="00D06BC8">
      <w:rPr>
        <w:sz w:val="22"/>
      </w:rPr>
      <w:t xml:space="preserve">Page </w:t>
    </w:r>
    <w:r w:rsidRPr="00D06BC8">
      <w:rPr>
        <w:sz w:val="22"/>
      </w:rPr>
      <w:fldChar w:fldCharType="begin"/>
    </w:r>
    <w:r w:rsidRPr="00D06BC8">
      <w:rPr>
        <w:sz w:val="22"/>
      </w:rPr>
      <w:instrText xml:space="preserve"> PAGE </w:instrText>
    </w:r>
    <w:r w:rsidRPr="00D06BC8">
      <w:rPr>
        <w:sz w:val="22"/>
      </w:rPr>
      <w:fldChar w:fldCharType="separate"/>
    </w:r>
    <w:r w:rsidR="005A0549" w:rsidRPr="00D06BC8">
      <w:rPr>
        <w:noProof/>
        <w:sz w:val="22"/>
      </w:rPr>
      <w:t>1</w:t>
    </w:r>
    <w:r w:rsidRPr="00D06BC8">
      <w:rPr>
        <w:sz w:val="22"/>
      </w:rPr>
      <w:fldChar w:fldCharType="end"/>
    </w:r>
    <w:r w:rsidRPr="00D06BC8">
      <w:rPr>
        <w:sz w:val="22"/>
      </w:rPr>
      <w:t xml:space="preserve"> of</w:t>
    </w:r>
    <w:r w:rsidR="00D06BC8" w:rsidRPr="00D06BC8">
      <w:rPr>
        <w:sz w:val="22"/>
      </w:rPr>
      <w:t xml:space="preserve"> 7</w:t>
    </w:r>
    <w:r w:rsidRPr="00D06BC8">
      <w:rPr>
        <w:sz w:val="22"/>
      </w:rPr>
      <w:t xml:space="preserve"> </w:t>
    </w:r>
    <w:r w:rsidRPr="00D06BC8">
      <w:rPr>
        <w:sz w:val="22"/>
      </w:rPr>
      <w:br/>
    </w:r>
    <w:r w:rsidR="00D06BC8">
      <w:rPr>
        <w:i/>
      </w:rPr>
      <w:t>Approved February 18,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4FC" w:rsidRDefault="008334FC">
      <w:r>
        <w:separator/>
      </w:r>
    </w:p>
  </w:footnote>
  <w:footnote w:type="continuationSeparator" w:id="0">
    <w:p w:rsidR="008334FC" w:rsidRDefault="00833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813788"/>
    <w:multiLevelType w:val="hybridMultilevel"/>
    <w:tmpl w:val="195A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E0DDE"/>
    <w:multiLevelType w:val="hybridMultilevel"/>
    <w:tmpl w:val="549E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87741"/>
    <w:multiLevelType w:val="hybridMultilevel"/>
    <w:tmpl w:val="9A5C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D7E72CE"/>
    <w:multiLevelType w:val="hybridMultilevel"/>
    <w:tmpl w:val="53DEF2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250621E"/>
    <w:multiLevelType w:val="hybridMultilevel"/>
    <w:tmpl w:val="C732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844D7"/>
    <w:multiLevelType w:val="hybridMultilevel"/>
    <w:tmpl w:val="6E24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2"/>
  </w:num>
  <w:num w:numId="5">
    <w:abstractNumId w:val="19"/>
  </w:num>
  <w:num w:numId="6">
    <w:abstractNumId w:val="0"/>
  </w:num>
  <w:num w:numId="7">
    <w:abstractNumId w:val="13"/>
  </w:num>
  <w:num w:numId="8">
    <w:abstractNumId w:val="21"/>
  </w:num>
  <w:num w:numId="9">
    <w:abstractNumId w:val="17"/>
  </w:num>
  <w:num w:numId="10">
    <w:abstractNumId w:val="7"/>
  </w:num>
  <w:num w:numId="11">
    <w:abstractNumId w:val="18"/>
  </w:num>
  <w:num w:numId="12">
    <w:abstractNumId w:val="14"/>
  </w:num>
  <w:num w:numId="13">
    <w:abstractNumId w:val="12"/>
  </w:num>
  <w:num w:numId="14">
    <w:abstractNumId w:val="6"/>
  </w:num>
  <w:num w:numId="15">
    <w:abstractNumId w:val="23"/>
  </w:num>
  <w:num w:numId="16">
    <w:abstractNumId w:val="15"/>
  </w:num>
  <w:num w:numId="17">
    <w:abstractNumId w:val="22"/>
  </w:num>
  <w:num w:numId="18">
    <w:abstractNumId w:val="16"/>
  </w:num>
  <w:num w:numId="19">
    <w:abstractNumId w:val="8"/>
  </w:num>
  <w:num w:numId="20">
    <w:abstractNumId w:val="20"/>
  </w:num>
  <w:num w:numId="21">
    <w:abstractNumId w:val="9"/>
  </w:num>
  <w:num w:numId="22">
    <w:abstractNumId w:val="11"/>
  </w:num>
  <w:num w:numId="23">
    <w:abstractNumId w:val="24"/>
  </w:num>
  <w:num w:numId="24">
    <w:abstractNumId w:val="3"/>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620B"/>
    <w:rsid w:val="00017665"/>
    <w:rsid w:val="000225F3"/>
    <w:rsid w:val="000234C1"/>
    <w:rsid w:val="00023582"/>
    <w:rsid w:val="00023B03"/>
    <w:rsid w:val="00025846"/>
    <w:rsid w:val="00027BF5"/>
    <w:rsid w:val="00027DD3"/>
    <w:rsid w:val="000413C6"/>
    <w:rsid w:val="00041C4A"/>
    <w:rsid w:val="0004275D"/>
    <w:rsid w:val="00050DDE"/>
    <w:rsid w:val="00052195"/>
    <w:rsid w:val="0005227E"/>
    <w:rsid w:val="00056BD3"/>
    <w:rsid w:val="00063E71"/>
    <w:rsid w:val="000668C7"/>
    <w:rsid w:val="00072AC7"/>
    <w:rsid w:val="00080202"/>
    <w:rsid w:val="00080553"/>
    <w:rsid w:val="00082865"/>
    <w:rsid w:val="00082AC1"/>
    <w:rsid w:val="00084BDF"/>
    <w:rsid w:val="0008734C"/>
    <w:rsid w:val="00093DC4"/>
    <w:rsid w:val="000A1A69"/>
    <w:rsid w:val="000A296B"/>
    <w:rsid w:val="000A2C64"/>
    <w:rsid w:val="000A7530"/>
    <w:rsid w:val="000A7FB1"/>
    <w:rsid w:val="000C1100"/>
    <w:rsid w:val="000C3E18"/>
    <w:rsid w:val="000E002C"/>
    <w:rsid w:val="000E085F"/>
    <w:rsid w:val="000E0AD5"/>
    <w:rsid w:val="000E6FD2"/>
    <w:rsid w:val="000E72C1"/>
    <w:rsid w:val="000F472B"/>
    <w:rsid w:val="000F58C1"/>
    <w:rsid w:val="00102274"/>
    <w:rsid w:val="0010290F"/>
    <w:rsid w:val="00103A04"/>
    <w:rsid w:val="00107147"/>
    <w:rsid w:val="0010784F"/>
    <w:rsid w:val="0012569C"/>
    <w:rsid w:val="0012586E"/>
    <w:rsid w:val="001358EB"/>
    <w:rsid w:val="00151656"/>
    <w:rsid w:val="0015512E"/>
    <w:rsid w:val="00157866"/>
    <w:rsid w:val="00164AEF"/>
    <w:rsid w:val="00165799"/>
    <w:rsid w:val="00174C4F"/>
    <w:rsid w:val="001758A1"/>
    <w:rsid w:val="0018000B"/>
    <w:rsid w:val="0018414B"/>
    <w:rsid w:val="0019146B"/>
    <w:rsid w:val="00192EF2"/>
    <w:rsid w:val="001A4D4A"/>
    <w:rsid w:val="001A690D"/>
    <w:rsid w:val="001B0A50"/>
    <w:rsid w:val="001B217F"/>
    <w:rsid w:val="001B2D55"/>
    <w:rsid w:val="001B713F"/>
    <w:rsid w:val="001F6F2B"/>
    <w:rsid w:val="00201B78"/>
    <w:rsid w:val="00205285"/>
    <w:rsid w:val="00205976"/>
    <w:rsid w:val="002153BD"/>
    <w:rsid w:val="00222B08"/>
    <w:rsid w:val="0022349F"/>
    <w:rsid w:val="002256EF"/>
    <w:rsid w:val="00226674"/>
    <w:rsid w:val="00232AEA"/>
    <w:rsid w:val="0023728A"/>
    <w:rsid w:val="00241BFC"/>
    <w:rsid w:val="00244564"/>
    <w:rsid w:val="00244C79"/>
    <w:rsid w:val="00247AA0"/>
    <w:rsid w:val="002527A7"/>
    <w:rsid w:val="00255C72"/>
    <w:rsid w:val="00256360"/>
    <w:rsid w:val="002608A7"/>
    <w:rsid w:val="002656BE"/>
    <w:rsid w:val="00281817"/>
    <w:rsid w:val="00283980"/>
    <w:rsid w:val="00285F0F"/>
    <w:rsid w:val="002955E2"/>
    <w:rsid w:val="0029687E"/>
    <w:rsid w:val="002A377A"/>
    <w:rsid w:val="002A56D9"/>
    <w:rsid w:val="002A692E"/>
    <w:rsid w:val="002A7F92"/>
    <w:rsid w:val="002C2D24"/>
    <w:rsid w:val="002C71B0"/>
    <w:rsid w:val="002D3680"/>
    <w:rsid w:val="002E6725"/>
    <w:rsid w:val="002E7D20"/>
    <w:rsid w:val="002F0AB4"/>
    <w:rsid w:val="002F1322"/>
    <w:rsid w:val="002F69AE"/>
    <w:rsid w:val="002F73DC"/>
    <w:rsid w:val="00301852"/>
    <w:rsid w:val="00306884"/>
    <w:rsid w:val="0031281C"/>
    <w:rsid w:val="00313CCB"/>
    <w:rsid w:val="00315C8E"/>
    <w:rsid w:val="00326A6A"/>
    <w:rsid w:val="00331F06"/>
    <w:rsid w:val="00334603"/>
    <w:rsid w:val="00334B1D"/>
    <w:rsid w:val="00335FD1"/>
    <w:rsid w:val="00337CD5"/>
    <w:rsid w:val="00337DE2"/>
    <w:rsid w:val="0034654D"/>
    <w:rsid w:val="00347DEA"/>
    <w:rsid w:val="00353C43"/>
    <w:rsid w:val="003604F1"/>
    <w:rsid w:val="00360E46"/>
    <w:rsid w:val="003645FE"/>
    <w:rsid w:val="0037465D"/>
    <w:rsid w:val="0037528A"/>
    <w:rsid w:val="00390D1C"/>
    <w:rsid w:val="00394D88"/>
    <w:rsid w:val="003A3035"/>
    <w:rsid w:val="003A776F"/>
    <w:rsid w:val="003B3FD7"/>
    <w:rsid w:val="003B5C3A"/>
    <w:rsid w:val="003C3A35"/>
    <w:rsid w:val="003D22D8"/>
    <w:rsid w:val="003D24BE"/>
    <w:rsid w:val="003D36D3"/>
    <w:rsid w:val="003E21F0"/>
    <w:rsid w:val="003E26DA"/>
    <w:rsid w:val="003E5EE4"/>
    <w:rsid w:val="003E5F61"/>
    <w:rsid w:val="003F21D0"/>
    <w:rsid w:val="003F5F7A"/>
    <w:rsid w:val="003F6D21"/>
    <w:rsid w:val="00400D82"/>
    <w:rsid w:val="00400DF2"/>
    <w:rsid w:val="00403C1A"/>
    <w:rsid w:val="00412BE6"/>
    <w:rsid w:val="00430433"/>
    <w:rsid w:val="00432201"/>
    <w:rsid w:val="00432E4D"/>
    <w:rsid w:val="00434B8D"/>
    <w:rsid w:val="004410E8"/>
    <w:rsid w:val="00442569"/>
    <w:rsid w:val="00452A29"/>
    <w:rsid w:val="00452FDC"/>
    <w:rsid w:val="00457048"/>
    <w:rsid w:val="004631E7"/>
    <w:rsid w:val="00464B25"/>
    <w:rsid w:val="004676F7"/>
    <w:rsid w:val="00471671"/>
    <w:rsid w:val="00471A15"/>
    <w:rsid w:val="00474586"/>
    <w:rsid w:val="00474F37"/>
    <w:rsid w:val="00487C34"/>
    <w:rsid w:val="0049099D"/>
    <w:rsid w:val="004A1853"/>
    <w:rsid w:val="004B1CEF"/>
    <w:rsid w:val="004B4ACE"/>
    <w:rsid w:val="004C200F"/>
    <w:rsid w:val="004C49BC"/>
    <w:rsid w:val="004C4E9A"/>
    <w:rsid w:val="004C6B5A"/>
    <w:rsid w:val="004C7EA0"/>
    <w:rsid w:val="004E37E6"/>
    <w:rsid w:val="004E6E4D"/>
    <w:rsid w:val="004E74B4"/>
    <w:rsid w:val="004F1938"/>
    <w:rsid w:val="004F70E1"/>
    <w:rsid w:val="005019A6"/>
    <w:rsid w:val="00501F4E"/>
    <w:rsid w:val="00507167"/>
    <w:rsid w:val="005167CD"/>
    <w:rsid w:val="005305C7"/>
    <w:rsid w:val="00531C03"/>
    <w:rsid w:val="00533A31"/>
    <w:rsid w:val="00537623"/>
    <w:rsid w:val="00546DB2"/>
    <w:rsid w:val="0054725B"/>
    <w:rsid w:val="00551859"/>
    <w:rsid w:val="0055237E"/>
    <w:rsid w:val="0055276C"/>
    <w:rsid w:val="00555262"/>
    <w:rsid w:val="005561A1"/>
    <w:rsid w:val="00577E15"/>
    <w:rsid w:val="00592DD4"/>
    <w:rsid w:val="005947FF"/>
    <w:rsid w:val="005A0549"/>
    <w:rsid w:val="005A1AF6"/>
    <w:rsid w:val="005A2BCD"/>
    <w:rsid w:val="005B015A"/>
    <w:rsid w:val="005B06C9"/>
    <w:rsid w:val="005B11A8"/>
    <w:rsid w:val="005B1BD2"/>
    <w:rsid w:val="005B57A6"/>
    <w:rsid w:val="005C36D2"/>
    <w:rsid w:val="005D1BE3"/>
    <w:rsid w:val="005D3F7D"/>
    <w:rsid w:val="005E20D2"/>
    <w:rsid w:val="005E22B8"/>
    <w:rsid w:val="005E6AC7"/>
    <w:rsid w:val="005F1AE1"/>
    <w:rsid w:val="005F2421"/>
    <w:rsid w:val="005F3E3E"/>
    <w:rsid w:val="005F7008"/>
    <w:rsid w:val="006027E4"/>
    <w:rsid w:val="00603A86"/>
    <w:rsid w:val="00606803"/>
    <w:rsid w:val="006145A9"/>
    <w:rsid w:val="006320C3"/>
    <w:rsid w:val="006334B9"/>
    <w:rsid w:val="006521E8"/>
    <w:rsid w:val="006579F6"/>
    <w:rsid w:val="006610D5"/>
    <w:rsid w:val="006617B7"/>
    <w:rsid w:val="00664FCF"/>
    <w:rsid w:val="006653A2"/>
    <w:rsid w:val="00667335"/>
    <w:rsid w:val="00670488"/>
    <w:rsid w:val="006714E3"/>
    <w:rsid w:val="00675C17"/>
    <w:rsid w:val="00685897"/>
    <w:rsid w:val="00686ECE"/>
    <w:rsid w:val="00690782"/>
    <w:rsid w:val="006A5C5D"/>
    <w:rsid w:val="006B4240"/>
    <w:rsid w:val="006B6D69"/>
    <w:rsid w:val="006C22B9"/>
    <w:rsid w:val="006C3EB2"/>
    <w:rsid w:val="006C75A0"/>
    <w:rsid w:val="006C7FBA"/>
    <w:rsid w:val="006D78F4"/>
    <w:rsid w:val="006E4DED"/>
    <w:rsid w:val="006F472E"/>
    <w:rsid w:val="007030B7"/>
    <w:rsid w:val="00706F31"/>
    <w:rsid w:val="007109DA"/>
    <w:rsid w:val="00710A35"/>
    <w:rsid w:val="00714AA9"/>
    <w:rsid w:val="0072169E"/>
    <w:rsid w:val="007331FF"/>
    <w:rsid w:val="00735647"/>
    <w:rsid w:val="00746E86"/>
    <w:rsid w:val="00762C25"/>
    <w:rsid w:val="00770CDA"/>
    <w:rsid w:val="00777483"/>
    <w:rsid w:val="00784109"/>
    <w:rsid w:val="00786589"/>
    <w:rsid w:val="007865B8"/>
    <w:rsid w:val="007908DC"/>
    <w:rsid w:val="007911FC"/>
    <w:rsid w:val="00792BCF"/>
    <w:rsid w:val="0079335E"/>
    <w:rsid w:val="007A6B04"/>
    <w:rsid w:val="007B0E70"/>
    <w:rsid w:val="007B1B9E"/>
    <w:rsid w:val="007B2FBE"/>
    <w:rsid w:val="007B4795"/>
    <w:rsid w:val="007B5A84"/>
    <w:rsid w:val="007B7F5E"/>
    <w:rsid w:val="007C15CD"/>
    <w:rsid w:val="007C48EE"/>
    <w:rsid w:val="007C6F24"/>
    <w:rsid w:val="007D1155"/>
    <w:rsid w:val="007D4687"/>
    <w:rsid w:val="007D4AEC"/>
    <w:rsid w:val="007D74A9"/>
    <w:rsid w:val="007E18FD"/>
    <w:rsid w:val="007E5069"/>
    <w:rsid w:val="007E7EA6"/>
    <w:rsid w:val="007F6AAB"/>
    <w:rsid w:val="00810379"/>
    <w:rsid w:val="00822BDF"/>
    <w:rsid w:val="00823AC8"/>
    <w:rsid w:val="008334FC"/>
    <w:rsid w:val="00837380"/>
    <w:rsid w:val="00837496"/>
    <w:rsid w:val="00844C69"/>
    <w:rsid w:val="008476E8"/>
    <w:rsid w:val="008569C8"/>
    <w:rsid w:val="00856E6C"/>
    <w:rsid w:val="00862CE3"/>
    <w:rsid w:val="00872605"/>
    <w:rsid w:val="00881272"/>
    <w:rsid w:val="0088150F"/>
    <w:rsid w:val="008B26FE"/>
    <w:rsid w:val="008B3C18"/>
    <w:rsid w:val="008B6AC3"/>
    <w:rsid w:val="008D29D0"/>
    <w:rsid w:val="008D405D"/>
    <w:rsid w:val="008D56BA"/>
    <w:rsid w:val="008D66B1"/>
    <w:rsid w:val="008E02D9"/>
    <w:rsid w:val="008E72CF"/>
    <w:rsid w:val="008F61D2"/>
    <w:rsid w:val="008F7029"/>
    <w:rsid w:val="00905325"/>
    <w:rsid w:val="00905486"/>
    <w:rsid w:val="0090661F"/>
    <w:rsid w:val="00916FAF"/>
    <w:rsid w:val="00917CC9"/>
    <w:rsid w:val="009203DB"/>
    <w:rsid w:val="009227A8"/>
    <w:rsid w:val="0092360E"/>
    <w:rsid w:val="00924318"/>
    <w:rsid w:val="00931681"/>
    <w:rsid w:val="00931B93"/>
    <w:rsid w:val="009338AD"/>
    <w:rsid w:val="00934DD2"/>
    <w:rsid w:val="0094478B"/>
    <w:rsid w:val="00944B23"/>
    <w:rsid w:val="00944B59"/>
    <w:rsid w:val="00945AA1"/>
    <w:rsid w:val="00946B04"/>
    <w:rsid w:val="0095310B"/>
    <w:rsid w:val="00961613"/>
    <w:rsid w:val="00961C72"/>
    <w:rsid w:val="00961DEA"/>
    <w:rsid w:val="00962419"/>
    <w:rsid w:val="00963948"/>
    <w:rsid w:val="009749DC"/>
    <w:rsid w:val="00975F8C"/>
    <w:rsid w:val="00982365"/>
    <w:rsid w:val="009857AB"/>
    <w:rsid w:val="00986217"/>
    <w:rsid w:val="00986422"/>
    <w:rsid w:val="009A22C1"/>
    <w:rsid w:val="009A274B"/>
    <w:rsid w:val="009A708C"/>
    <w:rsid w:val="009B0A86"/>
    <w:rsid w:val="009B209A"/>
    <w:rsid w:val="009B4636"/>
    <w:rsid w:val="009D0B1A"/>
    <w:rsid w:val="009D729C"/>
    <w:rsid w:val="009E219F"/>
    <w:rsid w:val="009E2828"/>
    <w:rsid w:val="009E79E0"/>
    <w:rsid w:val="00A013C9"/>
    <w:rsid w:val="00A0192B"/>
    <w:rsid w:val="00A13DA2"/>
    <w:rsid w:val="00A17434"/>
    <w:rsid w:val="00A240EA"/>
    <w:rsid w:val="00A24112"/>
    <w:rsid w:val="00A24364"/>
    <w:rsid w:val="00A26726"/>
    <w:rsid w:val="00A31263"/>
    <w:rsid w:val="00A362A2"/>
    <w:rsid w:val="00A406FB"/>
    <w:rsid w:val="00A40B57"/>
    <w:rsid w:val="00A45C8B"/>
    <w:rsid w:val="00A52A9F"/>
    <w:rsid w:val="00A52E44"/>
    <w:rsid w:val="00A54559"/>
    <w:rsid w:val="00A54F54"/>
    <w:rsid w:val="00A56613"/>
    <w:rsid w:val="00A606C7"/>
    <w:rsid w:val="00A615C7"/>
    <w:rsid w:val="00A6186B"/>
    <w:rsid w:val="00A67C23"/>
    <w:rsid w:val="00A705F8"/>
    <w:rsid w:val="00A764BD"/>
    <w:rsid w:val="00A84377"/>
    <w:rsid w:val="00A9026B"/>
    <w:rsid w:val="00A9257C"/>
    <w:rsid w:val="00A941D5"/>
    <w:rsid w:val="00A9658B"/>
    <w:rsid w:val="00AA0B43"/>
    <w:rsid w:val="00AA3C1C"/>
    <w:rsid w:val="00AA5F6B"/>
    <w:rsid w:val="00AA786D"/>
    <w:rsid w:val="00AB3B28"/>
    <w:rsid w:val="00AB3CAF"/>
    <w:rsid w:val="00AB3FB4"/>
    <w:rsid w:val="00AC06C7"/>
    <w:rsid w:val="00AC26B7"/>
    <w:rsid w:val="00AC273A"/>
    <w:rsid w:val="00AC2C2F"/>
    <w:rsid w:val="00AC2FBA"/>
    <w:rsid w:val="00AC4AF2"/>
    <w:rsid w:val="00AC4BBA"/>
    <w:rsid w:val="00AC4D67"/>
    <w:rsid w:val="00AC6951"/>
    <w:rsid w:val="00AD12C9"/>
    <w:rsid w:val="00AD3260"/>
    <w:rsid w:val="00AD69D6"/>
    <w:rsid w:val="00AE0C77"/>
    <w:rsid w:val="00AE52BF"/>
    <w:rsid w:val="00AF56D3"/>
    <w:rsid w:val="00B01E0D"/>
    <w:rsid w:val="00B057C3"/>
    <w:rsid w:val="00B07438"/>
    <w:rsid w:val="00B07DD4"/>
    <w:rsid w:val="00B15169"/>
    <w:rsid w:val="00B2133B"/>
    <w:rsid w:val="00B229E6"/>
    <w:rsid w:val="00B3069F"/>
    <w:rsid w:val="00B408DD"/>
    <w:rsid w:val="00B4090A"/>
    <w:rsid w:val="00B51861"/>
    <w:rsid w:val="00B539C0"/>
    <w:rsid w:val="00B560FD"/>
    <w:rsid w:val="00B65732"/>
    <w:rsid w:val="00B66AB9"/>
    <w:rsid w:val="00B760F9"/>
    <w:rsid w:val="00B82E1F"/>
    <w:rsid w:val="00B913AE"/>
    <w:rsid w:val="00B97835"/>
    <w:rsid w:val="00BB01D3"/>
    <w:rsid w:val="00BB0EA6"/>
    <w:rsid w:val="00BB12DB"/>
    <w:rsid w:val="00BB15F7"/>
    <w:rsid w:val="00BB2D7B"/>
    <w:rsid w:val="00BB4F43"/>
    <w:rsid w:val="00BC5514"/>
    <w:rsid w:val="00BD194A"/>
    <w:rsid w:val="00BD310A"/>
    <w:rsid w:val="00BD5121"/>
    <w:rsid w:val="00BD66C6"/>
    <w:rsid w:val="00BE1360"/>
    <w:rsid w:val="00BE52F4"/>
    <w:rsid w:val="00BF16EE"/>
    <w:rsid w:val="00BF2FB9"/>
    <w:rsid w:val="00C00EC8"/>
    <w:rsid w:val="00C02F1E"/>
    <w:rsid w:val="00C06346"/>
    <w:rsid w:val="00C15764"/>
    <w:rsid w:val="00C24167"/>
    <w:rsid w:val="00C265EB"/>
    <w:rsid w:val="00C32E3E"/>
    <w:rsid w:val="00C32F37"/>
    <w:rsid w:val="00C330CD"/>
    <w:rsid w:val="00C3441D"/>
    <w:rsid w:val="00C35B3A"/>
    <w:rsid w:val="00C35B57"/>
    <w:rsid w:val="00C43F0E"/>
    <w:rsid w:val="00C4752C"/>
    <w:rsid w:val="00C47E1C"/>
    <w:rsid w:val="00C50FF2"/>
    <w:rsid w:val="00C54DA1"/>
    <w:rsid w:val="00C54FC7"/>
    <w:rsid w:val="00C56497"/>
    <w:rsid w:val="00C570DE"/>
    <w:rsid w:val="00C61B5F"/>
    <w:rsid w:val="00C66EA1"/>
    <w:rsid w:val="00C722A6"/>
    <w:rsid w:val="00C768A5"/>
    <w:rsid w:val="00C80042"/>
    <w:rsid w:val="00C820C2"/>
    <w:rsid w:val="00C83A3F"/>
    <w:rsid w:val="00C84AC0"/>
    <w:rsid w:val="00C93D14"/>
    <w:rsid w:val="00C97868"/>
    <w:rsid w:val="00C97ED7"/>
    <w:rsid w:val="00CA49F1"/>
    <w:rsid w:val="00CA7DEB"/>
    <w:rsid w:val="00CB1D2F"/>
    <w:rsid w:val="00CB1F3E"/>
    <w:rsid w:val="00CC00FE"/>
    <w:rsid w:val="00CC1CD4"/>
    <w:rsid w:val="00CC46A3"/>
    <w:rsid w:val="00CD2FCB"/>
    <w:rsid w:val="00CD7B19"/>
    <w:rsid w:val="00CE1AE1"/>
    <w:rsid w:val="00CE28DE"/>
    <w:rsid w:val="00CE5D19"/>
    <w:rsid w:val="00CE7E4B"/>
    <w:rsid w:val="00CF0573"/>
    <w:rsid w:val="00D009A5"/>
    <w:rsid w:val="00D031B9"/>
    <w:rsid w:val="00D033CE"/>
    <w:rsid w:val="00D03E72"/>
    <w:rsid w:val="00D06BC8"/>
    <w:rsid w:val="00D16DDF"/>
    <w:rsid w:val="00D318E2"/>
    <w:rsid w:val="00D45062"/>
    <w:rsid w:val="00D45827"/>
    <w:rsid w:val="00D53EC0"/>
    <w:rsid w:val="00D569EB"/>
    <w:rsid w:val="00D56D2D"/>
    <w:rsid w:val="00D636EE"/>
    <w:rsid w:val="00D64E7F"/>
    <w:rsid w:val="00D71846"/>
    <w:rsid w:val="00D80425"/>
    <w:rsid w:val="00D804A4"/>
    <w:rsid w:val="00D8179D"/>
    <w:rsid w:val="00D83DEC"/>
    <w:rsid w:val="00D942A5"/>
    <w:rsid w:val="00DA057A"/>
    <w:rsid w:val="00DB01E8"/>
    <w:rsid w:val="00DC4593"/>
    <w:rsid w:val="00DC46BF"/>
    <w:rsid w:val="00DC6C02"/>
    <w:rsid w:val="00DE2591"/>
    <w:rsid w:val="00DE36CD"/>
    <w:rsid w:val="00DF0231"/>
    <w:rsid w:val="00DF6E84"/>
    <w:rsid w:val="00E02D94"/>
    <w:rsid w:val="00E032E3"/>
    <w:rsid w:val="00E051B7"/>
    <w:rsid w:val="00E11450"/>
    <w:rsid w:val="00E1219A"/>
    <w:rsid w:val="00E16B5E"/>
    <w:rsid w:val="00E26EB3"/>
    <w:rsid w:val="00E30186"/>
    <w:rsid w:val="00E34029"/>
    <w:rsid w:val="00E37746"/>
    <w:rsid w:val="00E43C23"/>
    <w:rsid w:val="00E520B0"/>
    <w:rsid w:val="00E672F6"/>
    <w:rsid w:val="00E82192"/>
    <w:rsid w:val="00E839D0"/>
    <w:rsid w:val="00EA552F"/>
    <w:rsid w:val="00EB4EE5"/>
    <w:rsid w:val="00EC1BCB"/>
    <w:rsid w:val="00ED0522"/>
    <w:rsid w:val="00ED37B9"/>
    <w:rsid w:val="00ED6C4B"/>
    <w:rsid w:val="00ED7049"/>
    <w:rsid w:val="00EF1436"/>
    <w:rsid w:val="00EF4B99"/>
    <w:rsid w:val="00EF6AA6"/>
    <w:rsid w:val="00F00549"/>
    <w:rsid w:val="00F03107"/>
    <w:rsid w:val="00F11ADF"/>
    <w:rsid w:val="00F22440"/>
    <w:rsid w:val="00F22B5E"/>
    <w:rsid w:val="00F31994"/>
    <w:rsid w:val="00F40160"/>
    <w:rsid w:val="00F4100A"/>
    <w:rsid w:val="00F4117A"/>
    <w:rsid w:val="00F41629"/>
    <w:rsid w:val="00F431BA"/>
    <w:rsid w:val="00F55451"/>
    <w:rsid w:val="00F56411"/>
    <w:rsid w:val="00F566D8"/>
    <w:rsid w:val="00F5758B"/>
    <w:rsid w:val="00F71FA1"/>
    <w:rsid w:val="00F73CF9"/>
    <w:rsid w:val="00F802CA"/>
    <w:rsid w:val="00F805CD"/>
    <w:rsid w:val="00F845BF"/>
    <w:rsid w:val="00F8597C"/>
    <w:rsid w:val="00F85D5D"/>
    <w:rsid w:val="00F86D09"/>
    <w:rsid w:val="00F87B12"/>
    <w:rsid w:val="00F91B53"/>
    <w:rsid w:val="00F92873"/>
    <w:rsid w:val="00F96661"/>
    <w:rsid w:val="00F97956"/>
    <w:rsid w:val="00FA1359"/>
    <w:rsid w:val="00FB07C7"/>
    <w:rsid w:val="00FC0009"/>
    <w:rsid w:val="00FC093E"/>
    <w:rsid w:val="00FC1FF1"/>
    <w:rsid w:val="00FC352F"/>
    <w:rsid w:val="00FC6DD3"/>
    <w:rsid w:val="00FD24F6"/>
    <w:rsid w:val="00FE1A04"/>
    <w:rsid w:val="00FE3C63"/>
    <w:rsid w:val="00FF3EB2"/>
    <w:rsid w:val="00FF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8DDBF"/>
  <w15:docId w15:val="{41363BFA-7EAA-4AAB-8AEC-5ADB19B1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paragraph" w:styleId="BodyText">
    <w:name w:val="Body Text"/>
    <w:basedOn w:val="Normal"/>
    <w:link w:val="BodyTextChar"/>
    <w:uiPriority w:val="1"/>
    <w:qFormat/>
    <w:rsid w:val="00285F0F"/>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uiPriority w:val="1"/>
    <w:rsid w:val="00285F0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F42A-A1B3-4D1A-872E-FBEBB7EF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44</TotalTime>
  <Pages>7</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2019-03-29-Procedures-Committee-Minutes</vt:lpstr>
    </vt:vector>
  </TitlesOfParts>
  <Company>Brevard County</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2019-03-29-Procedures-Committee-Minutes</dc:title>
  <dc:creator>Clark, Laura C</dc:creator>
  <cp:lastModifiedBy>Clark, Laura C</cp:lastModifiedBy>
  <cp:revision>8</cp:revision>
  <cp:lastPrinted>2020-02-27T16:51:00Z</cp:lastPrinted>
  <dcterms:created xsi:type="dcterms:W3CDTF">2020-02-27T17:28:00Z</dcterms:created>
  <dcterms:modified xsi:type="dcterms:W3CDTF">2020-02-27T18:19:00Z</dcterms:modified>
</cp:coreProperties>
</file>