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52E44" w:rsidRPr="00357CCA" w:rsidRDefault="00A40B57" w:rsidP="007E105F">
      <w:pPr>
        <w:pStyle w:val="Heading1"/>
        <w:spacing w:before="200"/>
        <w:ind w:left="0"/>
      </w:pPr>
      <w:r w:rsidRPr="00357CCA">
        <w:rPr>
          <w:rFonts w:eastAsia="Arial"/>
        </w:rPr>
        <w:t>Environmentally Endangered Lands Program</w:t>
      </w:r>
      <w:r w:rsidR="00A53325">
        <w:rPr>
          <w:rFonts w:eastAsia="Arial"/>
        </w:rPr>
        <w:t xml:space="preserve"> </w:t>
      </w:r>
      <w:r w:rsidR="007E105F">
        <w:rPr>
          <w:rFonts w:eastAsia="Arial"/>
          <w:shd w:val="clear" w:color="auto" w:fill="FFCCFF"/>
        </w:rPr>
        <w:br/>
      </w:r>
      <w:r w:rsidR="008D29D0" w:rsidRPr="00357CCA">
        <w:t xml:space="preserve">Selection and Management Committee </w:t>
      </w:r>
      <w:r w:rsidRPr="00357CCA">
        <w:t>Meeting</w:t>
      </w:r>
      <w:r w:rsidR="007E105F">
        <w:t xml:space="preserve"> Minutes</w:t>
      </w:r>
    </w:p>
    <w:p w:rsidR="00A40B57" w:rsidRPr="007E105F" w:rsidRDefault="00922ED9" w:rsidP="007E105F">
      <w:pPr>
        <w:tabs>
          <w:tab w:val="left" w:pos="3770"/>
        </w:tabs>
        <w:spacing w:before="100"/>
        <w:rPr>
          <w:b/>
        </w:rPr>
      </w:pPr>
      <w:r w:rsidRPr="007E105F">
        <w:rPr>
          <w:b/>
        </w:rPr>
        <w:t>March 6,</w:t>
      </w:r>
      <w:r w:rsidR="00B2133B" w:rsidRPr="007E105F">
        <w:rPr>
          <w:b/>
        </w:rPr>
        <w:t xml:space="preserve"> 2019</w:t>
      </w:r>
      <w:r w:rsidR="00E06EE7" w:rsidRPr="007E105F">
        <w:rPr>
          <w:b/>
          <w:color w:val="FF0000"/>
        </w:rPr>
        <w:t xml:space="preserve"> </w:t>
      </w:r>
    </w:p>
    <w:p w:rsidR="00F5758B" w:rsidRPr="00357CCA" w:rsidRDefault="00F5758B" w:rsidP="00A40B57">
      <w:pPr>
        <w:pStyle w:val="Heading2"/>
        <w:spacing w:after="200"/>
        <w:rPr>
          <w:rFonts w:eastAsia="Arial" w:cs="Arial"/>
          <w:i/>
        </w:rPr>
      </w:pPr>
      <w:r w:rsidRPr="00357CCA">
        <w:rPr>
          <w:rFonts w:eastAsia="Arial" w:cs="Arial"/>
          <w:i/>
        </w:rPr>
        <w:t>Attendance</w:t>
      </w:r>
    </w:p>
    <w:p w:rsidR="008D29D0" w:rsidRPr="00A53325" w:rsidRDefault="00084798" w:rsidP="00ED37B9">
      <w:pPr>
        <w:pStyle w:val="Heading3"/>
        <w:rPr>
          <w:b w:val="0"/>
          <w:sz w:val="24"/>
        </w:rPr>
      </w:pPr>
      <w:r>
        <w:t>SELECTION AND MANAGEMENT COMMITTEE</w:t>
      </w:r>
    </w:p>
    <w:p w:rsidR="00250E97" w:rsidRPr="009338B3" w:rsidRDefault="008D29D0" w:rsidP="00A158DA">
      <w:pPr>
        <w:pStyle w:val="ListParagraph"/>
        <w:numPr>
          <w:ilvl w:val="0"/>
          <w:numId w:val="14"/>
        </w:numPr>
        <w:ind w:left="576"/>
        <w:rPr>
          <w:rFonts w:eastAsia="Arial"/>
          <w:b/>
          <w:bCs/>
          <w:i/>
          <w:iCs/>
        </w:rPr>
      </w:pPr>
      <w:r w:rsidRPr="00357CCA">
        <w:rPr>
          <w:rFonts w:eastAsia="Arial"/>
        </w:rPr>
        <w:t>Elizabeth Becker</w:t>
      </w:r>
      <w:r w:rsidR="00326A6A" w:rsidRPr="00357CCA">
        <w:rPr>
          <w:rFonts w:eastAsia="Arial"/>
          <w:i/>
        </w:rPr>
        <w:t xml:space="preserve"> </w:t>
      </w:r>
      <w:r w:rsidR="00326A6A" w:rsidRPr="009338B3">
        <w:rPr>
          <w:rFonts w:eastAsia="Arial"/>
          <w:i/>
        </w:rPr>
        <w:t xml:space="preserve"> </w:t>
      </w:r>
    </w:p>
    <w:p w:rsidR="008D29D0" w:rsidRPr="009338B3" w:rsidRDefault="008D29D0" w:rsidP="00A158DA">
      <w:pPr>
        <w:pStyle w:val="ListParagraph"/>
        <w:numPr>
          <w:ilvl w:val="0"/>
          <w:numId w:val="14"/>
        </w:numPr>
        <w:ind w:left="576"/>
        <w:rPr>
          <w:rFonts w:eastAsia="Arial"/>
          <w:b/>
          <w:bCs/>
          <w:i/>
          <w:iCs/>
        </w:rPr>
      </w:pPr>
      <w:r w:rsidRPr="009338B3">
        <w:rPr>
          <w:rFonts w:eastAsia="Arial"/>
        </w:rPr>
        <w:t>Tammy Foster</w:t>
      </w:r>
    </w:p>
    <w:p w:rsidR="008D29D0" w:rsidRPr="00357CCA" w:rsidRDefault="008D29D0" w:rsidP="00A158DA">
      <w:pPr>
        <w:pStyle w:val="ListParagraph"/>
        <w:numPr>
          <w:ilvl w:val="0"/>
          <w:numId w:val="14"/>
        </w:numPr>
        <w:ind w:left="576"/>
        <w:rPr>
          <w:rFonts w:eastAsia="Arial"/>
          <w:b/>
          <w:bCs/>
          <w:i/>
          <w:iCs/>
        </w:rPr>
      </w:pPr>
      <w:r w:rsidRPr="00357CCA">
        <w:rPr>
          <w:rFonts w:eastAsia="Arial"/>
        </w:rPr>
        <w:t>Oli Johnson</w:t>
      </w:r>
    </w:p>
    <w:p w:rsidR="00DB6981" w:rsidRPr="00357CCA" w:rsidRDefault="00DB6981" w:rsidP="00A158DA">
      <w:pPr>
        <w:pStyle w:val="ListParagraph"/>
        <w:numPr>
          <w:ilvl w:val="0"/>
          <w:numId w:val="14"/>
        </w:numPr>
        <w:ind w:left="576"/>
        <w:rPr>
          <w:rFonts w:eastAsia="Arial"/>
          <w:b/>
          <w:bCs/>
          <w:i/>
          <w:iCs/>
        </w:rPr>
      </w:pPr>
      <w:r w:rsidRPr="00357CCA">
        <w:rPr>
          <w:rFonts w:eastAsia="Arial"/>
          <w:bCs/>
          <w:iCs/>
        </w:rPr>
        <w:t>Randy Parkinson</w:t>
      </w:r>
    </w:p>
    <w:p w:rsidR="008D29D0" w:rsidRPr="00357CCA" w:rsidRDefault="008D29D0" w:rsidP="00A158DA">
      <w:pPr>
        <w:pStyle w:val="ListParagraph"/>
        <w:numPr>
          <w:ilvl w:val="0"/>
          <w:numId w:val="14"/>
        </w:numPr>
        <w:ind w:left="576"/>
        <w:rPr>
          <w:rFonts w:eastAsia="Arial"/>
          <w:b/>
          <w:bCs/>
          <w:i/>
          <w:iCs/>
        </w:rPr>
      </w:pPr>
      <w:r w:rsidRPr="00357CCA">
        <w:rPr>
          <w:rFonts w:eastAsia="Arial"/>
        </w:rPr>
        <w:t>Paul Schmalzer</w:t>
      </w:r>
    </w:p>
    <w:p w:rsidR="008D29D0" w:rsidRPr="00357CCA" w:rsidRDefault="00DB6981" w:rsidP="00A158DA">
      <w:pPr>
        <w:pStyle w:val="ListParagraph"/>
        <w:numPr>
          <w:ilvl w:val="0"/>
          <w:numId w:val="14"/>
        </w:numPr>
        <w:ind w:left="576"/>
        <w:rPr>
          <w:rFonts w:eastAsia="Arial"/>
          <w:b/>
          <w:bCs/>
          <w:i/>
          <w:iCs/>
        </w:rPr>
      </w:pPr>
      <w:r w:rsidRPr="00357CCA">
        <w:rPr>
          <w:rFonts w:eastAsia="Arial"/>
        </w:rPr>
        <w:t>Laurilee Thompson</w:t>
      </w:r>
    </w:p>
    <w:p w:rsidR="00837380" w:rsidRPr="00357CCA" w:rsidRDefault="004E6E4D" w:rsidP="002153BD">
      <w:pPr>
        <w:pStyle w:val="Heading3"/>
      </w:pPr>
      <w:r w:rsidRPr="00357CCA">
        <w:t xml:space="preserve">EEL PROGRAM STAFF </w:t>
      </w:r>
    </w:p>
    <w:p w:rsidR="00ED37B9" w:rsidRPr="00357CCA" w:rsidRDefault="00ED37B9" w:rsidP="00A158DA">
      <w:pPr>
        <w:pStyle w:val="ListParagraph"/>
        <w:numPr>
          <w:ilvl w:val="0"/>
          <w:numId w:val="15"/>
        </w:numPr>
        <w:ind w:left="576"/>
        <w:rPr>
          <w:rFonts w:eastAsia="Arial"/>
        </w:rPr>
      </w:pPr>
      <w:r w:rsidRPr="00357CCA">
        <w:rPr>
          <w:rFonts w:eastAsia="Arial"/>
        </w:rPr>
        <w:t>Laura Clark</w:t>
      </w:r>
    </w:p>
    <w:p w:rsidR="00DB6981" w:rsidRPr="00357CCA" w:rsidRDefault="00DB6981" w:rsidP="00A158DA">
      <w:pPr>
        <w:pStyle w:val="ListParagraph"/>
        <w:numPr>
          <w:ilvl w:val="0"/>
          <w:numId w:val="15"/>
        </w:numPr>
        <w:ind w:left="576"/>
        <w:rPr>
          <w:rFonts w:eastAsia="Arial"/>
        </w:rPr>
      </w:pPr>
      <w:r w:rsidRPr="00357CCA">
        <w:rPr>
          <w:rFonts w:eastAsia="Arial"/>
        </w:rPr>
        <w:t>Evan Hall</w:t>
      </w:r>
    </w:p>
    <w:p w:rsidR="00ED37B9" w:rsidRPr="00357CCA" w:rsidRDefault="00ED37B9" w:rsidP="00A158DA">
      <w:pPr>
        <w:pStyle w:val="ListParagraph"/>
        <w:numPr>
          <w:ilvl w:val="0"/>
          <w:numId w:val="15"/>
        </w:numPr>
        <w:ind w:left="576"/>
        <w:rPr>
          <w:rFonts w:eastAsia="Arial"/>
        </w:rPr>
      </w:pPr>
      <w:r w:rsidRPr="00357CCA">
        <w:rPr>
          <w:rFonts w:eastAsia="Arial"/>
        </w:rPr>
        <w:t>Damien Keene</w:t>
      </w:r>
    </w:p>
    <w:p w:rsidR="00ED37B9" w:rsidRPr="00357CCA" w:rsidRDefault="00ED37B9" w:rsidP="00A158DA">
      <w:pPr>
        <w:pStyle w:val="ListParagraph"/>
        <w:numPr>
          <w:ilvl w:val="0"/>
          <w:numId w:val="15"/>
        </w:numPr>
        <w:ind w:left="576"/>
        <w:rPr>
          <w:rFonts w:eastAsia="Arial"/>
        </w:rPr>
      </w:pPr>
      <w:r w:rsidRPr="00357CCA">
        <w:rPr>
          <w:rFonts w:eastAsia="Arial"/>
        </w:rPr>
        <w:t>Mike Knight</w:t>
      </w:r>
    </w:p>
    <w:p w:rsidR="00ED37B9" w:rsidRPr="00357CCA" w:rsidRDefault="00ED37B9" w:rsidP="00A158DA">
      <w:pPr>
        <w:pStyle w:val="ListParagraph"/>
        <w:numPr>
          <w:ilvl w:val="0"/>
          <w:numId w:val="15"/>
        </w:numPr>
        <w:ind w:left="576"/>
        <w:rPr>
          <w:rFonts w:eastAsia="Arial"/>
        </w:rPr>
      </w:pPr>
      <w:r w:rsidRPr="00357CCA">
        <w:rPr>
          <w:rFonts w:eastAsia="Arial"/>
        </w:rPr>
        <w:t>Brad Manley</w:t>
      </w:r>
    </w:p>
    <w:p w:rsidR="004127E3" w:rsidRPr="00357CCA" w:rsidRDefault="00ED37B9" w:rsidP="00A158DA">
      <w:pPr>
        <w:pStyle w:val="ListParagraph"/>
        <w:numPr>
          <w:ilvl w:val="0"/>
          <w:numId w:val="15"/>
        </w:numPr>
        <w:ind w:left="576"/>
        <w:rPr>
          <w:rFonts w:eastAsia="Arial"/>
        </w:rPr>
      </w:pPr>
      <w:r w:rsidRPr="00357CCA">
        <w:rPr>
          <w:rFonts w:eastAsia="Arial"/>
        </w:rPr>
        <w:t>Ray Mojica</w:t>
      </w:r>
    </w:p>
    <w:p w:rsidR="001D3699" w:rsidRPr="00357CCA" w:rsidRDefault="001D3699" w:rsidP="00A158DA">
      <w:pPr>
        <w:pStyle w:val="ListParagraph"/>
        <w:numPr>
          <w:ilvl w:val="0"/>
          <w:numId w:val="15"/>
        </w:numPr>
        <w:ind w:left="576"/>
        <w:rPr>
          <w:rFonts w:eastAsia="Arial"/>
        </w:rPr>
      </w:pPr>
      <w:r w:rsidRPr="00357CCA">
        <w:rPr>
          <w:rFonts w:eastAsia="Arial"/>
        </w:rPr>
        <w:t>Chris O’Hara</w:t>
      </w:r>
    </w:p>
    <w:p w:rsidR="00837380" w:rsidRPr="00357CCA" w:rsidRDefault="004E6E4D" w:rsidP="00ED37B9">
      <w:pPr>
        <w:pStyle w:val="Heading3"/>
      </w:pPr>
      <w:r w:rsidRPr="00357CCA">
        <w:t>GUESTS</w:t>
      </w:r>
    </w:p>
    <w:p w:rsidR="00ED37B9" w:rsidRPr="00357CCA" w:rsidRDefault="00DB6981" w:rsidP="00A158DA">
      <w:pPr>
        <w:pStyle w:val="ListParagraph"/>
        <w:numPr>
          <w:ilvl w:val="0"/>
          <w:numId w:val="16"/>
        </w:numPr>
        <w:ind w:left="576"/>
      </w:pPr>
      <w:r w:rsidRPr="00357CCA">
        <w:rPr>
          <w:rFonts w:eastAsia="Arial"/>
          <w:lang w:val="it-IT"/>
        </w:rPr>
        <w:t>Bo Platt, Procedures Committee</w:t>
      </w:r>
    </w:p>
    <w:p w:rsidR="004127E3" w:rsidRPr="00357CCA" w:rsidRDefault="004127E3" w:rsidP="00A158DA">
      <w:pPr>
        <w:pStyle w:val="ListParagraph"/>
        <w:numPr>
          <w:ilvl w:val="0"/>
          <w:numId w:val="16"/>
        </w:numPr>
        <w:ind w:left="576"/>
      </w:pPr>
      <w:r w:rsidRPr="00357CCA">
        <w:t>Rick Follet, Procedures Committee</w:t>
      </w:r>
    </w:p>
    <w:p w:rsidR="00417BF2" w:rsidRDefault="007E105F" w:rsidP="00417BF2">
      <w:pPr>
        <w:pStyle w:val="Header"/>
        <w:tabs>
          <w:tab w:val="clear" w:pos="4320"/>
          <w:tab w:val="clear" w:pos="8640"/>
        </w:tabs>
        <w:spacing w:before="3720" w:after="0"/>
        <w:jc w:val="center"/>
        <w:rPr>
          <w:rFonts w:ascii="Calibri" w:hAnsi="Calibri" w:cs="Calibri"/>
          <w:i/>
          <w:sz w:val="32"/>
        </w:rPr>
      </w:pPr>
      <w:r w:rsidRPr="007E105F">
        <w:rPr>
          <w:rFonts w:ascii="Calibri" w:hAnsi="Calibri" w:cs="Calibri"/>
          <w:i/>
          <w:sz w:val="32"/>
        </w:rPr>
        <w:t>Protecting and Preserving Biological Diversity</w:t>
      </w:r>
    </w:p>
    <w:p w:rsidR="00417BF2" w:rsidRDefault="007E105F" w:rsidP="00417BF2">
      <w:pPr>
        <w:pStyle w:val="Header"/>
        <w:tabs>
          <w:tab w:val="clear" w:pos="4320"/>
          <w:tab w:val="clear" w:pos="8640"/>
        </w:tabs>
        <w:spacing w:after="0"/>
        <w:jc w:val="center"/>
        <w:rPr>
          <w:rFonts w:ascii="Calibri" w:hAnsi="Calibri" w:cs="Calibri"/>
          <w:i/>
          <w:sz w:val="32"/>
        </w:rPr>
      </w:pPr>
      <w:r w:rsidRPr="007E105F">
        <w:rPr>
          <w:rFonts w:ascii="Calibri" w:hAnsi="Calibri" w:cs="Calibri"/>
          <w:i/>
          <w:sz w:val="32"/>
        </w:rPr>
        <w:t>Through Responsible Stewardship of Brevard County’s Natural Resources</w:t>
      </w:r>
    </w:p>
    <w:p w:rsidR="007E105F" w:rsidRDefault="007E105F" w:rsidP="00516156"/>
    <w:p w:rsidR="00417BF2" w:rsidRPr="00516156" w:rsidRDefault="00417BF2" w:rsidP="00516156">
      <w:pPr>
        <w:sectPr w:rsidR="00417BF2" w:rsidRPr="00516156" w:rsidSect="007E105F">
          <w:footerReference w:type="default" r:id="rId8"/>
          <w:headerReference w:type="first" r:id="rId9"/>
          <w:footerReference w:type="first" r:id="rId10"/>
          <w:pgSz w:w="12240" w:h="15840"/>
          <w:pgMar w:top="720" w:right="720" w:bottom="720" w:left="1080" w:header="0" w:footer="288" w:gutter="0"/>
          <w:pgNumType w:start="2"/>
          <w:cols w:space="720"/>
          <w:titlePg/>
          <w:docGrid w:linePitch="326"/>
        </w:sectPr>
      </w:pPr>
    </w:p>
    <w:p w:rsidR="00F5758B" w:rsidRPr="00357CCA" w:rsidRDefault="00F5758B" w:rsidP="004676F7">
      <w:pPr>
        <w:pStyle w:val="Heading2"/>
        <w:spacing w:before="720"/>
        <w:rPr>
          <w:rFonts w:eastAsia="Arial" w:cs="Arial"/>
          <w:i/>
        </w:rPr>
      </w:pPr>
      <w:r w:rsidRPr="00357CCA">
        <w:rPr>
          <w:rFonts w:eastAsia="Arial" w:cs="Arial"/>
          <w:i/>
        </w:rPr>
        <w:lastRenderedPageBreak/>
        <w:t>Meeting Minutes</w:t>
      </w:r>
    </w:p>
    <w:p w:rsidR="00837380" w:rsidRPr="00357CCA" w:rsidRDefault="00B2133B" w:rsidP="002153BD">
      <w:pPr>
        <w:pStyle w:val="Heading3"/>
      </w:pPr>
      <w:r w:rsidRPr="00357CCA">
        <w:t>CALL TO ORDER AND ROLL CALL</w:t>
      </w:r>
    </w:p>
    <w:p w:rsidR="00B9504B" w:rsidRDefault="00F72E61" w:rsidP="00B9504B">
      <w:pPr>
        <w:spacing w:after="0"/>
        <w:rPr>
          <w:rFonts w:eastAsia="Arial"/>
        </w:rPr>
      </w:pPr>
      <w:r w:rsidRPr="00357CCA">
        <w:rPr>
          <w:rFonts w:eastAsia="Arial"/>
        </w:rPr>
        <w:t>Randy Parkinson</w:t>
      </w:r>
      <w:r w:rsidR="004E6E4D" w:rsidRPr="00357CCA">
        <w:rPr>
          <w:rFonts w:eastAsia="Arial"/>
        </w:rPr>
        <w:t>, Chairman, cal</w:t>
      </w:r>
      <w:r w:rsidR="00786589" w:rsidRPr="00357CCA">
        <w:rPr>
          <w:rFonts w:eastAsia="Arial"/>
        </w:rPr>
        <w:t xml:space="preserve">led the meeting to order at </w:t>
      </w:r>
      <w:r w:rsidRPr="00357CCA">
        <w:rPr>
          <w:rFonts w:eastAsia="Arial"/>
        </w:rPr>
        <w:t>1:0</w:t>
      </w:r>
      <w:r w:rsidR="00036BA4" w:rsidRPr="00357CCA">
        <w:rPr>
          <w:rFonts w:eastAsia="Arial"/>
        </w:rPr>
        <w:t>5</w:t>
      </w:r>
      <w:r w:rsidRPr="00357CCA">
        <w:rPr>
          <w:rFonts w:eastAsia="Arial"/>
        </w:rPr>
        <w:t xml:space="preserve"> </w:t>
      </w:r>
      <w:r w:rsidR="004E6E4D" w:rsidRPr="00357CCA">
        <w:rPr>
          <w:rFonts w:eastAsia="Arial"/>
        </w:rPr>
        <w:t>PM.</w:t>
      </w:r>
    </w:p>
    <w:p w:rsidR="00837380" w:rsidRPr="00357CCA" w:rsidRDefault="00F72E61" w:rsidP="00844C69">
      <w:pPr>
        <w:rPr>
          <w:rFonts w:eastAsia="Arial"/>
          <w:b/>
          <w:bCs/>
          <w:i/>
          <w:sz w:val="26"/>
          <w:szCs w:val="26"/>
        </w:rPr>
      </w:pPr>
      <w:r w:rsidRPr="00357CCA">
        <w:rPr>
          <w:rFonts w:eastAsia="Arial"/>
        </w:rPr>
        <w:t xml:space="preserve">It was noted that </w:t>
      </w:r>
      <w:r w:rsidR="00DB6981" w:rsidRPr="00357CCA">
        <w:rPr>
          <w:rFonts w:eastAsia="Arial"/>
        </w:rPr>
        <w:t>Kim Zarillo and Dav</w:t>
      </w:r>
      <w:r w:rsidR="00966B77">
        <w:rPr>
          <w:rFonts w:eastAsia="Arial"/>
        </w:rPr>
        <w:t>e</w:t>
      </w:r>
      <w:r w:rsidR="00DB6981" w:rsidRPr="00357CCA">
        <w:rPr>
          <w:rFonts w:eastAsia="Arial"/>
        </w:rPr>
        <w:t xml:space="preserve"> Breininger provided advance notice they would be unable to attend the meeting due to work commitments.</w:t>
      </w:r>
    </w:p>
    <w:p w:rsidR="00837380" w:rsidRPr="00357CCA" w:rsidRDefault="00AC4BBA" w:rsidP="002153BD">
      <w:pPr>
        <w:pStyle w:val="Heading3"/>
      </w:pPr>
      <w:r w:rsidRPr="00357CCA">
        <w:t>PUBLIC COMMENT</w:t>
      </w:r>
    </w:p>
    <w:p w:rsidR="00837380" w:rsidRPr="00357CCA" w:rsidRDefault="004E6E4D" w:rsidP="00844C69">
      <w:pPr>
        <w:rPr>
          <w:rFonts w:eastAsia="Arial"/>
        </w:rPr>
      </w:pPr>
      <w:r w:rsidRPr="00357CCA">
        <w:rPr>
          <w:rFonts w:eastAsia="Arial"/>
        </w:rPr>
        <w:t>None.</w:t>
      </w:r>
    </w:p>
    <w:p w:rsidR="00837380" w:rsidRPr="00357CCA" w:rsidRDefault="004E6E4D" w:rsidP="002153BD">
      <w:pPr>
        <w:pStyle w:val="Heading3"/>
      </w:pPr>
      <w:r w:rsidRPr="00357CCA">
        <w:rPr>
          <w:lang w:val="de-DE"/>
        </w:rPr>
        <w:t>MINUTES</w:t>
      </w:r>
    </w:p>
    <w:p w:rsidR="007E105F" w:rsidRDefault="0036052B" w:rsidP="007E105F">
      <w:pPr>
        <w:spacing w:after="0"/>
        <w:rPr>
          <w:rFonts w:eastAsia="Arial"/>
          <w:b/>
        </w:rPr>
      </w:pPr>
      <w:r w:rsidRPr="0036052B">
        <w:rPr>
          <w:rFonts w:eastAsia="Arial"/>
          <w:b/>
        </w:rPr>
        <w:t>January 9, 2019 SMC Minutes</w:t>
      </w:r>
    </w:p>
    <w:p w:rsidR="00F64D5D" w:rsidRDefault="004E6E4D" w:rsidP="00F64D5D">
      <w:pPr>
        <w:spacing w:after="100"/>
        <w:rPr>
          <w:rFonts w:eastAsia="Arial"/>
        </w:rPr>
      </w:pPr>
      <w:r w:rsidRPr="00357CCA">
        <w:rPr>
          <w:rFonts w:eastAsia="Arial"/>
        </w:rPr>
        <w:t xml:space="preserve">The </w:t>
      </w:r>
      <w:r w:rsidR="004208DC" w:rsidRPr="00357CCA">
        <w:rPr>
          <w:rFonts w:eastAsia="Arial"/>
        </w:rPr>
        <w:t>January 9, 2019</w:t>
      </w:r>
      <w:r w:rsidRPr="00357CCA">
        <w:rPr>
          <w:rFonts w:eastAsia="Arial"/>
        </w:rPr>
        <w:t xml:space="preserve"> </w:t>
      </w:r>
      <w:r w:rsidR="00A362A2" w:rsidRPr="00357CCA">
        <w:rPr>
          <w:rFonts w:eastAsia="Arial"/>
        </w:rPr>
        <w:t>S</w:t>
      </w:r>
      <w:r w:rsidR="00036BA4" w:rsidRPr="00357CCA">
        <w:rPr>
          <w:rFonts w:eastAsia="Arial"/>
        </w:rPr>
        <w:t xml:space="preserve">election and </w:t>
      </w:r>
      <w:r w:rsidR="00A362A2" w:rsidRPr="00357CCA">
        <w:rPr>
          <w:rFonts w:eastAsia="Arial"/>
        </w:rPr>
        <w:t>M</w:t>
      </w:r>
      <w:r w:rsidR="00036BA4" w:rsidRPr="00357CCA">
        <w:rPr>
          <w:rFonts w:eastAsia="Arial"/>
        </w:rPr>
        <w:t xml:space="preserve">anagement </w:t>
      </w:r>
      <w:r w:rsidR="00A362A2" w:rsidRPr="00357CCA">
        <w:rPr>
          <w:rFonts w:eastAsia="Arial"/>
        </w:rPr>
        <w:t>C</w:t>
      </w:r>
      <w:r w:rsidR="00036BA4" w:rsidRPr="00357CCA">
        <w:rPr>
          <w:rFonts w:eastAsia="Arial"/>
        </w:rPr>
        <w:t>ommittee</w:t>
      </w:r>
      <w:r w:rsidR="00A362A2" w:rsidRPr="00357CCA">
        <w:rPr>
          <w:rFonts w:eastAsia="Arial"/>
        </w:rPr>
        <w:t xml:space="preserve"> </w:t>
      </w:r>
      <w:r w:rsidR="004A6EAC">
        <w:rPr>
          <w:rFonts w:eastAsia="Arial"/>
        </w:rPr>
        <w:t xml:space="preserve">(SMC) </w:t>
      </w:r>
      <w:r w:rsidRPr="00357CCA">
        <w:rPr>
          <w:rFonts w:eastAsia="Arial"/>
        </w:rPr>
        <w:t>min</w:t>
      </w:r>
      <w:r w:rsidR="005B1BD2" w:rsidRPr="00357CCA">
        <w:rPr>
          <w:rFonts w:eastAsia="Arial"/>
        </w:rPr>
        <w:t>utes were presented</w:t>
      </w:r>
      <w:r w:rsidR="009B0A86" w:rsidRPr="00357CCA">
        <w:rPr>
          <w:rFonts w:eastAsia="Arial"/>
        </w:rPr>
        <w:t xml:space="preserve"> for approval</w:t>
      </w:r>
      <w:r w:rsidRPr="00357CCA">
        <w:rPr>
          <w:rFonts w:eastAsia="Arial"/>
        </w:rPr>
        <w:t>.</w:t>
      </w:r>
      <w:r w:rsidR="00786589" w:rsidRPr="00357CCA">
        <w:rPr>
          <w:rFonts w:eastAsia="Arial"/>
        </w:rPr>
        <w:t xml:space="preserve"> </w:t>
      </w:r>
    </w:p>
    <w:p w:rsidR="004208DC" w:rsidRPr="00357CCA" w:rsidRDefault="004208DC" w:rsidP="00F64D5D">
      <w:pPr>
        <w:spacing w:after="100"/>
        <w:rPr>
          <w:rFonts w:eastAsia="Arial"/>
        </w:rPr>
      </w:pPr>
      <w:r w:rsidRPr="00357CCA">
        <w:rPr>
          <w:rFonts w:eastAsia="Arial"/>
        </w:rPr>
        <w:t xml:space="preserve">It was noted that the original draft minutes had required several revisions so they were reformatted and redistributed prior to the meeting. </w:t>
      </w:r>
    </w:p>
    <w:p w:rsidR="004208DC" w:rsidRPr="00357CCA" w:rsidRDefault="004208DC" w:rsidP="004208DC">
      <w:pPr>
        <w:spacing w:after="0"/>
        <w:rPr>
          <w:rFonts w:eastAsia="Arial"/>
        </w:rPr>
      </w:pPr>
      <w:r w:rsidRPr="00357CCA">
        <w:rPr>
          <w:rFonts w:eastAsia="Arial"/>
        </w:rPr>
        <w:t xml:space="preserve">Clarification was provided that Paul Schmalzer </w:t>
      </w:r>
      <w:r w:rsidR="007C030D">
        <w:rPr>
          <w:rFonts w:eastAsia="Arial"/>
        </w:rPr>
        <w:t xml:space="preserve">had </w:t>
      </w:r>
      <w:r w:rsidRPr="00357CCA">
        <w:rPr>
          <w:rFonts w:eastAsia="Arial"/>
        </w:rPr>
        <w:t>submitted 5 comments including:</w:t>
      </w:r>
    </w:p>
    <w:p w:rsidR="004208DC" w:rsidRPr="00357CCA" w:rsidRDefault="004208DC" w:rsidP="00A158DA">
      <w:pPr>
        <w:pStyle w:val="ListParagraph"/>
        <w:numPr>
          <w:ilvl w:val="0"/>
          <w:numId w:val="20"/>
        </w:numPr>
        <w:ind w:left="576"/>
        <w:rPr>
          <w:rFonts w:eastAsia="Arial"/>
        </w:rPr>
      </w:pPr>
      <w:r w:rsidRPr="00357CCA">
        <w:rPr>
          <w:rFonts w:eastAsia="Arial"/>
        </w:rPr>
        <w:t>Page 1, typo</w:t>
      </w:r>
    </w:p>
    <w:p w:rsidR="004208DC" w:rsidRPr="00357CCA" w:rsidRDefault="004208DC" w:rsidP="00A158DA">
      <w:pPr>
        <w:pStyle w:val="ListParagraph"/>
        <w:numPr>
          <w:ilvl w:val="0"/>
          <w:numId w:val="20"/>
        </w:numPr>
        <w:ind w:left="576"/>
        <w:rPr>
          <w:rFonts w:eastAsia="Arial"/>
        </w:rPr>
      </w:pPr>
      <w:r w:rsidRPr="00357CCA">
        <w:rPr>
          <w:rFonts w:eastAsia="Arial"/>
        </w:rPr>
        <w:t>Pages 2-3, clarification added that the highlighted information was prior to the Board of County Commissioners</w:t>
      </w:r>
      <w:r w:rsidR="006B0B0B">
        <w:rPr>
          <w:rFonts w:eastAsia="Arial"/>
        </w:rPr>
        <w:t>’</w:t>
      </w:r>
      <w:r w:rsidRPr="00357CCA">
        <w:rPr>
          <w:rFonts w:eastAsia="Arial"/>
        </w:rPr>
        <w:t xml:space="preserve"> meeting and not as a result of the </w:t>
      </w:r>
      <w:r w:rsidR="007542B4">
        <w:rPr>
          <w:rFonts w:eastAsia="Arial"/>
        </w:rPr>
        <w:t>B</w:t>
      </w:r>
      <w:r w:rsidRPr="00357CCA">
        <w:rPr>
          <w:rFonts w:eastAsia="Arial"/>
        </w:rPr>
        <w:t>oard meeting.</w:t>
      </w:r>
    </w:p>
    <w:p w:rsidR="004208DC" w:rsidRPr="00357CCA" w:rsidRDefault="004208DC" w:rsidP="00A158DA">
      <w:pPr>
        <w:pStyle w:val="ListParagraph"/>
        <w:numPr>
          <w:ilvl w:val="0"/>
          <w:numId w:val="20"/>
        </w:numPr>
        <w:ind w:left="576"/>
        <w:rPr>
          <w:rFonts w:eastAsia="Arial"/>
        </w:rPr>
      </w:pPr>
      <w:r w:rsidRPr="00357CCA">
        <w:rPr>
          <w:rFonts w:eastAsia="Arial"/>
        </w:rPr>
        <w:t>Clarification was provided that both the S</w:t>
      </w:r>
      <w:r w:rsidR="00D332AE">
        <w:rPr>
          <w:rFonts w:eastAsia="Arial"/>
        </w:rPr>
        <w:t>election and Management Committee</w:t>
      </w:r>
      <w:r w:rsidRPr="00357CCA">
        <w:rPr>
          <w:rFonts w:eastAsia="Arial"/>
        </w:rPr>
        <w:t xml:space="preserve"> and </w:t>
      </w:r>
      <w:r w:rsidR="00D332AE">
        <w:rPr>
          <w:rFonts w:eastAsia="Arial"/>
        </w:rPr>
        <w:t xml:space="preserve">Procedures Committee </w:t>
      </w:r>
      <w:r w:rsidRPr="00357CCA">
        <w:rPr>
          <w:rFonts w:eastAsia="Arial"/>
        </w:rPr>
        <w:t>have a role in revision of the Land Acquisition Manual and the Procedures Committee alon</w:t>
      </w:r>
      <w:r w:rsidR="00E06EE7">
        <w:rPr>
          <w:rFonts w:eastAsia="Arial"/>
        </w:rPr>
        <w:t>e</w:t>
      </w:r>
      <w:r w:rsidRPr="00357CCA">
        <w:rPr>
          <w:rFonts w:eastAsia="Arial"/>
        </w:rPr>
        <w:t xml:space="preserve"> also reviews candidates fo</w:t>
      </w:r>
      <w:r w:rsidR="00D60596">
        <w:rPr>
          <w:rFonts w:eastAsia="Arial"/>
        </w:rPr>
        <w:t>r</w:t>
      </w:r>
      <w:r w:rsidRPr="00357CCA">
        <w:rPr>
          <w:rFonts w:eastAsia="Arial"/>
        </w:rPr>
        <w:t xml:space="preserve"> the Selection and Management Committee.</w:t>
      </w:r>
    </w:p>
    <w:p w:rsidR="004208DC" w:rsidRPr="00357CCA" w:rsidRDefault="004208DC" w:rsidP="00A158DA">
      <w:pPr>
        <w:pStyle w:val="ListParagraph"/>
        <w:numPr>
          <w:ilvl w:val="0"/>
          <w:numId w:val="20"/>
        </w:numPr>
        <w:ind w:left="576"/>
        <w:rPr>
          <w:rFonts w:eastAsia="Arial"/>
        </w:rPr>
      </w:pPr>
      <w:r w:rsidRPr="00357CCA">
        <w:rPr>
          <w:rFonts w:eastAsia="Arial"/>
        </w:rPr>
        <w:t xml:space="preserve">Page 9: remove </w:t>
      </w:r>
      <w:r w:rsidR="001B4399">
        <w:rPr>
          <w:rFonts w:eastAsia="Arial"/>
        </w:rPr>
        <w:t>“</w:t>
      </w:r>
      <w:r w:rsidRPr="00357CCA">
        <w:rPr>
          <w:rFonts w:eastAsia="Arial"/>
        </w:rPr>
        <w:t>US</w:t>
      </w:r>
      <w:r w:rsidR="001B4399">
        <w:rPr>
          <w:rFonts w:eastAsia="Arial"/>
        </w:rPr>
        <w:t>”</w:t>
      </w:r>
    </w:p>
    <w:p w:rsidR="004208DC" w:rsidRPr="00357CCA" w:rsidRDefault="004208DC" w:rsidP="00F64D5D">
      <w:pPr>
        <w:pStyle w:val="ListParagraph"/>
        <w:numPr>
          <w:ilvl w:val="0"/>
          <w:numId w:val="20"/>
        </w:numPr>
        <w:spacing w:after="100"/>
        <w:ind w:left="576"/>
        <w:rPr>
          <w:rFonts w:eastAsia="Arial"/>
        </w:rPr>
      </w:pPr>
      <w:r w:rsidRPr="00357CCA">
        <w:rPr>
          <w:rFonts w:eastAsia="Arial"/>
        </w:rPr>
        <w:t>Page 11, incorrectly named cactus</w:t>
      </w:r>
    </w:p>
    <w:p w:rsidR="004208DC" w:rsidRPr="00357CCA" w:rsidRDefault="007542B4" w:rsidP="00A62F29">
      <w:pPr>
        <w:spacing w:after="0"/>
        <w:rPr>
          <w:rFonts w:eastAsia="Arial"/>
        </w:rPr>
      </w:pPr>
      <w:r>
        <w:rPr>
          <w:rFonts w:eastAsia="Arial"/>
        </w:rPr>
        <w:t xml:space="preserve">The following additional change has also </w:t>
      </w:r>
      <w:r w:rsidR="004208DC" w:rsidRPr="00357CCA">
        <w:rPr>
          <w:rFonts w:eastAsia="Arial"/>
        </w:rPr>
        <w:t>been made to the original draft minutes:</w:t>
      </w:r>
    </w:p>
    <w:p w:rsidR="00A62F29" w:rsidRPr="00357CCA" w:rsidRDefault="00A62F29" w:rsidP="00A158DA">
      <w:pPr>
        <w:pStyle w:val="ListParagraph"/>
        <w:numPr>
          <w:ilvl w:val="0"/>
          <w:numId w:val="21"/>
        </w:numPr>
        <w:spacing w:after="60"/>
        <w:ind w:left="576"/>
        <w:rPr>
          <w:rFonts w:eastAsia="Arial"/>
        </w:rPr>
      </w:pPr>
      <w:r w:rsidRPr="00357CCA">
        <w:rPr>
          <w:rFonts w:eastAsia="Arial"/>
        </w:rPr>
        <w:t>Pinkerton Exchange proposal needs to be added to the end of the January 9, 2019 SMC minutes.</w:t>
      </w:r>
    </w:p>
    <w:p w:rsidR="007E105F" w:rsidRDefault="0036052B" w:rsidP="001C2BBB">
      <w:pPr>
        <w:spacing w:after="0"/>
        <w:ind w:left="1008"/>
        <w:rPr>
          <w:rFonts w:eastAsia="Arial" w:cs="Arial"/>
          <w:b/>
          <w:bCs/>
        </w:rPr>
      </w:pPr>
      <w:r>
        <w:rPr>
          <w:rFonts w:eastAsia="Arial" w:cs="Arial"/>
          <w:b/>
          <w:bCs/>
        </w:rPr>
        <w:t>MOTION ONE</w:t>
      </w:r>
    </w:p>
    <w:p w:rsidR="007E105F" w:rsidRDefault="00A62F29" w:rsidP="001C2BBB">
      <w:pPr>
        <w:spacing w:after="0"/>
        <w:ind w:left="1008"/>
        <w:rPr>
          <w:rFonts w:eastAsia="Arial" w:cs="Arial"/>
          <w:b/>
          <w:bCs/>
        </w:rPr>
      </w:pPr>
      <w:r w:rsidRPr="00357CCA">
        <w:rPr>
          <w:rFonts w:eastAsia="Arial" w:cs="Arial"/>
          <w:b/>
          <w:bCs/>
        </w:rPr>
        <w:t>Paul Schmalzer</w:t>
      </w:r>
      <w:r w:rsidR="0079335E" w:rsidRPr="00357CCA">
        <w:rPr>
          <w:rFonts w:eastAsia="Arial" w:cs="Arial"/>
          <w:b/>
          <w:bCs/>
        </w:rPr>
        <w:t xml:space="preserve"> moved to approve the </w:t>
      </w:r>
      <w:r w:rsidRPr="00357CCA">
        <w:rPr>
          <w:rFonts w:eastAsia="Arial" w:cs="Arial"/>
          <w:b/>
          <w:bCs/>
        </w:rPr>
        <w:t>January 9, 2019</w:t>
      </w:r>
      <w:r w:rsidR="00283980" w:rsidRPr="00357CCA">
        <w:rPr>
          <w:rFonts w:eastAsia="Arial" w:cs="Arial"/>
          <w:b/>
          <w:bCs/>
        </w:rPr>
        <w:t xml:space="preserve"> </w:t>
      </w:r>
      <w:r w:rsidR="009B5AE2">
        <w:rPr>
          <w:rFonts w:eastAsia="Arial" w:cs="Arial"/>
          <w:b/>
          <w:bCs/>
        </w:rPr>
        <w:t xml:space="preserve">SMC </w:t>
      </w:r>
      <w:r w:rsidR="0090661F" w:rsidRPr="00357CCA">
        <w:rPr>
          <w:rFonts w:eastAsia="Arial" w:cs="Arial"/>
          <w:b/>
          <w:bCs/>
        </w:rPr>
        <w:t xml:space="preserve">minutes, as </w:t>
      </w:r>
      <w:r w:rsidRPr="00357CCA">
        <w:rPr>
          <w:rFonts w:eastAsia="Arial" w:cs="Arial"/>
          <w:b/>
          <w:bCs/>
        </w:rPr>
        <w:t>amended</w:t>
      </w:r>
      <w:r w:rsidR="00B057C3" w:rsidRPr="00357CCA">
        <w:rPr>
          <w:rFonts w:eastAsia="Arial" w:cs="Arial"/>
          <w:b/>
          <w:bCs/>
        </w:rPr>
        <w:t>.</w:t>
      </w:r>
    </w:p>
    <w:p w:rsidR="00ED2FEA" w:rsidRDefault="00281AE9" w:rsidP="001C2BBB">
      <w:pPr>
        <w:spacing w:after="0"/>
        <w:ind w:left="1008"/>
        <w:rPr>
          <w:rFonts w:eastAsia="Arial" w:cs="Arial"/>
          <w:b/>
          <w:bCs/>
        </w:rPr>
      </w:pPr>
      <w:r w:rsidRPr="00281AE9">
        <w:rPr>
          <w:rFonts w:eastAsia="Arial" w:cs="Arial"/>
          <w:b/>
          <w:bCs/>
        </w:rPr>
        <w:t>Tammy Foster</w:t>
      </w:r>
      <w:r w:rsidR="0079335E" w:rsidRPr="00357CCA">
        <w:rPr>
          <w:rFonts w:eastAsia="Arial" w:cs="Arial"/>
          <w:b/>
          <w:bCs/>
        </w:rPr>
        <w:t xml:space="preserve"> seconded the motion.</w:t>
      </w:r>
    </w:p>
    <w:p w:rsidR="0079335E" w:rsidRPr="00357CCA" w:rsidRDefault="0079335E" w:rsidP="001C2BBB">
      <w:pPr>
        <w:spacing w:after="0"/>
        <w:ind w:left="1008"/>
        <w:rPr>
          <w:rFonts w:eastAsia="Arial" w:cs="Arial"/>
          <w:b/>
          <w:bCs/>
        </w:rPr>
      </w:pPr>
      <w:r w:rsidRPr="00357CCA">
        <w:rPr>
          <w:rFonts w:eastAsia="Arial" w:cs="Arial"/>
          <w:b/>
          <w:bCs/>
        </w:rPr>
        <w:t>The motion carried unanimously.</w:t>
      </w:r>
    </w:p>
    <w:p w:rsidR="00402E7D" w:rsidRDefault="00F64D5D">
      <w:pPr>
        <w:rPr>
          <w:b/>
        </w:rPr>
      </w:pPr>
      <w:r>
        <w:br w:type="page"/>
      </w:r>
    </w:p>
    <w:p w:rsidR="00ED2FEA" w:rsidRDefault="0036052B" w:rsidP="001C2BBB">
      <w:pPr>
        <w:spacing w:after="0"/>
        <w:rPr>
          <w:rFonts w:eastAsia="Arial"/>
          <w:b/>
        </w:rPr>
      </w:pPr>
      <w:r w:rsidRPr="0036052B">
        <w:rPr>
          <w:rFonts w:eastAsia="Arial"/>
          <w:b/>
        </w:rPr>
        <w:lastRenderedPageBreak/>
        <w:t>February 6, 2019 minutes</w:t>
      </w:r>
    </w:p>
    <w:p w:rsidR="00ED2FEA" w:rsidRDefault="00330F20" w:rsidP="001C2BBB">
      <w:pPr>
        <w:spacing w:after="0"/>
        <w:rPr>
          <w:rFonts w:eastAsia="Arial"/>
        </w:rPr>
      </w:pPr>
      <w:r w:rsidRPr="00357CCA">
        <w:rPr>
          <w:rFonts w:eastAsia="Arial"/>
        </w:rPr>
        <w:t xml:space="preserve">The </w:t>
      </w:r>
      <w:r w:rsidR="004A71E7" w:rsidRPr="00357CCA">
        <w:rPr>
          <w:rFonts w:eastAsia="Arial"/>
        </w:rPr>
        <w:t>February 6, 2019</w:t>
      </w:r>
      <w:r w:rsidRPr="00357CCA">
        <w:rPr>
          <w:rFonts w:eastAsia="Arial"/>
        </w:rPr>
        <w:t xml:space="preserve"> SMC minutes were presented for approval. </w:t>
      </w:r>
    </w:p>
    <w:p w:rsidR="001C2BBB" w:rsidRDefault="004A71E7" w:rsidP="001C2BBB">
      <w:pPr>
        <w:spacing w:after="0"/>
        <w:rPr>
          <w:rFonts w:eastAsia="Arial"/>
        </w:rPr>
      </w:pPr>
      <w:r w:rsidRPr="00357CCA">
        <w:rPr>
          <w:rFonts w:eastAsia="Arial"/>
        </w:rPr>
        <w:t>No corrections were needed.</w:t>
      </w:r>
    </w:p>
    <w:p w:rsidR="0036052B" w:rsidRPr="0036052B" w:rsidRDefault="0036052B" w:rsidP="001C2BBB">
      <w:pPr>
        <w:spacing w:after="0"/>
        <w:ind w:left="1008"/>
        <w:rPr>
          <w:rFonts w:eastAsia="Arial"/>
        </w:rPr>
      </w:pPr>
      <w:r>
        <w:rPr>
          <w:rFonts w:eastAsia="Arial" w:cs="Arial"/>
          <w:b/>
          <w:bCs/>
        </w:rPr>
        <w:t>MOTION TWO</w:t>
      </w:r>
    </w:p>
    <w:p w:rsidR="00ED2FEA" w:rsidRDefault="004A71E7" w:rsidP="001C2BBB">
      <w:pPr>
        <w:spacing w:after="0"/>
        <w:ind w:left="1008"/>
        <w:rPr>
          <w:rFonts w:eastAsia="Arial" w:cs="Arial"/>
          <w:b/>
          <w:bCs/>
        </w:rPr>
      </w:pPr>
      <w:r w:rsidRPr="00357CCA">
        <w:rPr>
          <w:rFonts w:eastAsia="Arial" w:cs="Arial"/>
          <w:b/>
          <w:bCs/>
        </w:rPr>
        <w:t>Paul Schmalzer</w:t>
      </w:r>
      <w:r w:rsidR="00330F20" w:rsidRPr="00357CCA">
        <w:rPr>
          <w:rFonts w:eastAsia="Arial" w:cs="Arial"/>
          <w:b/>
          <w:bCs/>
        </w:rPr>
        <w:t xml:space="preserve"> moved to approve the </w:t>
      </w:r>
      <w:r w:rsidRPr="00357CCA">
        <w:rPr>
          <w:rFonts w:eastAsia="Arial" w:cs="Arial"/>
          <w:b/>
          <w:bCs/>
        </w:rPr>
        <w:t>February 6, 2019</w:t>
      </w:r>
      <w:r w:rsidR="00330F20" w:rsidRPr="00357CCA">
        <w:rPr>
          <w:rFonts w:eastAsia="Arial" w:cs="Arial"/>
          <w:b/>
          <w:bCs/>
        </w:rPr>
        <w:t xml:space="preserve"> minutes, as </w:t>
      </w:r>
      <w:r w:rsidRPr="00357CCA">
        <w:rPr>
          <w:rFonts w:eastAsia="Arial" w:cs="Arial"/>
          <w:b/>
          <w:bCs/>
        </w:rPr>
        <w:t>presented.</w:t>
      </w:r>
    </w:p>
    <w:p w:rsidR="00ED2FEA" w:rsidRDefault="004A71E7" w:rsidP="001C2BBB">
      <w:pPr>
        <w:spacing w:after="0"/>
        <w:ind w:left="1008"/>
        <w:rPr>
          <w:rFonts w:eastAsia="Arial" w:cs="Arial"/>
          <w:b/>
          <w:bCs/>
        </w:rPr>
      </w:pPr>
      <w:r w:rsidRPr="00357CCA">
        <w:rPr>
          <w:rFonts w:eastAsia="Arial" w:cs="Arial"/>
          <w:b/>
          <w:bCs/>
        </w:rPr>
        <w:t>Oli Johnson</w:t>
      </w:r>
      <w:r w:rsidR="00330F20" w:rsidRPr="00357CCA">
        <w:rPr>
          <w:rFonts w:eastAsia="Arial" w:cs="Arial"/>
          <w:b/>
          <w:bCs/>
        </w:rPr>
        <w:t xml:space="preserve"> seconded the motion.</w:t>
      </w:r>
    </w:p>
    <w:p w:rsidR="00330F20" w:rsidRPr="00357CCA" w:rsidRDefault="00330F20" w:rsidP="001C2BBB">
      <w:pPr>
        <w:spacing w:after="0"/>
        <w:ind w:left="1008"/>
        <w:rPr>
          <w:rFonts w:eastAsia="Arial"/>
          <w:b/>
        </w:rPr>
      </w:pPr>
      <w:r w:rsidRPr="00357CCA">
        <w:rPr>
          <w:rFonts w:eastAsia="Arial" w:cs="Arial"/>
          <w:b/>
          <w:bCs/>
        </w:rPr>
        <w:t>The motion carried unanimously.</w:t>
      </w:r>
    </w:p>
    <w:p w:rsidR="00ED2FEA" w:rsidRDefault="00CC010E" w:rsidP="009421C4">
      <w:pPr>
        <w:spacing w:before="160" w:after="0"/>
      </w:pPr>
      <w:r w:rsidRPr="00CC010E">
        <w:rPr>
          <w:b/>
        </w:rPr>
        <w:t>Additional Discussion</w:t>
      </w:r>
    </w:p>
    <w:p w:rsidR="00A62F29" w:rsidRPr="00357CCA" w:rsidRDefault="00A62F29" w:rsidP="00ED2FEA">
      <w:pPr>
        <w:spacing w:after="0"/>
      </w:pPr>
      <w:r w:rsidRPr="00357CCA">
        <w:t xml:space="preserve">Staff introduced Rick Follet, </w:t>
      </w:r>
      <w:r w:rsidR="00816A56">
        <w:t xml:space="preserve">a </w:t>
      </w:r>
      <w:r w:rsidRPr="00357CCA">
        <w:t>new Procedures Committee</w:t>
      </w:r>
      <w:r w:rsidR="007542B4">
        <w:t xml:space="preserve"> member.</w:t>
      </w:r>
    </w:p>
    <w:p w:rsidR="0079335E" w:rsidRPr="0036052B" w:rsidRDefault="0079335E" w:rsidP="0036052B">
      <w:pPr>
        <w:pStyle w:val="Heading3"/>
      </w:pPr>
      <w:r w:rsidRPr="0036052B">
        <w:t>ADMINISTRATIVE REVIEW</w:t>
      </w:r>
      <w:r w:rsidR="003B53EF" w:rsidRPr="0036052B">
        <w:t xml:space="preserve"> </w:t>
      </w:r>
    </w:p>
    <w:p w:rsidR="00ED2FEA" w:rsidRDefault="001A526F" w:rsidP="00396F01">
      <w:pPr>
        <w:spacing w:after="0"/>
        <w:rPr>
          <w:b/>
        </w:rPr>
      </w:pPr>
      <w:r w:rsidRPr="003B4A1D">
        <w:rPr>
          <w:b/>
        </w:rPr>
        <w:t>Board of County Commissioner</w:t>
      </w:r>
      <w:r w:rsidR="003B4A1D" w:rsidRPr="003B4A1D">
        <w:rPr>
          <w:b/>
        </w:rPr>
        <w:t>s</w:t>
      </w:r>
      <w:r w:rsidRPr="003B4A1D">
        <w:rPr>
          <w:b/>
        </w:rPr>
        <w:t xml:space="preserve"> (BOCC) Items</w:t>
      </w:r>
    </w:p>
    <w:p w:rsidR="003C1655" w:rsidRPr="00357CCA" w:rsidRDefault="00F27C3F" w:rsidP="00396F01">
      <w:pPr>
        <w:spacing w:after="0"/>
      </w:pPr>
      <w:r w:rsidRPr="00357CCA">
        <w:t>Florida Forest Service Timbering Agreement</w:t>
      </w:r>
    </w:p>
    <w:p w:rsidR="005C36D2" w:rsidRPr="00357CCA" w:rsidRDefault="00F27C3F" w:rsidP="00396F01">
      <w:pPr>
        <w:ind w:left="288"/>
      </w:pPr>
      <w:r w:rsidRPr="00357CCA">
        <w:t xml:space="preserve">Mike noted that during County Attorney’s Office review of the agreement, a question had been raised regarding the percentage of timbering proceeds which would be retained by the Forest Service.  Staff is waiting for a revised agreement which provides this clarification. </w:t>
      </w:r>
    </w:p>
    <w:p w:rsidR="00F27C3F" w:rsidRPr="00357CCA" w:rsidRDefault="00F27C3F" w:rsidP="00396F01">
      <w:pPr>
        <w:spacing w:after="0"/>
      </w:pPr>
      <w:r w:rsidRPr="00357CCA">
        <w:t>Pinkerton Property Exchange</w:t>
      </w:r>
    </w:p>
    <w:p w:rsidR="00396F01" w:rsidRPr="00357CCA" w:rsidRDefault="00D0114C" w:rsidP="00D0114C">
      <w:pPr>
        <w:ind w:left="288"/>
      </w:pPr>
      <w:r w:rsidRPr="00357CCA">
        <w:t xml:space="preserve">Mike stated that the Agenda Report for the BOCC’s consideration of this land exchange has been submitted to the Board for consideration, but has not yet moved forward.  The property being requested in the exchange is in State title, so this item will also need to be submitted to the Acquisition and Restoration Council in Tallahassee, for final approval, if it receives approval from the BOCC.  </w:t>
      </w:r>
    </w:p>
    <w:p w:rsidR="00C97508" w:rsidRPr="003B4A1D" w:rsidRDefault="00403F83" w:rsidP="00D0114C">
      <w:pPr>
        <w:ind w:left="288"/>
      </w:pPr>
      <w:r w:rsidRPr="00357CCA">
        <w:t xml:space="preserve">Mike noted that one of the Commissioners had requested a meeting to discuss this topic prior to it being placed on the BOCC’s agenda for their consideration.  He stated that he is not aware of any mechanism in the Land Acquisition Manual for staff to stand in the way of a recommendation from </w:t>
      </w:r>
      <w:r w:rsidR="00BD475B" w:rsidRPr="00357CCA">
        <w:t>t</w:t>
      </w:r>
      <w:r w:rsidRPr="00357CCA">
        <w:t>he Committee from going to the Board</w:t>
      </w:r>
      <w:r w:rsidR="00BD475B" w:rsidRPr="00357CCA">
        <w:t>.  Paul state</w:t>
      </w:r>
      <w:r w:rsidR="00A72CC0" w:rsidRPr="00357CCA">
        <w:t>d</w:t>
      </w:r>
      <w:r w:rsidR="00BD475B" w:rsidRPr="00357CCA">
        <w:t xml:space="preserve"> </w:t>
      </w:r>
      <w:r w:rsidRPr="00357CCA">
        <w:t>all considerations and discussions are supposed to be done in a public meeting</w:t>
      </w:r>
      <w:r w:rsidR="00BD475B" w:rsidRPr="00357CCA">
        <w:t xml:space="preserve"> and that there is nothing in the Land Acquisition Manual that </w:t>
      </w:r>
      <w:r w:rsidR="00D332AE">
        <w:t>p</w:t>
      </w:r>
      <w:r w:rsidR="00BD475B" w:rsidRPr="00357CCA">
        <w:t xml:space="preserve">rovides </w:t>
      </w:r>
      <w:r w:rsidR="001173AF">
        <w:t xml:space="preserve">for </w:t>
      </w:r>
      <w:r w:rsidR="00BD475B" w:rsidRPr="00357CCA">
        <w:t xml:space="preserve">the County Manager, or the Director of Parks and Recreation to veto a recommendation of the </w:t>
      </w:r>
      <w:r w:rsidR="007D162A" w:rsidRPr="003B4A1D">
        <w:t>Selection and Management Committee (</w:t>
      </w:r>
      <w:r w:rsidR="00BD475B" w:rsidRPr="003B4A1D">
        <w:t>SMC</w:t>
      </w:r>
      <w:r w:rsidR="007D162A" w:rsidRPr="003B4A1D">
        <w:t>)</w:t>
      </w:r>
      <w:r w:rsidR="00BD475B" w:rsidRPr="003B4A1D">
        <w:t>.</w:t>
      </w:r>
    </w:p>
    <w:p w:rsidR="00396F01" w:rsidRPr="00357CCA" w:rsidRDefault="00396F01" w:rsidP="00403F83">
      <w:pPr>
        <w:spacing w:after="0"/>
      </w:pPr>
      <w:r w:rsidRPr="003B4A1D">
        <w:t>SMC Appointments</w:t>
      </w:r>
    </w:p>
    <w:p w:rsidR="00402E7D" w:rsidRDefault="00BD475B" w:rsidP="007D1268">
      <w:pPr>
        <w:ind w:left="288"/>
      </w:pPr>
      <w:r w:rsidRPr="00357CCA">
        <w:t xml:space="preserve">Mike explained that although the Call for SMC Applicants press release did not include </w:t>
      </w:r>
      <w:r w:rsidR="006936FC" w:rsidRPr="00357CCA">
        <w:t xml:space="preserve">any </w:t>
      </w:r>
      <w:r w:rsidRPr="00357CCA">
        <w:t xml:space="preserve">reference to acquisition as being one of the responsibilities of the SMC, </w:t>
      </w:r>
      <w:r w:rsidR="006936FC" w:rsidRPr="00357CCA">
        <w:t>t</w:t>
      </w:r>
      <w:r w:rsidRPr="00357CCA">
        <w:t xml:space="preserve">he other documents </w:t>
      </w:r>
      <w:r w:rsidR="006936FC" w:rsidRPr="00357CCA">
        <w:t xml:space="preserve">included </w:t>
      </w:r>
      <w:r w:rsidR="008C3539" w:rsidRPr="00357CCA">
        <w:t xml:space="preserve">the word </w:t>
      </w:r>
      <w:r w:rsidR="006936FC" w:rsidRPr="00357CCA">
        <w:t xml:space="preserve">because they were submitted by different people at different times.  </w:t>
      </w:r>
    </w:p>
    <w:p w:rsidR="008C3539" w:rsidRPr="00357CCA" w:rsidRDefault="006936FC" w:rsidP="007D1268">
      <w:pPr>
        <w:ind w:left="288"/>
      </w:pPr>
      <w:r w:rsidRPr="00357CCA">
        <w:t xml:space="preserve">Clarification was provided that the word acquisition was also removed from </w:t>
      </w:r>
      <w:r w:rsidR="00A72CC0" w:rsidRPr="00357CCA">
        <w:t xml:space="preserve">public meeting notice language </w:t>
      </w:r>
      <w:r w:rsidRPr="00357CCA">
        <w:t>relating to the purpose of SMC meetings</w:t>
      </w:r>
      <w:r w:rsidR="00A72CC0" w:rsidRPr="00357CCA">
        <w:t>.</w:t>
      </w:r>
      <w:r w:rsidRPr="00357CCA">
        <w:t xml:space="preserve">  Randy noted his feeling that someone was changing language related to the intent of the meeting and he felt that should be addressed.  Liz agreed.  It was determined that the Committee should make an inquiry to the County Manager regarding the changes.  </w:t>
      </w:r>
    </w:p>
    <w:p w:rsidR="00712136" w:rsidRDefault="00712136">
      <w:r>
        <w:br w:type="page"/>
      </w:r>
    </w:p>
    <w:p w:rsidR="00F27C3F" w:rsidRPr="00357CCA" w:rsidRDefault="006936FC" w:rsidP="00933398">
      <w:pPr>
        <w:spacing w:after="10"/>
      </w:pPr>
      <w:r w:rsidRPr="00357CCA">
        <w:lastRenderedPageBreak/>
        <w:t>Discussion ensued regarding the appropriate language for a motion.</w:t>
      </w:r>
    </w:p>
    <w:p w:rsidR="00ED2FEA" w:rsidRDefault="00946BAC" w:rsidP="00ED2FEA">
      <w:pPr>
        <w:spacing w:after="0"/>
        <w:ind w:left="432"/>
        <w:rPr>
          <w:b/>
        </w:rPr>
      </w:pPr>
      <w:r>
        <w:rPr>
          <w:b/>
        </w:rPr>
        <w:t>MOTION THREE</w:t>
      </w:r>
    </w:p>
    <w:p w:rsidR="00ED2FEA" w:rsidRDefault="00B01D67" w:rsidP="00ED2FEA">
      <w:pPr>
        <w:spacing w:after="0"/>
        <w:ind w:left="432"/>
        <w:rPr>
          <w:b/>
        </w:rPr>
      </w:pPr>
      <w:r w:rsidRPr="00A158DA">
        <w:rPr>
          <w:b/>
        </w:rPr>
        <w:t>Paul Schmalzer made the following motion:</w:t>
      </w:r>
    </w:p>
    <w:p w:rsidR="00ED2FEA" w:rsidRDefault="009569FC" w:rsidP="00ED2FEA">
      <w:pPr>
        <w:spacing w:after="0"/>
        <w:ind w:left="432"/>
        <w:rPr>
          <w:b/>
        </w:rPr>
      </w:pPr>
      <w:r w:rsidRPr="00A158DA">
        <w:rPr>
          <w:b/>
        </w:rPr>
        <w:t>The Selection and Management Committee would request clarification from the County Manager behind the removal of the term acquisition from public i</w:t>
      </w:r>
      <w:r w:rsidR="00B01D67" w:rsidRPr="00A158DA">
        <w:rPr>
          <w:b/>
        </w:rPr>
        <w:t>n</w:t>
      </w:r>
      <w:r w:rsidRPr="00A158DA">
        <w:rPr>
          <w:b/>
        </w:rPr>
        <w:t xml:space="preserve">formation releases of the Environmentally Endangered Lands Program </w:t>
      </w:r>
      <w:r w:rsidR="00B01D67" w:rsidRPr="00A158DA">
        <w:rPr>
          <w:b/>
        </w:rPr>
        <w:t xml:space="preserve">related </w:t>
      </w:r>
      <w:r w:rsidRPr="00A158DA">
        <w:rPr>
          <w:b/>
        </w:rPr>
        <w:t>to the activities of the S</w:t>
      </w:r>
      <w:r w:rsidR="00A70812" w:rsidRPr="00A158DA">
        <w:rPr>
          <w:b/>
        </w:rPr>
        <w:t xml:space="preserve">election and </w:t>
      </w:r>
      <w:r w:rsidRPr="00A158DA">
        <w:rPr>
          <w:b/>
        </w:rPr>
        <w:t>M</w:t>
      </w:r>
      <w:r w:rsidR="00A70812" w:rsidRPr="00A158DA">
        <w:rPr>
          <w:b/>
        </w:rPr>
        <w:t xml:space="preserve">anagement </w:t>
      </w:r>
      <w:r w:rsidRPr="00A158DA">
        <w:rPr>
          <w:b/>
        </w:rPr>
        <w:t>C</w:t>
      </w:r>
      <w:r w:rsidR="00A70812" w:rsidRPr="00A158DA">
        <w:rPr>
          <w:b/>
        </w:rPr>
        <w:t>ommittee</w:t>
      </w:r>
      <w:r w:rsidRPr="00A158DA">
        <w:rPr>
          <w:b/>
        </w:rPr>
        <w:t>.</w:t>
      </w:r>
    </w:p>
    <w:p w:rsidR="00ED2FEA" w:rsidRDefault="00B01D67" w:rsidP="00ED2FEA">
      <w:pPr>
        <w:spacing w:after="0"/>
        <w:ind w:left="432"/>
        <w:rPr>
          <w:b/>
        </w:rPr>
      </w:pPr>
      <w:r w:rsidRPr="00A158DA">
        <w:rPr>
          <w:b/>
        </w:rPr>
        <w:t>Laurilee Thompson seconded the motion.</w:t>
      </w:r>
    </w:p>
    <w:p w:rsidR="009569FC" w:rsidRPr="00A158DA" w:rsidRDefault="00B01D67" w:rsidP="00A158DA">
      <w:pPr>
        <w:ind w:left="432"/>
        <w:rPr>
          <w:b/>
        </w:rPr>
      </w:pPr>
      <w:r w:rsidRPr="00A158DA">
        <w:rPr>
          <w:b/>
        </w:rPr>
        <w:t>The motion carried unanimously.</w:t>
      </w:r>
    </w:p>
    <w:p w:rsidR="00ED2FEA" w:rsidRDefault="008C3539" w:rsidP="00ED2FEA">
      <w:pPr>
        <w:spacing w:after="0"/>
      </w:pPr>
      <w:r w:rsidRPr="00357CCA">
        <w:t>Additional Discussion</w:t>
      </w:r>
    </w:p>
    <w:p w:rsidR="009569FC" w:rsidRPr="00357CCA" w:rsidRDefault="008C3539" w:rsidP="009569FC">
      <w:r w:rsidRPr="00357CCA">
        <w:t xml:space="preserve">The Selection and Management Committee has eight members.  Five members were not reappointed in January 2019 (4 science and 1 </w:t>
      </w:r>
      <w:r w:rsidR="00C41929" w:rsidRPr="00357CCA">
        <w:t xml:space="preserve">ecotourism).  There are currently four science openings and one ecotourism opening.  Three SMC members reapplied during the </w:t>
      </w:r>
      <w:r w:rsidR="00B03849" w:rsidRPr="00357CCA">
        <w:t>C</w:t>
      </w:r>
      <w:r w:rsidR="00C41929" w:rsidRPr="00357CCA">
        <w:t xml:space="preserve">all </w:t>
      </w:r>
      <w:r w:rsidR="00D04B48">
        <w:t>f</w:t>
      </w:r>
      <w:r w:rsidR="00C41929" w:rsidRPr="00357CCA">
        <w:t xml:space="preserve">or </w:t>
      </w:r>
      <w:r w:rsidR="00B00BAC" w:rsidRPr="00357CCA">
        <w:t>A</w:t>
      </w:r>
      <w:r w:rsidR="00C41929" w:rsidRPr="00357CCA">
        <w:t>pplicants (two science and 1 ecotourism)</w:t>
      </w:r>
      <w:r w:rsidR="00B00BAC" w:rsidRPr="00357CCA">
        <w:t>.  Laurilee Thompson</w:t>
      </w:r>
      <w:r w:rsidR="00C41929" w:rsidRPr="00357CCA">
        <w:t xml:space="preserve"> </w:t>
      </w:r>
      <w:r w:rsidRPr="00357CCA">
        <w:t xml:space="preserve">noted that she had been appointed as the original ecotourism member of the SMC and that although she was not reappointed, she had reapplied during the recent Call for SMC Applicants and it is her understanding that they may reappoint her.  </w:t>
      </w:r>
      <w:r w:rsidR="00B00BAC" w:rsidRPr="00357CCA">
        <w:t>Additional information will</w:t>
      </w:r>
      <w:r w:rsidR="004C5530" w:rsidRPr="00357CCA">
        <w:t xml:space="preserve"> be provided as it is received.</w:t>
      </w:r>
    </w:p>
    <w:p w:rsidR="00FD359A" w:rsidRDefault="00FD359A" w:rsidP="00FD359A">
      <w:pPr>
        <w:pStyle w:val="Heading3"/>
      </w:pPr>
      <w:r>
        <w:t>Action Items</w:t>
      </w:r>
    </w:p>
    <w:p w:rsidR="00396F01" w:rsidRPr="00357CCA" w:rsidRDefault="00B31A6A" w:rsidP="00202FAD">
      <w:pPr>
        <w:spacing w:after="0"/>
      </w:pPr>
      <w:r w:rsidRPr="00B31A6A">
        <w:rPr>
          <w:b/>
        </w:rPr>
        <w:t>10/5/2018 Tree Thinning proposal for U</w:t>
      </w:r>
      <w:r w:rsidR="00601DE1">
        <w:rPr>
          <w:b/>
        </w:rPr>
        <w:t xml:space="preserve">nited </w:t>
      </w:r>
      <w:r w:rsidRPr="00B31A6A">
        <w:rPr>
          <w:b/>
        </w:rPr>
        <w:t>S</w:t>
      </w:r>
      <w:r w:rsidR="00601DE1">
        <w:rPr>
          <w:b/>
        </w:rPr>
        <w:t>tates</w:t>
      </w:r>
      <w:r w:rsidRPr="00B31A6A">
        <w:rPr>
          <w:b/>
        </w:rPr>
        <w:t xml:space="preserve"> Fish and Wildlife Service funding</w:t>
      </w:r>
      <w:r w:rsidR="00202FAD">
        <w:rPr>
          <w:b/>
        </w:rPr>
        <w:br/>
      </w:r>
      <w:r w:rsidR="00396F01" w:rsidRPr="00357CCA">
        <w:t>This has been o</w:t>
      </w:r>
      <w:r w:rsidR="00D0114C" w:rsidRPr="00357CCA">
        <w:t>n</w:t>
      </w:r>
      <w:r w:rsidR="00396F01" w:rsidRPr="00357CCA">
        <w:t xml:space="preserve"> hold pending outcome of the Board approval of the </w:t>
      </w:r>
      <w:r w:rsidR="00D4408A">
        <w:t>a</w:t>
      </w:r>
      <w:r w:rsidR="00396F01" w:rsidRPr="00357CCA">
        <w:t>mended Florida Forest Service Memorandum of Agreement for timber services.</w:t>
      </w:r>
    </w:p>
    <w:p w:rsidR="00ED2FEA" w:rsidRDefault="00DB3D24" w:rsidP="00CA29BB">
      <w:pPr>
        <w:spacing w:before="200" w:after="0"/>
        <w:rPr>
          <w:b/>
        </w:rPr>
      </w:pPr>
      <w:r>
        <w:rPr>
          <w:b/>
        </w:rPr>
        <w:t>10/5/2018</w:t>
      </w:r>
      <w:r w:rsidR="00396F01" w:rsidRPr="00357CCA">
        <w:rPr>
          <w:b/>
        </w:rPr>
        <w:t xml:space="preserve"> Timber removal bids for north border of Micco Scrub Sanctuary</w:t>
      </w:r>
    </w:p>
    <w:p w:rsidR="00396F01" w:rsidRPr="00357CCA" w:rsidRDefault="00396F01" w:rsidP="00ED2FEA">
      <w:pPr>
        <w:spacing w:after="0"/>
      </w:pPr>
      <w:r w:rsidRPr="00357CCA">
        <w:t>The contractor</w:t>
      </w:r>
      <w:r w:rsidR="00DB3D24">
        <w:t xml:space="preserve"> has started work but was injured by a falling tree. </w:t>
      </w:r>
      <w:r w:rsidR="00D332AE">
        <w:t>H</w:t>
      </w:r>
      <w:r w:rsidR="00DB3D24">
        <w:t>e is anticipating resuming work this week.</w:t>
      </w:r>
    </w:p>
    <w:p w:rsidR="00ED2FEA" w:rsidRDefault="00DB3D24" w:rsidP="00A76991">
      <w:pPr>
        <w:spacing w:before="200" w:after="0"/>
        <w:rPr>
          <w:b/>
        </w:rPr>
      </w:pPr>
      <w:r>
        <w:rPr>
          <w:b/>
        </w:rPr>
        <w:t>11/15/2018 Continue efforts to locate rare plants along fire lines</w:t>
      </w:r>
    </w:p>
    <w:p w:rsidR="00C50FF2" w:rsidRPr="00357CCA" w:rsidRDefault="00DB3D24" w:rsidP="00ED2FEA">
      <w:pPr>
        <w:spacing w:after="60"/>
      </w:pPr>
      <w:r w:rsidRPr="00DB3D24">
        <w:t>Staff is planning to discuss ideas to further this effort at our March 18</w:t>
      </w:r>
      <w:r w:rsidRPr="00DB3D24">
        <w:rPr>
          <w:vertAlign w:val="superscript"/>
        </w:rPr>
        <w:t>th</w:t>
      </w:r>
      <w:r w:rsidRPr="00DB3D24">
        <w:t xml:space="preserve"> Team Meet</w:t>
      </w:r>
      <w:r>
        <w:t>i</w:t>
      </w:r>
      <w:r w:rsidRPr="00DB3D24">
        <w:t>ng.</w:t>
      </w:r>
    </w:p>
    <w:p w:rsidR="00986217" w:rsidRPr="00357CCA" w:rsidRDefault="00CE5D19" w:rsidP="008B3C18">
      <w:pPr>
        <w:pStyle w:val="Heading3"/>
      </w:pPr>
      <w:r w:rsidRPr="00357CCA">
        <w:t xml:space="preserve">COMMITTEE MEMBER </w:t>
      </w:r>
      <w:r w:rsidR="00986217" w:rsidRPr="00357CCA">
        <w:t>REPORTS</w:t>
      </w:r>
    </w:p>
    <w:p w:rsidR="00CE5D19" w:rsidRPr="00357CCA" w:rsidRDefault="004C5530" w:rsidP="00881272">
      <w:pPr>
        <w:rPr>
          <w:rFonts w:eastAsia="Arial"/>
        </w:rPr>
      </w:pPr>
      <w:r w:rsidRPr="00357CCA">
        <w:rPr>
          <w:rFonts w:eastAsia="Arial"/>
        </w:rPr>
        <w:t>Paul noted he will be leading a hike</w:t>
      </w:r>
      <w:r w:rsidR="00A72CC0" w:rsidRPr="00357CCA">
        <w:rPr>
          <w:rFonts w:eastAsia="Arial"/>
        </w:rPr>
        <w:t xml:space="preserve"> to the Fox Lake Sanctuary, in Titusville,</w:t>
      </w:r>
      <w:r w:rsidRPr="00357CCA">
        <w:rPr>
          <w:rFonts w:eastAsia="Arial"/>
        </w:rPr>
        <w:t xml:space="preserve"> on March 30</w:t>
      </w:r>
      <w:r w:rsidRPr="00357CCA">
        <w:rPr>
          <w:rFonts w:eastAsia="Arial"/>
          <w:vertAlign w:val="superscript"/>
        </w:rPr>
        <w:t>th</w:t>
      </w:r>
      <w:r w:rsidRPr="00357CCA">
        <w:rPr>
          <w:rFonts w:eastAsia="Arial"/>
        </w:rPr>
        <w:t xml:space="preserve"> for the Florida Native Plant Society and other members of the public.</w:t>
      </w:r>
    </w:p>
    <w:p w:rsidR="00986217" w:rsidRPr="00357CCA" w:rsidRDefault="00986217" w:rsidP="008B3C18">
      <w:pPr>
        <w:pStyle w:val="Heading3"/>
      </w:pPr>
      <w:r w:rsidRPr="00357CCA">
        <w:t>STAFF REPORTS</w:t>
      </w:r>
    </w:p>
    <w:p w:rsidR="00986217" w:rsidRPr="00357CCA" w:rsidRDefault="00986217" w:rsidP="005561A1">
      <w:pPr>
        <w:rPr>
          <w:rFonts w:eastAsia="Arial"/>
        </w:rPr>
      </w:pPr>
      <w:r w:rsidRPr="00357CCA">
        <w:rPr>
          <w:rFonts w:eastAsia="Arial"/>
        </w:rPr>
        <w:t>None.</w:t>
      </w:r>
    </w:p>
    <w:p w:rsidR="00986217" w:rsidRPr="00357CCA" w:rsidRDefault="008F61D2" w:rsidP="008B3C18">
      <w:pPr>
        <w:pStyle w:val="Heading3"/>
        <w:rPr>
          <w:shd w:val="clear" w:color="auto" w:fill="FFFF00"/>
        </w:rPr>
      </w:pPr>
      <w:r w:rsidRPr="00357CCA">
        <w:t>LAND ACQUISITION STATUS UPDATE</w:t>
      </w:r>
    </w:p>
    <w:p w:rsidR="00D16DDF" w:rsidRPr="00357CCA" w:rsidRDefault="008F7029" w:rsidP="008F7029">
      <w:pPr>
        <w:rPr>
          <w:rFonts w:eastAsia="Arial"/>
          <w:lang w:val="de-DE"/>
        </w:rPr>
      </w:pPr>
      <w:r w:rsidRPr="00357CCA">
        <w:rPr>
          <w:rFonts w:eastAsia="Arial"/>
        </w:rPr>
        <w:t>None.</w:t>
      </w:r>
    </w:p>
    <w:p w:rsidR="00ED2FEA" w:rsidRDefault="00ED2FEA">
      <w:pPr>
        <w:rPr>
          <w:rFonts w:eastAsia="Arial" w:cs="Arial"/>
          <w:b/>
          <w:bCs/>
          <w:sz w:val="26"/>
        </w:rPr>
      </w:pPr>
      <w:r>
        <w:br w:type="page"/>
      </w:r>
    </w:p>
    <w:p w:rsidR="00C93D14" w:rsidRPr="00357CCA" w:rsidRDefault="00986217" w:rsidP="008B3C18">
      <w:pPr>
        <w:pStyle w:val="Heading3"/>
      </w:pPr>
      <w:r w:rsidRPr="00357CCA">
        <w:lastRenderedPageBreak/>
        <w:t>AGENDA ITEMS</w:t>
      </w:r>
    </w:p>
    <w:p w:rsidR="007A37D1" w:rsidRPr="007A37D1" w:rsidRDefault="007A37D1" w:rsidP="007A37D1">
      <w:pPr>
        <w:spacing w:after="0"/>
        <w:rPr>
          <w:rFonts w:eastAsia="Arial"/>
          <w:b/>
        </w:rPr>
      </w:pPr>
      <w:r w:rsidRPr="007A37D1">
        <w:rPr>
          <w:rFonts w:eastAsia="Arial"/>
          <w:b/>
        </w:rPr>
        <w:t>Scrub Prioritization Matrix</w:t>
      </w:r>
    </w:p>
    <w:p w:rsidR="00636F4B" w:rsidRPr="00357CCA" w:rsidRDefault="00636F4B" w:rsidP="00636F4B">
      <w:pPr>
        <w:rPr>
          <w:rFonts w:eastAsia="Arial"/>
        </w:rPr>
      </w:pPr>
      <w:r w:rsidRPr="00357CCA">
        <w:rPr>
          <w:rFonts w:eastAsia="Arial"/>
        </w:rPr>
        <w:t xml:space="preserve">The group reviewed maps of each </w:t>
      </w:r>
      <w:r w:rsidR="00F34848">
        <w:rPr>
          <w:rFonts w:eastAsia="Arial"/>
        </w:rPr>
        <w:t>Environmentally Endangered Lands (</w:t>
      </w:r>
      <w:r w:rsidRPr="00357CCA">
        <w:rPr>
          <w:rFonts w:eastAsia="Arial"/>
        </w:rPr>
        <w:t>EEL</w:t>
      </w:r>
      <w:r w:rsidR="00F34848">
        <w:rPr>
          <w:rFonts w:eastAsia="Arial"/>
        </w:rPr>
        <w:t>)</w:t>
      </w:r>
      <w:r w:rsidRPr="00357CCA">
        <w:rPr>
          <w:rFonts w:eastAsia="Arial"/>
        </w:rPr>
        <w:t xml:space="preserve"> Program region and discussed priority rankings for areas included in newly identified scrub parcels in order to determine if any of the areas should be included in the overall proposed acquisition list which will be brought back to the </w:t>
      </w:r>
      <w:r w:rsidR="00816A56">
        <w:rPr>
          <w:rFonts w:eastAsia="Arial"/>
        </w:rPr>
        <w:t>C</w:t>
      </w:r>
      <w:r w:rsidRPr="00357CCA">
        <w:rPr>
          <w:rFonts w:eastAsia="Arial"/>
        </w:rPr>
        <w:t>ommittee at a later date.</w:t>
      </w:r>
    </w:p>
    <w:p w:rsidR="00CB1F3E" w:rsidRPr="00357CCA" w:rsidRDefault="00B82E1F" w:rsidP="00B82E1F">
      <w:pPr>
        <w:pStyle w:val="Heading3"/>
      </w:pPr>
      <w:r w:rsidRPr="00357CCA">
        <w:t>LAND MANAGEMENT REPORT</w:t>
      </w:r>
    </w:p>
    <w:p w:rsidR="00106DD1" w:rsidRDefault="00106DD1" w:rsidP="00636F4B">
      <w:pPr>
        <w:rPr>
          <w:rFonts w:eastAsia="Arial"/>
        </w:rPr>
      </w:pPr>
      <w:r>
        <w:rPr>
          <w:rFonts w:eastAsia="Arial"/>
        </w:rPr>
        <w:t>South Region:  Chris O’Hara, South Region Land Management Superintendent confirmed that the Crane Creek management plan processing has not moved forward.</w:t>
      </w:r>
    </w:p>
    <w:p w:rsidR="00636F4B" w:rsidRPr="00357CCA" w:rsidRDefault="00636F4B" w:rsidP="00636F4B">
      <w:r w:rsidRPr="00357CCA">
        <w:rPr>
          <w:rFonts w:eastAsia="Arial"/>
        </w:rPr>
        <w:t>South Beach Region:  Ray Mojica, South Beach Land Management Superintendent noted that they originally planned to do the Hog Point Sanctuary and Coconut Point Sanctuary Public Access Plans at the Archie Carr Working Group</w:t>
      </w:r>
      <w:r w:rsidR="00816A56">
        <w:rPr>
          <w:rFonts w:eastAsia="Arial"/>
        </w:rPr>
        <w:t xml:space="preserve"> meeting</w:t>
      </w:r>
      <w:r w:rsidRPr="00357CCA">
        <w:rPr>
          <w:rFonts w:eastAsia="Arial"/>
        </w:rPr>
        <w:t>, but they have decided to do all the South Beach Public Access Plans at a single meeting, hopefully some time during April.  The meeting has not yet been advertised.</w:t>
      </w:r>
    </w:p>
    <w:p w:rsidR="001758A1" w:rsidRPr="00357CCA" w:rsidRDefault="00457048" w:rsidP="002153BD">
      <w:pPr>
        <w:pStyle w:val="Heading3"/>
      </w:pPr>
      <w:r w:rsidRPr="00357CCA">
        <w:t>PUBLIC COMMENT</w:t>
      </w:r>
    </w:p>
    <w:p w:rsidR="001758A1" w:rsidRPr="00357CCA" w:rsidRDefault="00636F4B" w:rsidP="001758A1">
      <w:r w:rsidRPr="00357CCA">
        <w:t>None.</w:t>
      </w:r>
    </w:p>
    <w:p w:rsidR="00457048" w:rsidRPr="00357CCA" w:rsidRDefault="00457048" w:rsidP="002153BD">
      <w:pPr>
        <w:pStyle w:val="Heading3"/>
      </w:pPr>
      <w:r w:rsidRPr="00357CCA">
        <w:t>NEXT MEETING</w:t>
      </w:r>
    </w:p>
    <w:p w:rsidR="00457048" w:rsidRPr="00357CCA" w:rsidRDefault="00457048" w:rsidP="00457048">
      <w:r w:rsidRPr="00357CCA">
        <w:t>To be determined.</w:t>
      </w:r>
    </w:p>
    <w:p w:rsidR="00457048" w:rsidRPr="00357CCA" w:rsidRDefault="00457048" w:rsidP="002153BD">
      <w:pPr>
        <w:pStyle w:val="Heading3"/>
      </w:pPr>
      <w:r w:rsidRPr="00357CCA">
        <w:t>ADJOURNED</w:t>
      </w:r>
    </w:p>
    <w:p w:rsidR="00457048" w:rsidRPr="00357CCA" w:rsidRDefault="00457048" w:rsidP="00457048">
      <w:r w:rsidRPr="00357CCA">
        <w:t>T</w:t>
      </w:r>
      <w:r w:rsidR="00B07DD4" w:rsidRPr="00357CCA">
        <w:t xml:space="preserve">he meeting was adjourned at </w:t>
      </w:r>
      <w:r w:rsidR="004C57CE" w:rsidRPr="00357CCA">
        <w:t>2:50</w:t>
      </w:r>
      <w:r w:rsidRPr="00357CCA">
        <w:t xml:space="preserve"> PM.</w:t>
      </w:r>
    </w:p>
    <w:p w:rsidR="00093DC4" w:rsidRPr="00357CCA" w:rsidRDefault="00093DC4" w:rsidP="002153BD">
      <w:pPr>
        <w:pStyle w:val="Heading3"/>
      </w:pPr>
      <w:r w:rsidRPr="00357CCA">
        <w:t>SUMMARY OF MEETING MOTIONS</w:t>
      </w:r>
    </w:p>
    <w:p w:rsidR="006B4240" w:rsidRPr="00357CCA" w:rsidRDefault="00A362A2" w:rsidP="002E2EC1">
      <w:pPr>
        <w:pStyle w:val="ListParagraph"/>
        <w:numPr>
          <w:ilvl w:val="0"/>
          <w:numId w:val="13"/>
        </w:numPr>
        <w:spacing w:after="0" w:line="240" w:lineRule="auto"/>
        <w:ind w:left="576"/>
        <w:rPr>
          <w:rFonts w:cs="Arial"/>
        </w:rPr>
      </w:pPr>
      <w:r w:rsidRPr="00357CCA">
        <w:rPr>
          <w:rFonts w:cs="Arial"/>
        </w:rPr>
        <w:t xml:space="preserve">Motion to </w:t>
      </w:r>
      <w:r w:rsidR="00A72CC0" w:rsidRPr="00357CCA">
        <w:rPr>
          <w:rFonts w:cs="Arial"/>
        </w:rPr>
        <w:t>approve the January 9, 2019 S</w:t>
      </w:r>
      <w:r w:rsidR="00BF4BC4">
        <w:rPr>
          <w:rFonts w:cs="Arial"/>
        </w:rPr>
        <w:t xml:space="preserve">election and Management </w:t>
      </w:r>
      <w:r w:rsidR="00A72CC0" w:rsidRPr="00357CCA">
        <w:rPr>
          <w:rFonts w:cs="Arial"/>
        </w:rPr>
        <w:t>C</w:t>
      </w:r>
      <w:r w:rsidR="00BF4BC4">
        <w:rPr>
          <w:rFonts w:cs="Arial"/>
        </w:rPr>
        <w:t>ommittee (SMC)</w:t>
      </w:r>
      <w:r w:rsidR="00A72CC0" w:rsidRPr="00357CCA">
        <w:rPr>
          <w:rFonts w:cs="Arial"/>
        </w:rPr>
        <w:t xml:space="preserve"> minutes, as amended.</w:t>
      </w:r>
    </w:p>
    <w:p w:rsidR="00B07DD4" w:rsidRPr="00357CCA" w:rsidRDefault="00B07DD4" w:rsidP="002E2EC1">
      <w:pPr>
        <w:pStyle w:val="ListParagraph"/>
        <w:numPr>
          <w:ilvl w:val="0"/>
          <w:numId w:val="13"/>
        </w:numPr>
        <w:spacing w:after="0" w:line="240" w:lineRule="auto"/>
        <w:ind w:left="576"/>
        <w:rPr>
          <w:rFonts w:cs="Arial"/>
        </w:rPr>
      </w:pPr>
      <w:r w:rsidRPr="00357CCA">
        <w:rPr>
          <w:rFonts w:cs="Arial"/>
        </w:rPr>
        <w:t>Motion to</w:t>
      </w:r>
      <w:r w:rsidR="00A72CC0" w:rsidRPr="00357CCA">
        <w:rPr>
          <w:rFonts w:cs="Arial"/>
        </w:rPr>
        <w:t xml:space="preserve"> approve the February 6, 2019 SMC minutes, as presented.</w:t>
      </w:r>
    </w:p>
    <w:p w:rsidR="00742D8E" w:rsidRPr="00742D8E" w:rsidRDefault="00B07DD4" w:rsidP="00742D8E">
      <w:pPr>
        <w:pStyle w:val="ListParagraph"/>
        <w:numPr>
          <w:ilvl w:val="0"/>
          <w:numId w:val="13"/>
        </w:numPr>
        <w:spacing w:after="0" w:line="240" w:lineRule="auto"/>
        <w:ind w:left="576"/>
        <w:rPr>
          <w:rFonts w:cs="Arial"/>
        </w:rPr>
      </w:pPr>
      <w:r w:rsidRPr="00357CCA">
        <w:rPr>
          <w:rFonts w:cs="Arial"/>
        </w:rPr>
        <w:t>Motion to</w:t>
      </w:r>
      <w:r w:rsidR="00A72CC0" w:rsidRPr="00357CCA">
        <w:rPr>
          <w:rFonts w:cs="Arial"/>
        </w:rPr>
        <w:t xml:space="preserve"> </w:t>
      </w:r>
      <w:r w:rsidR="00E55342" w:rsidRPr="00357CCA">
        <w:rPr>
          <w:rFonts w:cs="Arial"/>
        </w:rPr>
        <w:t xml:space="preserve">request clarification from the County Manager behind the removal of the term acquisition from public information releases of the Environmentally Endangered Lands </w:t>
      </w:r>
      <w:bookmarkStart w:id="0" w:name="_GoBack"/>
      <w:bookmarkEnd w:id="0"/>
      <w:r w:rsidR="00E55342" w:rsidRPr="00357CCA">
        <w:rPr>
          <w:rFonts w:cs="Arial"/>
        </w:rPr>
        <w:t>Program rel</w:t>
      </w:r>
      <w:r w:rsidR="00E55342">
        <w:rPr>
          <w:rFonts w:cs="Arial"/>
        </w:rPr>
        <w:t>ated to the activities of the Selection and Management Committee.</w:t>
      </w:r>
    </w:p>
    <w:sectPr w:rsidR="00742D8E" w:rsidRPr="00742D8E" w:rsidSect="007E105F">
      <w:headerReference w:type="default" r:id="rId11"/>
      <w:footerReference w:type="default" r:id="rId12"/>
      <w:pgSz w:w="12240" w:h="15840"/>
      <w:pgMar w:top="720" w:right="720" w:bottom="720" w:left="1080" w:header="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D68" w:rsidRDefault="00E12D68">
      <w:r>
        <w:separator/>
      </w:r>
    </w:p>
  </w:endnote>
  <w:endnote w:type="continuationSeparator" w:id="0">
    <w:p w:rsidR="00E12D68" w:rsidRDefault="00E1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54D" w:rsidRDefault="0034654D">
    <w:pPr>
      <w:pStyle w:val="Footer"/>
      <w:jc w:val="center"/>
      <w:rPr>
        <w:i/>
        <w:iCs/>
        <w:sz w:val="22"/>
        <w:szCs w:val="22"/>
      </w:rPr>
    </w:pPr>
    <w:r>
      <w:rPr>
        <w:i/>
        <w:iCs/>
        <w:sz w:val="22"/>
        <w:szCs w:val="22"/>
      </w:rPr>
      <w:t>February 19, 2002</w:t>
    </w:r>
  </w:p>
  <w:p w:rsidR="0034654D" w:rsidRDefault="0034654D">
    <w:pPr>
      <w:pStyle w:val="Footer"/>
      <w:jc w:val="center"/>
      <w:rPr>
        <w:i/>
        <w:iCs/>
        <w:sz w:val="22"/>
        <w:szCs w:val="22"/>
      </w:rPr>
    </w:pPr>
    <w:r>
      <w:rPr>
        <w:i/>
        <w:iCs/>
        <w:sz w:val="22"/>
        <w:szCs w:val="22"/>
      </w:rPr>
      <w:t xml:space="preserve">Page </w:t>
    </w:r>
    <w:r>
      <w:rPr>
        <w:i/>
        <w:iCs/>
      </w:rPr>
      <w:fldChar w:fldCharType="begin"/>
    </w:r>
    <w:r>
      <w:rPr>
        <w:i/>
        <w:iCs/>
      </w:rPr>
      <w:instrText xml:space="preserve"> PAGE </w:instrText>
    </w:r>
    <w:r>
      <w:rPr>
        <w:i/>
        <w:iCs/>
      </w:rPr>
      <w:fldChar w:fldCharType="separate"/>
    </w:r>
    <w:r w:rsidR="00786589">
      <w:rPr>
        <w:i/>
        <w:iCs/>
        <w:noProof/>
      </w:rPr>
      <w:t>3</w:t>
    </w:r>
    <w:r>
      <w:rPr>
        <w:i/>
        <w:iCs/>
      </w:rPr>
      <w:fldChar w:fldCharType="end"/>
    </w:r>
  </w:p>
  <w:p w:rsidR="0034654D" w:rsidRDefault="0034654D">
    <w:pPr>
      <w:pStyle w:val="Footer"/>
      <w:jc w:val="center"/>
    </w:pPr>
    <w:r>
      <w:rPr>
        <w:i/>
        <w:iCs/>
        <w:sz w:val="22"/>
        <w:szCs w:val="22"/>
      </w:rPr>
      <w:t>Approved April 15, 2002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156" w:rsidRDefault="00A169C6" w:rsidP="00516156">
    <w:pPr>
      <w:spacing w:after="0"/>
      <w:jc w:val="center"/>
      <w:rPr>
        <w:sz w:val="22"/>
        <w:u w:color="FF0000"/>
      </w:rPr>
    </w:pPr>
    <w:r>
      <w:rPr>
        <w:sz w:val="22"/>
        <w:u w:color="FF0000"/>
      </w:rPr>
      <w:t>March 6</w:t>
    </w:r>
    <w:r w:rsidR="00D80425" w:rsidRPr="00A9613A">
      <w:rPr>
        <w:sz w:val="22"/>
        <w:u w:color="FF0000"/>
      </w:rPr>
      <w:t>, 2019</w:t>
    </w:r>
  </w:p>
  <w:p w:rsidR="0034654D" w:rsidRPr="00A9613A" w:rsidRDefault="00402E7D" w:rsidP="00516156">
    <w:pPr>
      <w:spacing w:after="0"/>
      <w:jc w:val="center"/>
      <w:rPr>
        <w:sz w:val="22"/>
      </w:rPr>
    </w:pPr>
    <w:r w:rsidRPr="00402E7D">
      <w:rPr>
        <w:sz w:val="22"/>
        <w:u w:color="FF0000"/>
      </w:rPr>
      <w:t>Approved December 5,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FEA" w:rsidRDefault="0034654D" w:rsidP="00ED2FEA">
    <w:pPr>
      <w:spacing w:after="0"/>
      <w:jc w:val="center"/>
      <w:rPr>
        <w:sz w:val="22"/>
      </w:rPr>
    </w:pPr>
    <w:r w:rsidRPr="00A16CC2">
      <w:rPr>
        <w:sz w:val="22"/>
      </w:rPr>
      <w:t>EEL Program Selection and Management Committee Meeting</w:t>
    </w:r>
  </w:p>
  <w:p w:rsidR="00ED2FEA" w:rsidRDefault="00A169C6" w:rsidP="00ED2FEA">
    <w:pPr>
      <w:spacing w:after="0"/>
      <w:jc w:val="center"/>
      <w:rPr>
        <w:sz w:val="22"/>
      </w:rPr>
    </w:pPr>
    <w:r>
      <w:rPr>
        <w:sz w:val="22"/>
      </w:rPr>
      <w:t>March 6</w:t>
    </w:r>
    <w:r w:rsidR="00D80425" w:rsidRPr="00A16CC2">
      <w:rPr>
        <w:sz w:val="22"/>
      </w:rPr>
      <w:t>, 2019</w:t>
    </w:r>
  </w:p>
  <w:p w:rsidR="00ED2FEA" w:rsidRDefault="0034654D" w:rsidP="00ED2FEA">
    <w:pPr>
      <w:spacing w:after="0"/>
      <w:jc w:val="center"/>
      <w:rPr>
        <w:sz w:val="22"/>
      </w:rPr>
    </w:pPr>
    <w:r w:rsidRPr="00A16CC2">
      <w:rPr>
        <w:sz w:val="22"/>
      </w:rPr>
      <w:t xml:space="preserve">Page </w:t>
    </w:r>
    <w:r w:rsidRPr="00A16CC2">
      <w:rPr>
        <w:sz w:val="22"/>
      </w:rPr>
      <w:fldChar w:fldCharType="begin"/>
    </w:r>
    <w:r w:rsidRPr="00A16CC2">
      <w:rPr>
        <w:sz w:val="22"/>
      </w:rPr>
      <w:instrText xml:space="preserve"> PAGE </w:instrText>
    </w:r>
    <w:r w:rsidRPr="00A16CC2">
      <w:rPr>
        <w:sz w:val="22"/>
      </w:rPr>
      <w:fldChar w:fldCharType="separate"/>
    </w:r>
    <w:r w:rsidR="003B53EF" w:rsidRPr="00A16CC2">
      <w:rPr>
        <w:noProof/>
        <w:sz w:val="22"/>
      </w:rPr>
      <w:t>1</w:t>
    </w:r>
    <w:r w:rsidRPr="00A16CC2">
      <w:rPr>
        <w:sz w:val="22"/>
      </w:rPr>
      <w:fldChar w:fldCharType="end"/>
    </w:r>
    <w:r w:rsidRPr="00A16CC2">
      <w:rPr>
        <w:sz w:val="22"/>
      </w:rPr>
      <w:t xml:space="preserve"> of</w:t>
    </w:r>
    <w:r w:rsidR="00E06EE7">
      <w:rPr>
        <w:sz w:val="22"/>
      </w:rPr>
      <w:t xml:space="preserve"> </w:t>
    </w:r>
    <w:r w:rsidR="00AF68A1">
      <w:rPr>
        <w:sz w:val="22"/>
      </w:rPr>
      <w:t>4</w:t>
    </w:r>
  </w:p>
  <w:p w:rsidR="0034654D" w:rsidRPr="00A16CC2" w:rsidRDefault="00402E7D" w:rsidP="00ED2FEA">
    <w:pPr>
      <w:spacing w:after="0"/>
      <w:jc w:val="center"/>
      <w:rPr>
        <w:i/>
      </w:rPr>
    </w:pPr>
    <w:r>
      <w:rPr>
        <w:sz w:val="22"/>
      </w:rPr>
      <w:t>Approved December 5,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D68" w:rsidRDefault="00E12D68">
      <w:r>
        <w:separator/>
      </w:r>
    </w:p>
  </w:footnote>
  <w:footnote w:type="continuationSeparator" w:id="0">
    <w:p w:rsidR="00E12D68" w:rsidRDefault="00E1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5C7" w:rsidRPr="008D29D0" w:rsidRDefault="00A615C7" w:rsidP="007E105F">
    <w:pPr>
      <w:tabs>
        <w:tab w:val="left" w:pos="1500"/>
      </w:tabs>
      <w:spacing w:before="400" w:after="300"/>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54D" w:rsidRPr="002608A7" w:rsidRDefault="0034654D" w:rsidP="00A169C6">
    <w:pPr>
      <w:pStyle w:val="Header"/>
      <w:tabs>
        <w:tab w:val="clear" w:pos="4320"/>
        <w:tab w:val="clear" w:pos="8640"/>
        <w:tab w:val="left" w:pos="60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317C"/>
    <w:multiLevelType w:val="hybridMultilevel"/>
    <w:tmpl w:val="1DA6D438"/>
    <w:styleLink w:val="ImportedStyle6"/>
    <w:lvl w:ilvl="0" w:tplc="19CE4F1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BE46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EE55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2A3A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EE8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9E2D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8DC5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80D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2C00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D00A17"/>
    <w:multiLevelType w:val="hybridMultilevel"/>
    <w:tmpl w:val="876CC074"/>
    <w:styleLink w:val="ImportedStyle2"/>
    <w:lvl w:ilvl="0" w:tplc="BECC22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8432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06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7E64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28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B69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FE12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2C2F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EF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0787ECD"/>
    <w:multiLevelType w:val="hybridMultilevel"/>
    <w:tmpl w:val="A3766AE8"/>
    <w:styleLink w:val="ImportedStyle4"/>
    <w:lvl w:ilvl="0" w:tplc="ABA43C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548BE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E45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440C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F2D46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50CD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E774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C2F51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54619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15E029B"/>
    <w:multiLevelType w:val="hybridMultilevel"/>
    <w:tmpl w:val="5E52E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B2688"/>
    <w:multiLevelType w:val="hybridMultilevel"/>
    <w:tmpl w:val="B9D4AC90"/>
    <w:styleLink w:val="ImportedStyle1"/>
    <w:lvl w:ilvl="0" w:tplc="B85E87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A656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2E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600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B800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ED6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96D6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6E5B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2C1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02D0653"/>
    <w:multiLevelType w:val="hybridMultilevel"/>
    <w:tmpl w:val="A17A3FF8"/>
    <w:lvl w:ilvl="0" w:tplc="85AA55FC">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B70C8"/>
    <w:multiLevelType w:val="hybridMultilevel"/>
    <w:tmpl w:val="ED7E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733A4"/>
    <w:multiLevelType w:val="hybridMultilevel"/>
    <w:tmpl w:val="C13C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A7B7F"/>
    <w:multiLevelType w:val="hybridMultilevel"/>
    <w:tmpl w:val="F83C9A70"/>
    <w:styleLink w:val="ImportedStyle3"/>
    <w:lvl w:ilvl="0" w:tplc="21BA3F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83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8A43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6C3F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EB8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DC0F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FE49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4210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AF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F1E3F13"/>
    <w:multiLevelType w:val="hybridMultilevel"/>
    <w:tmpl w:val="FBAA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851D24"/>
    <w:multiLevelType w:val="hybridMultilevel"/>
    <w:tmpl w:val="5AFABDA6"/>
    <w:styleLink w:val="ImportedStyle7"/>
    <w:lvl w:ilvl="0" w:tplc="2C2611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767EE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20F524">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AEEAF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74099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AFA22">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8C51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48980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AA8EE">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F430A3F"/>
    <w:multiLevelType w:val="hybridMultilevel"/>
    <w:tmpl w:val="991E9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436CF7"/>
    <w:multiLevelType w:val="hybridMultilevel"/>
    <w:tmpl w:val="16FC4220"/>
    <w:lvl w:ilvl="0" w:tplc="1FD81206">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A7441"/>
    <w:multiLevelType w:val="hybridMultilevel"/>
    <w:tmpl w:val="7D92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F19BD"/>
    <w:multiLevelType w:val="hybridMultilevel"/>
    <w:tmpl w:val="F96C5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D34B44"/>
    <w:multiLevelType w:val="hybridMultilevel"/>
    <w:tmpl w:val="0B344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4B50EE"/>
    <w:multiLevelType w:val="hybridMultilevel"/>
    <w:tmpl w:val="05EC79D2"/>
    <w:styleLink w:val="ImportedStyle5"/>
    <w:lvl w:ilvl="0" w:tplc="CE5E78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E9D1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8E1A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00CFC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A96B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46AD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CAB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A8B6C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DA109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A3421C4"/>
    <w:multiLevelType w:val="hybridMultilevel"/>
    <w:tmpl w:val="496C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BA464C"/>
    <w:multiLevelType w:val="hybridMultilevel"/>
    <w:tmpl w:val="31807A18"/>
    <w:styleLink w:val="ImportedStyle8"/>
    <w:lvl w:ilvl="0" w:tplc="8DFA344E">
      <w:start w:val="1"/>
      <w:numFmt w:val="decimal"/>
      <w:lvlText w:val="%1."/>
      <w:lvlJc w:val="left"/>
      <w:pPr>
        <w:tabs>
          <w:tab w:val="left" w:pos="61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703F90">
      <w:start w:val="1"/>
      <w:numFmt w:val="lowerLetter"/>
      <w:lvlText w:val="%2."/>
      <w:lvlJc w:val="left"/>
      <w:pPr>
        <w:tabs>
          <w:tab w:val="left" w:pos="61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D27B60">
      <w:start w:val="1"/>
      <w:numFmt w:val="lowerRoman"/>
      <w:lvlText w:val="%3."/>
      <w:lvlJc w:val="left"/>
      <w:pPr>
        <w:tabs>
          <w:tab w:val="left" w:pos="6120"/>
        </w:tabs>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6408E">
      <w:start w:val="1"/>
      <w:numFmt w:val="decimal"/>
      <w:lvlText w:val="%4."/>
      <w:lvlJc w:val="left"/>
      <w:pPr>
        <w:tabs>
          <w:tab w:val="left" w:pos="61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663B6">
      <w:start w:val="1"/>
      <w:numFmt w:val="lowerLetter"/>
      <w:lvlText w:val="%5."/>
      <w:lvlJc w:val="left"/>
      <w:pPr>
        <w:tabs>
          <w:tab w:val="left" w:pos="61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A20AAC">
      <w:start w:val="1"/>
      <w:numFmt w:val="lowerRoman"/>
      <w:lvlText w:val="%6."/>
      <w:lvlJc w:val="left"/>
      <w:pPr>
        <w:tabs>
          <w:tab w:val="left" w:pos="6120"/>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203C2">
      <w:start w:val="1"/>
      <w:numFmt w:val="decimal"/>
      <w:lvlText w:val="%7."/>
      <w:lvlJc w:val="left"/>
      <w:pPr>
        <w:tabs>
          <w:tab w:val="left" w:pos="61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02192C">
      <w:start w:val="1"/>
      <w:numFmt w:val="lowerLetter"/>
      <w:lvlText w:val="%8."/>
      <w:lvlJc w:val="left"/>
      <w:pPr>
        <w:tabs>
          <w:tab w:val="left" w:pos="61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381108">
      <w:start w:val="1"/>
      <w:numFmt w:val="lowerRoman"/>
      <w:lvlText w:val="%9."/>
      <w:lvlJc w:val="left"/>
      <w:pPr>
        <w:tabs>
          <w:tab w:val="left" w:pos="6120"/>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C0A61D3"/>
    <w:multiLevelType w:val="hybridMultilevel"/>
    <w:tmpl w:val="46B8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6D24BD"/>
    <w:multiLevelType w:val="hybridMultilevel"/>
    <w:tmpl w:val="21FAB85C"/>
    <w:lvl w:ilvl="0" w:tplc="5A0007D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2"/>
  </w:num>
  <w:num w:numId="5">
    <w:abstractNumId w:val="16"/>
  </w:num>
  <w:num w:numId="6">
    <w:abstractNumId w:val="0"/>
  </w:num>
  <w:num w:numId="7">
    <w:abstractNumId w:val="10"/>
  </w:num>
  <w:num w:numId="8">
    <w:abstractNumId w:val="18"/>
  </w:num>
  <w:num w:numId="9">
    <w:abstractNumId w:val="14"/>
  </w:num>
  <w:num w:numId="10">
    <w:abstractNumId w:val="6"/>
  </w:num>
  <w:num w:numId="11">
    <w:abstractNumId w:val="15"/>
  </w:num>
  <w:num w:numId="12">
    <w:abstractNumId w:val="11"/>
  </w:num>
  <w:num w:numId="13">
    <w:abstractNumId w:val="9"/>
  </w:num>
  <w:num w:numId="14">
    <w:abstractNumId w:val="5"/>
  </w:num>
  <w:num w:numId="15">
    <w:abstractNumId w:val="20"/>
  </w:num>
  <w:num w:numId="16">
    <w:abstractNumId w:val="12"/>
  </w:num>
  <w:num w:numId="17">
    <w:abstractNumId w:val="19"/>
  </w:num>
  <w:num w:numId="18">
    <w:abstractNumId w:val="13"/>
  </w:num>
  <w:num w:numId="19">
    <w:abstractNumId w:val="7"/>
  </w:num>
  <w:num w:numId="20">
    <w:abstractNumId w:val="3"/>
  </w:num>
  <w:num w:numId="2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8C"/>
    <w:rsid w:val="000346E4"/>
    <w:rsid w:val="00036BA4"/>
    <w:rsid w:val="00041C4A"/>
    <w:rsid w:val="0004275D"/>
    <w:rsid w:val="00042788"/>
    <w:rsid w:val="00072AC7"/>
    <w:rsid w:val="000777CE"/>
    <w:rsid w:val="00080202"/>
    <w:rsid w:val="00084798"/>
    <w:rsid w:val="000914DD"/>
    <w:rsid w:val="00093DC4"/>
    <w:rsid w:val="000A1A69"/>
    <w:rsid w:val="000A2C64"/>
    <w:rsid w:val="000A7FB1"/>
    <w:rsid w:val="000C2EB2"/>
    <w:rsid w:val="000C367C"/>
    <w:rsid w:val="000C3E18"/>
    <w:rsid w:val="000E002C"/>
    <w:rsid w:val="000F472B"/>
    <w:rsid w:val="00102274"/>
    <w:rsid w:val="0010290F"/>
    <w:rsid w:val="00106DD1"/>
    <w:rsid w:val="0010784F"/>
    <w:rsid w:val="001173AF"/>
    <w:rsid w:val="00120606"/>
    <w:rsid w:val="00133512"/>
    <w:rsid w:val="00157866"/>
    <w:rsid w:val="00162A43"/>
    <w:rsid w:val="00165799"/>
    <w:rsid w:val="00174C4F"/>
    <w:rsid w:val="001758A1"/>
    <w:rsid w:val="0018414B"/>
    <w:rsid w:val="0019146B"/>
    <w:rsid w:val="00192EF2"/>
    <w:rsid w:val="001A526F"/>
    <w:rsid w:val="001B0A50"/>
    <w:rsid w:val="001B217F"/>
    <w:rsid w:val="001B2D55"/>
    <w:rsid w:val="001B4399"/>
    <w:rsid w:val="001C2BBB"/>
    <w:rsid w:val="001D3699"/>
    <w:rsid w:val="001D37BD"/>
    <w:rsid w:val="001E68DD"/>
    <w:rsid w:val="001F159A"/>
    <w:rsid w:val="001F5AA0"/>
    <w:rsid w:val="001F6F2B"/>
    <w:rsid w:val="00201B78"/>
    <w:rsid w:val="00202FAD"/>
    <w:rsid w:val="002067FF"/>
    <w:rsid w:val="002153BD"/>
    <w:rsid w:val="00221F66"/>
    <w:rsid w:val="0022349F"/>
    <w:rsid w:val="00224561"/>
    <w:rsid w:val="00241BFC"/>
    <w:rsid w:val="00244564"/>
    <w:rsid w:val="00244C79"/>
    <w:rsid w:val="00250E97"/>
    <w:rsid w:val="002527A7"/>
    <w:rsid w:val="00252A06"/>
    <w:rsid w:val="002608A7"/>
    <w:rsid w:val="002656BE"/>
    <w:rsid w:val="00281AE9"/>
    <w:rsid w:val="00283980"/>
    <w:rsid w:val="0029687E"/>
    <w:rsid w:val="002A377A"/>
    <w:rsid w:val="002A7A5F"/>
    <w:rsid w:val="002C2D24"/>
    <w:rsid w:val="002C71B0"/>
    <w:rsid w:val="002E2CA4"/>
    <w:rsid w:val="002E2EC1"/>
    <w:rsid w:val="002E7D20"/>
    <w:rsid w:val="002F0AB4"/>
    <w:rsid w:val="002F73DC"/>
    <w:rsid w:val="00313CCB"/>
    <w:rsid w:val="00315C8E"/>
    <w:rsid w:val="00326A6A"/>
    <w:rsid w:val="00330F20"/>
    <w:rsid w:val="00335FD1"/>
    <w:rsid w:val="0033763A"/>
    <w:rsid w:val="00337DE2"/>
    <w:rsid w:val="0034654D"/>
    <w:rsid w:val="00351EF6"/>
    <w:rsid w:val="00353C43"/>
    <w:rsid w:val="00357CCA"/>
    <w:rsid w:val="003604F1"/>
    <w:rsid w:val="0036052B"/>
    <w:rsid w:val="003645FE"/>
    <w:rsid w:val="00396F01"/>
    <w:rsid w:val="003B4A1D"/>
    <w:rsid w:val="003B53EF"/>
    <w:rsid w:val="003C1655"/>
    <w:rsid w:val="003C3A35"/>
    <w:rsid w:val="003D22D8"/>
    <w:rsid w:val="003D24BE"/>
    <w:rsid w:val="003D36D3"/>
    <w:rsid w:val="003E1582"/>
    <w:rsid w:val="003E21F0"/>
    <w:rsid w:val="003F21D0"/>
    <w:rsid w:val="003F2BA4"/>
    <w:rsid w:val="003F5F7A"/>
    <w:rsid w:val="00400D82"/>
    <w:rsid w:val="00400DF2"/>
    <w:rsid w:val="00402E7D"/>
    <w:rsid w:val="00403C1A"/>
    <w:rsid w:val="00403F83"/>
    <w:rsid w:val="004127E3"/>
    <w:rsid w:val="00417BF2"/>
    <w:rsid w:val="004208DC"/>
    <w:rsid w:val="0042426C"/>
    <w:rsid w:val="00434B8D"/>
    <w:rsid w:val="00452FDC"/>
    <w:rsid w:val="00457048"/>
    <w:rsid w:val="00464B25"/>
    <w:rsid w:val="0046748F"/>
    <w:rsid w:val="004676F7"/>
    <w:rsid w:val="00471A15"/>
    <w:rsid w:val="00474586"/>
    <w:rsid w:val="0049099D"/>
    <w:rsid w:val="004A6EAC"/>
    <w:rsid w:val="004A71E7"/>
    <w:rsid w:val="004B1CEF"/>
    <w:rsid w:val="004C49BC"/>
    <w:rsid w:val="004C5530"/>
    <w:rsid w:val="004C57CE"/>
    <w:rsid w:val="004C7EA0"/>
    <w:rsid w:val="004E37E6"/>
    <w:rsid w:val="004E6E4D"/>
    <w:rsid w:val="004F70E1"/>
    <w:rsid w:val="004F7E60"/>
    <w:rsid w:val="00507167"/>
    <w:rsid w:val="00516156"/>
    <w:rsid w:val="005167CD"/>
    <w:rsid w:val="00531C03"/>
    <w:rsid w:val="00546DB2"/>
    <w:rsid w:val="0054725B"/>
    <w:rsid w:val="0055276C"/>
    <w:rsid w:val="005561A1"/>
    <w:rsid w:val="00581532"/>
    <w:rsid w:val="005A1AF6"/>
    <w:rsid w:val="005B11A8"/>
    <w:rsid w:val="005B1BD2"/>
    <w:rsid w:val="005C36D2"/>
    <w:rsid w:val="005D3F7D"/>
    <w:rsid w:val="005E6AC7"/>
    <w:rsid w:val="005F1AE1"/>
    <w:rsid w:val="005F3E3E"/>
    <w:rsid w:val="005F433F"/>
    <w:rsid w:val="00601DE1"/>
    <w:rsid w:val="006027E4"/>
    <w:rsid w:val="00603A86"/>
    <w:rsid w:val="0060541D"/>
    <w:rsid w:val="00606803"/>
    <w:rsid w:val="006116FD"/>
    <w:rsid w:val="00631B42"/>
    <w:rsid w:val="006334B9"/>
    <w:rsid w:val="00636F4B"/>
    <w:rsid w:val="00646684"/>
    <w:rsid w:val="00664FCF"/>
    <w:rsid w:val="00667335"/>
    <w:rsid w:val="00670488"/>
    <w:rsid w:val="006714E3"/>
    <w:rsid w:val="006726F2"/>
    <w:rsid w:val="0068184D"/>
    <w:rsid w:val="00685897"/>
    <w:rsid w:val="00686ECE"/>
    <w:rsid w:val="00690782"/>
    <w:rsid w:val="006936FC"/>
    <w:rsid w:val="006B0B0B"/>
    <w:rsid w:val="006B4240"/>
    <w:rsid w:val="006B6D69"/>
    <w:rsid w:val="006F472E"/>
    <w:rsid w:val="007030B7"/>
    <w:rsid w:val="00710A35"/>
    <w:rsid w:val="00712136"/>
    <w:rsid w:val="00714AA9"/>
    <w:rsid w:val="00722BD8"/>
    <w:rsid w:val="007331FF"/>
    <w:rsid w:val="00735647"/>
    <w:rsid w:val="00736515"/>
    <w:rsid w:val="00742D8E"/>
    <w:rsid w:val="00746E86"/>
    <w:rsid w:val="007526D5"/>
    <w:rsid w:val="007542B4"/>
    <w:rsid w:val="00777483"/>
    <w:rsid w:val="00786589"/>
    <w:rsid w:val="007908DC"/>
    <w:rsid w:val="0079335E"/>
    <w:rsid w:val="007A37D1"/>
    <w:rsid w:val="007B1B9E"/>
    <w:rsid w:val="007B2FBE"/>
    <w:rsid w:val="007B7F5E"/>
    <w:rsid w:val="007C030D"/>
    <w:rsid w:val="007C15CD"/>
    <w:rsid w:val="007C48EE"/>
    <w:rsid w:val="007D1268"/>
    <w:rsid w:val="007D162A"/>
    <w:rsid w:val="007D4687"/>
    <w:rsid w:val="007D4AEC"/>
    <w:rsid w:val="007D74A9"/>
    <w:rsid w:val="007E105F"/>
    <w:rsid w:val="007E5069"/>
    <w:rsid w:val="007F6AAB"/>
    <w:rsid w:val="00816A56"/>
    <w:rsid w:val="00817258"/>
    <w:rsid w:val="00822BDF"/>
    <w:rsid w:val="00823AC8"/>
    <w:rsid w:val="00837380"/>
    <w:rsid w:val="00837496"/>
    <w:rsid w:val="00844C69"/>
    <w:rsid w:val="00881272"/>
    <w:rsid w:val="0088150F"/>
    <w:rsid w:val="00890802"/>
    <w:rsid w:val="008B3C18"/>
    <w:rsid w:val="008B6AC3"/>
    <w:rsid w:val="008C2BCD"/>
    <w:rsid w:val="008C3539"/>
    <w:rsid w:val="008D29D0"/>
    <w:rsid w:val="008D66B1"/>
    <w:rsid w:val="008E02D9"/>
    <w:rsid w:val="008E72CF"/>
    <w:rsid w:val="008F61D2"/>
    <w:rsid w:val="008F7029"/>
    <w:rsid w:val="00905325"/>
    <w:rsid w:val="00905486"/>
    <w:rsid w:val="0090661F"/>
    <w:rsid w:val="009203DB"/>
    <w:rsid w:val="009227A8"/>
    <w:rsid w:val="00922ED9"/>
    <w:rsid w:val="00924318"/>
    <w:rsid w:val="00933398"/>
    <w:rsid w:val="009338B3"/>
    <w:rsid w:val="00934DD2"/>
    <w:rsid w:val="009421C4"/>
    <w:rsid w:val="00944F19"/>
    <w:rsid w:val="00946B04"/>
    <w:rsid w:val="00946BAC"/>
    <w:rsid w:val="009569FC"/>
    <w:rsid w:val="00962419"/>
    <w:rsid w:val="00963948"/>
    <w:rsid w:val="00966B77"/>
    <w:rsid w:val="00975F8C"/>
    <w:rsid w:val="00982365"/>
    <w:rsid w:val="009857AB"/>
    <w:rsid w:val="00986217"/>
    <w:rsid w:val="00986422"/>
    <w:rsid w:val="00987D14"/>
    <w:rsid w:val="009A274B"/>
    <w:rsid w:val="009A708C"/>
    <w:rsid w:val="009B0A86"/>
    <w:rsid w:val="009B4636"/>
    <w:rsid w:val="009B5AE2"/>
    <w:rsid w:val="009D0B1A"/>
    <w:rsid w:val="009D729C"/>
    <w:rsid w:val="009E219F"/>
    <w:rsid w:val="00A13DA2"/>
    <w:rsid w:val="00A158DA"/>
    <w:rsid w:val="00A15BE1"/>
    <w:rsid w:val="00A169C6"/>
    <w:rsid w:val="00A16CC2"/>
    <w:rsid w:val="00A17434"/>
    <w:rsid w:val="00A24364"/>
    <w:rsid w:val="00A362A2"/>
    <w:rsid w:val="00A40B57"/>
    <w:rsid w:val="00A42CA8"/>
    <w:rsid w:val="00A44DFC"/>
    <w:rsid w:val="00A52E44"/>
    <w:rsid w:val="00A53325"/>
    <w:rsid w:val="00A54F54"/>
    <w:rsid w:val="00A56613"/>
    <w:rsid w:val="00A571B4"/>
    <w:rsid w:val="00A615C7"/>
    <w:rsid w:val="00A62F29"/>
    <w:rsid w:val="00A70812"/>
    <w:rsid w:val="00A72CC0"/>
    <w:rsid w:val="00A76991"/>
    <w:rsid w:val="00A9257C"/>
    <w:rsid w:val="00A9613A"/>
    <w:rsid w:val="00A9658B"/>
    <w:rsid w:val="00AA6979"/>
    <w:rsid w:val="00AA786D"/>
    <w:rsid w:val="00AB3B28"/>
    <w:rsid w:val="00AC06C7"/>
    <w:rsid w:val="00AC2C2F"/>
    <w:rsid w:val="00AC2FBA"/>
    <w:rsid w:val="00AC4BBA"/>
    <w:rsid w:val="00AC6951"/>
    <w:rsid w:val="00AD12C9"/>
    <w:rsid w:val="00AD3260"/>
    <w:rsid w:val="00AE086C"/>
    <w:rsid w:val="00AE0C77"/>
    <w:rsid w:val="00AF56D3"/>
    <w:rsid w:val="00AF68A1"/>
    <w:rsid w:val="00B00BAC"/>
    <w:rsid w:val="00B01D67"/>
    <w:rsid w:val="00B03849"/>
    <w:rsid w:val="00B057C3"/>
    <w:rsid w:val="00B07DD4"/>
    <w:rsid w:val="00B2133B"/>
    <w:rsid w:val="00B3069F"/>
    <w:rsid w:val="00B31A6A"/>
    <w:rsid w:val="00B33050"/>
    <w:rsid w:val="00B539C0"/>
    <w:rsid w:val="00B560FD"/>
    <w:rsid w:val="00B56329"/>
    <w:rsid w:val="00B65732"/>
    <w:rsid w:val="00B7130D"/>
    <w:rsid w:val="00B82E1F"/>
    <w:rsid w:val="00B9504B"/>
    <w:rsid w:val="00B97835"/>
    <w:rsid w:val="00BB12DB"/>
    <w:rsid w:val="00BB15F7"/>
    <w:rsid w:val="00BB2D7B"/>
    <w:rsid w:val="00BC5514"/>
    <w:rsid w:val="00BD310A"/>
    <w:rsid w:val="00BD475B"/>
    <w:rsid w:val="00BD66C6"/>
    <w:rsid w:val="00BE52F4"/>
    <w:rsid w:val="00BF234B"/>
    <w:rsid w:val="00BF4BC4"/>
    <w:rsid w:val="00C00EC8"/>
    <w:rsid w:val="00C02F1E"/>
    <w:rsid w:val="00C0534A"/>
    <w:rsid w:val="00C12A5E"/>
    <w:rsid w:val="00C15764"/>
    <w:rsid w:val="00C24167"/>
    <w:rsid w:val="00C301B4"/>
    <w:rsid w:val="00C32F37"/>
    <w:rsid w:val="00C3441D"/>
    <w:rsid w:val="00C35B57"/>
    <w:rsid w:val="00C37902"/>
    <w:rsid w:val="00C41929"/>
    <w:rsid w:val="00C47E1C"/>
    <w:rsid w:val="00C50FF2"/>
    <w:rsid w:val="00C52131"/>
    <w:rsid w:val="00C54FC7"/>
    <w:rsid w:val="00C56497"/>
    <w:rsid w:val="00C751FF"/>
    <w:rsid w:val="00C768A5"/>
    <w:rsid w:val="00C80042"/>
    <w:rsid w:val="00C93D14"/>
    <w:rsid w:val="00C97508"/>
    <w:rsid w:val="00C97868"/>
    <w:rsid w:val="00CA29BB"/>
    <w:rsid w:val="00CA49F1"/>
    <w:rsid w:val="00CB1F3E"/>
    <w:rsid w:val="00CC010E"/>
    <w:rsid w:val="00CC0407"/>
    <w:rsid w:val="00CC1CD4"/>
    <w:rsid w:val="00CC46A3"/>
    <w:rsid w:val="00CD2FCB"/>
    <w:rsid w:val="00CD73A5"/>
    <w:rsid w:val="00CD7B19"/>
    <w:rsid w:val="00CE28DE"/>
    <w:rsid w:val="00CE5D19"/>
    <w:rsid w:val="00D0114C"/>
    <w:rsid w:val="00D031B9"/>
    <w:rsid w:val="00D03E72"/>
    <w:rsid w:val="00D047B7"/>
    <w:rsid w:val="00D04B48"/>
    <w:rsid w:val="00D16DDF"/>
    <w:rsid w:val="00D332AE"/>
    <w:rsid w:val="00D40798"/>
    <w:rsid w:val="00D4408A"/>
    <w:rsid w:val="00D45827"/>
    <w:rsid w:val="00D60596"/>
    <w:rsid w:val="00D62ECB"/>
    <w:rsid w:val="00D63676"/>
    <w:rsid w:val="00D64E7F"/>
    <w:rsid w:val="00D80425"/>
    <w:rsid w:val="00D804A4"/>
    <w:rsid w:val="00D942A5"/>
    <w:rsid w:val="00DA057A"/>
    <w:rsid w:val="00DB01E8"/>
    <w:rsid w:val="00DB3D24"/>
    <w:rsid w:val="00DB6981"/>
    <w:rsid w:val="00DC4593"/>
    <w:rsid w:val="00DC46BF"/>
    <w:rsid w:val="00DC6C02"/>
    <w:rsid w:val="00DE2591"/>
    <w:rsid w:val="00DE7361"/>
    <w:rsid w:val="00DF0231"/>
    <w:rsid w:val="00DF637F"/>
    <w:rsid w:val="00E02D94"/>
    <w:rsid w:val="00E06EE7"/>
    <w:rsid w:val="00E11450"/>
    <w:rsid w:val="00E12D68"/>
    <w:rsid w:val="00E26EB3"/>
    <w:rsid w:val="00E30186"/>
    <w:rsid w:val="00E34029"/>
    <w:rsid w:val="00E43C23"/>
    <w:rsid w:val="00E520B0"/>
    <w:rsid w:val="00E55342"/>
    <w:rsid w:val="00E62720"/>
    <w:rsid w:val="00E82192"/>
    <w:rsid w:val="00EA552F"/>
    <w:rsid w:val="00ED2FEA"/>
    <w:rsid w:val="00ED37B9"/>
    <w:rsid w:val="00EE6003"/>
    <w:rsid w:val="00EF1436"/>
    <w:rsid w:val="00EF4B99"/>
    <w:rsid w:val="00EF6AA6"/>
    <w:rsid w:val="00F00549"/>
    <w:rsid w:val="00F058A0"/>
    <w:rsid w:val="00F201C1"/>
    <w:rsid w:val="00F22440"/>
    <w:rsid w:val="00F22B5E"/>
    <w:rsid w:val="00F27C3F"/>
    <w:rsid w:val="00F30E66"/>
    <w:rsid w:val="00F31994"/>
    <w:rsid w:val="00F34848"/>
    <w:rsid w:val="00F4117A"/>
    <w:rsid w:val="00F431BA"/>
    <w:rsid w:val="00F55451"/>
    <w:rsid w:val="00F566D8"/>
    <w:rsid w:val="00F5758B"/>
    <w:rsid w:val="00F64D5D"/>
    <w:rsid w:val="00F72E61"/>
    <w:rsid w:val="00F8597C"/>
    <w:rsid w:val="00F85D5D"/>
    <w:rsid w:val="00F86D09"/>
    <w:rsid w:val="00F91B53"/>
    <w:rsid w:val="00F92873"/>
    <w:rsid w:val="00F96661"/>
    <w:rsid w:val="00F97956"/>
    <w:rsid w:val="00FA1359"/>
    <w:rsid w:val="00FC0009"/>
    <w:rsid w:val="00FC093E"/>
    <w:rsid w:val="00FC1FF1"/>
    <w:rsid w:val="00FC352F"/>
    <w:rsid w:val="00FC6DD3"/>
    <w:rsid w:val="00FD359A"/>
    <w:rsid w:val="00FE3C63"/>
    <w:rsid w:val="00FF3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166D9"/>
  <w15:docId w15:val="{BEF73014-CC27-42B4-B876-39F17B2A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1B9"/>
    <w:rPr>
      <w:rFonts w:ascii="Arial" w:hAnsi="Arial"/>
      <w:sz w:val="24"/>
    </w:rPr>
  </w:style>
  <w:style w:type="paragraph" w:styleId="Heading1">
    <w:name w:val="heading 1"/>
    <w:basedOn w:val="NoSpacing"/>
    <w:next w:val="Normal"/>
    <w:link w:val="Heading1Char"/>
    <w:uiPriority w:val="9"/>
    <w:qFormat/>
    <w:rsid w:val="00DC4593"/>
    <w:pPr>
      <w:ind w:left="1800"/>
      <w:outlineLvl w:val="0"/>
    </w:pPr>
    <w:rPr>
      <w:b/>
      <w:sz w:val="26"/>
      <w:szCs w:val="26"/>
    </w:rPr>
  </w:style>
  <w:style w:type="paragraph" w:styleId="Heading2">
    <w:name w:val="heading 2"/>
    <w:basedOn w:val="Normal"/>
    <w:next w:val="Normal"/>
    <w:link w:val="Heading2Char"/>
    <w:uiPriority w:val="9"/>
    <w:unhideWhenUsed/>
    <w:qFormat/>
    <w:rsid w:val="004F70E1"/>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153BD"/>
    <w:pPr>
      <w:spacing w:before="300" w:after="0" w:line="271" w:lineRule="auto"/>
      <w:outlineLvl w:val="2"/>
    </w:pPr>
    <w:rPr>
      <w:rFonts w:eastAsia="Arial" w:cs="Arial"/>
      <w:b/>
      <w:bCs/>
      <w:sz w:val="26"/>
    </w:rPr>
  </w:style>
  <w:style w:type="paragraph" w:styleId="Heading4">
    <w:name w:val="heading 4"/>
    <w:basedOn w:val="Normal"/>
    <w:next w:val="Normal"/>
    <w:link w:val="Heading4Char"/>
    <w:uiPriority w:val="9"/>
    <w:unhideWhenUsed/>
    <w:qFormat/>
    <w:rsid w:val="008B3C18"/>
    <w:pPr>
      <w:spacing w:before="100" w:after="0"/>
      <w:outlineLvl w:val="3"/>
    </w:pPr>
    <w:rPr>
      <w:b/>
    </w:rPr>
  </w:style>
  <w:style w:type="paragraph" w:styleId="Heading5">
    <w:name w:val="heading 5"/>
    <w:basedOn w:val="Normal"/>
    <w:next w:val="Normal"/>
    <w:link w:val="Heading5Char"/>
    <w:uiPriority w:val="9"/>
    <w:unhideWhenUsed/>
    <w:qFormat/>
    <w:rsid w:val="00A52E44"/>
    <w:pPr>
      <w:spacing w:after="0"/>
      <w:outlineLvl w:val="4"/>
    </w:pPr>
    <w:rPr>
      <w:b/>
    </w:rPr>
  </w:style>
  <w:style w:type="paragraph" w:styleId="Heading6">
    <w:name w:val="heading 6"/>
    <w:basedOn w:val="Normal"/>
    <w:next w:val="Normal"/>
    <w:link w:val="Heading6Char"/>
    <w:uiPriority w:val="9"/>
    <w:semiHidden/>
    <w:unhideWhenUsed/>
    <w:qFormat/>
    <w:rsid w:val="00D64E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64E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4E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4E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eastAsia="Times New Roman"/>
      <w:color w:val="000000"/>
      <w:sz w:val="24"/>
      <w:szCs w:val="24"/>
      <w:u w:color="000000"/>
    </w:rPr>
  </w:style>
  <w:style w:type="paragraph" w:customStyle="1" w:styleId="Heading">
    <w:name w:val="Heading"/>
    <w:next w:val="Body"/>
    <w:pPr>
      <w:keepNext/>
      <w:outlineLvl w:val="0"/>
    </w:pPr>
    <w:rPr>
      <w:rFonts w:eastAsia="Times New Roman"/>
      <w:b/>
      <w:bCs/>
      <w:color w:val="000000"/>
      <w:sz w:val="24"/>
      <w:szCs w:val="24"/>
      <w:u w:color="000000"/>
    </w:rPr>
  </w:style>
  <w:style w:type="paragraph" w:customStyle="1" w:styleId="Body">
    <w:name w:val="Body"/>
    <w:rPr>
      <w:rFonts w:eastAsia="Times New Roman"/>
      <w:color w:val="000000"/>
      <w:sz w:val="24"/>
      <w:szCs w:val="24"/>
      <w:u w:color="000000"/>
    </w:rPr>
  </w:style>
  <w:style w:type="paragraph" w:styleId="Header">
    <w:name w:val="header"/>
    <w:link w:val="HeaderChar"/>
    <w:uiPriority w:val="99"/>
    <w:pPr>
      <w:tabs>
        <w:tab w:val="center" w:pos="4320"/>
        <w:tab w:val="right" w:pos="8640"/>
      </w:tabs>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BodyTextIndent">
    <w:name w:val="Body Text Indent"/>
    <w:pPr>
      <w:ind w:left="360"/>
    </w:pPr>
    <w:rPr>
      <w:rFonts w:ascii="Arial" w:eastAsia="Arial" w:hAnsi="Arial" w:cs="Arial"/>
      <w:color w:val="000000"/>
      <w:sz w:val="24"/>
      <w:szCs w:val="24"/>
      <w:u w:color="000000"/>
    </w:rPr>
  </w:style>
  <w:style w:type="paragraph" w:styleId="ListParagraph">
    <w:name w:val="List Paragraph"/>
    <w:basedOn w:val="Normal"/>
    <w:uiPriority w:val="34"/>
    <w:qFormat/>
    <w:rsid w:val="00D64E7F"/>
    <w:pPr>
      <w:ind w:left="720"/>
      <w:contextualSpacing/>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F5758B"/>
    <w:rPr>
      <w:rFonts w:ascii="Tahoma" w:hAnsi="Tahoma" w:cs="Tahoma"/>
      <w:sz w:val="16"/>
      <w:szCs w:val="16"/>
    </w:rPr>
  </w:style>
  <w:style w:type="character" w:customStyle="1" w:styleId="BalloonTextChar">
    <w:name w:val="Balloon Text Char"/>
    <w:basedOn w:val="DefaultParagraphFont"/>
    <w:link w:val="BalloonText"/>
    <w:uiPriority w:val="99"/>
    <w:semiHidden/>
    <w:rsid w:val="00F5758B"/>
    <w:rPr>
      <w:rFonts w:ascii="Tahoma" w:hAnsi="Tahoma" w:cs="Tahoma"/>
      <w:sz w:val="16"/>
      <w:szCs w:val="16"/>
    </w:rPr>
  </w:style>
  <w:style w:type="character" w:customStyle="1" w:styleId="Heading1Char">
    <w:name w:val="Heading 1 Char"/>
    <w:basedOn w:val="DefaultParagraphFont"/>
    <w:link w:val="Heading1"/>
    <w:uiPriority w:val="9"/>
    <w:rsid w:val="00DC4593"/>
    <w:rPr>
      <w:rFonts w:ascii="Arial" w:hAnsi="Arial"/>
      <w:b/>
      <w:sz w:val="26"/>
      <w:szCs w:val="26"/>
    </w:rPr>
  </w:style>
  <w:style w:type="character" w:customStyle="1" w:styleId="Heading2Char">
    <w:name w:val="Heading 2 Char"/>
    <w:basedOn w:val="DefaultParagraphFont"/>
    <w:link w:val="Heading2"/>
    <w:uiPriority w:val="9"/>
    <w:rsid w:val="004F70E1"/>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2153BD"/>
    <w:rPr>
      <w:rFonts w:ascii="Arial" w:eastAsia="Arial" w:hAnsi="Arial" w:cs="Arial"/>
      <w:b/>
      <w:bCs/>
      <w:sz w:val="26"/>
    </w:rPr>
  </w:style>
  <w:style w:type="character" w:customStyle="1" w:styleId="Heading4Char">
    <w:name w:val="Heading 4 Char"/>
    <w:basedOn w:val="DefaultParagraphFont"/>
    <w:link w:val="Heading4"/>
    <w:uiPriority w:val="9"/>
    <w:rsid w:val="008B3C18"/>
    <w:rPr>
      <w:rFonts w:ascii="Arial" w:hAnsi="Arial"/>
      <w:b/>
      <w:sz w:val="24"/>
    </w:rPr>
  </w:style>
  <w:style w:type="character" w:customStyle="1" w:styleId="Heading5Char">
    <w:name w:val="Heading 5 Char"/>
    <w:basedOn w:val="DefaultParagraphFont"/>
    <w:link w:val="Heading5"/>
    <w:uiPriority w:val="9"/>
    <w:rsid w:val="00A52E44"/>
    <w:rPr>
      <w:rFonts w:ascii="Arial" w:hAnsi="Arial"/>
      <w:b/>
      <w:sz w:val="24"/>
    </w:rPr>
  </w:style>
  <w:style w:type="character" w:customStyle="1" w:styleId="Heading6Char">
    <w:name w:val="Heading 6 Char"/>
    <w:basedOn w:val="DefaultParagraphFont"/>
    <w:link w:val="Heading6"/>
    <w:uiPriority w:val="9"/>
    <w:semiHidden/>
    <w:rsid w:val="00D64E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64E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64E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4E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4E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4E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4E7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64E7F"/>
    <w:rPr>
      <w:rFonts w:asciiTheme="majorHAnsi" w:eastAsiaTheme="majorEastAsia" w:hAnsiTheme="majorHAnsi" w:cstheme="majorBidi"/>
      <w:i/>
      <w:iCs/>
      <w:spacing w:val="13"/>
      <w:sz w:val="24"/>
      <w:szCs w:val="24"/>
    </w:rPr>
  </w:style>
  <w:style w:type="character" w:styleId="Strong">
    <w:name w:val="Strong"/>
    <w:uiPriority w:val="22"/>
    <w:qFormat/>
    <w:rsid w:val="00D64E7F"/>
    <w:rPr>
      <w:b/>
      <w:bCs/>
    </w:rPr>
  </w:style>
  <w:style w:type="character" w:styleId="Emphasis">
    <w:name w:val="Emphasis"/>
    <w:uiPriority w:val="20"/>
    <w:qFormat/>
    <w:rsid w:val="00D64E7F"/>
    <w:rPr>
      <w:b/>
      <w:bCs/>
      <w:i/>
      <w:iCs/>
      <w:spacing w:val="10"/>
      <w:bdr w:val="none" w:sz="0" w:space="0" w:color="auto"/>
      <w:shd w:val="clear" w:color="auto" w:fill="auto"/>
    </w:rPr>
  </w:style>
  <w:style w:type="paragraph" w:styleId="NoSpacing">
    <w:name w:val="No Spacing"/>
    <w:basedOn w:val="Normal"/>
    <w:uiPriority w:val="1"/>
    <w:qFormat/>
    <w:rsid w:val="00D64E7F"/>
    <w:pPr>
      <w:spacing w:after="0" w:line="240" w:lineRule="auto"/>
    </w:pPr>
  </w:style>
  <w:style w:type="paragraph" w:styleId="Quote">
    <w:name w:val="Quote"/>
    <w:basedOn w:val="Normal"/>
    <w:next w:val="Normal"/>
    <w:link w:val="QuoteChar"/>
    <w:uiPriority w:val="29"/>
    <w:qFormat/>
    <w:rsid w:val="00D64E7F"/>
    <w:pPr>
      <w:spacing w:before="200" w:after="0"/>
      <w:ind w:left="360" w:right="360"/>
    </w:pPr>
    <w:rPr>
      <w:i/>
      <w:iCs/>
    </w:rPr>
  </w:style>
  <w:style w:type="character" w:customStyle="1" w:styleId="QuoteChar">
    <w:name w:val="Quote Char"/>
    <w:basedOn w:val="DefaultParagraphFont"/>
    <w:link w:val="Quote"/>
    <w:uiPriority w:val="29"/>
    <w:rsid w:val="00D64E7F"/>
    <w:rPr>
      <w:i/>
      <w:iCs/>
    </w:rPr>
  </w:style>
  <w:style w:type="paragraph" w:styleId="IntenseQuote">
    <w:name w:val="Intense Quote"/>
    <w:basedOn w:val="Normal"/>
    <w:next w:val="Normal"/>
    <w:link w:val="IntenseQuoteChar"/>
    <w:uiPriority w:val="30"/>
    <w:qFormat/>
    <w:rsid w:val="00D64E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4E7F"/>
    <w:rPr>
      <w:b/>
      <w:bCs/>
      <w:i/>
      <w:iCs/>
    </w:rPr>
  </w:style>
  <w:style w:type="character" w:styleId="SubtleEmphasis">
    <w:name w:val="Subtle Emphasis"/>
    <w:uiPriority w:val="19"/>
    <w:qFormat/>
    <w:rsid w:val="00D64E7F"/>
    <w:rPr>
      <w:i/>
      <w:iCs/>
    </w:rPr>
  </w:style>
  <w:style w:type="character" w:styleId="IntenseEmphasis">
    <w:name w:val="Intense Emphasis"/>
    <w:uiPriority w:val="21"/>
    <w:qFormat/>
    <w:rsid w:val="00D64E7F"/>
    <w:rPr>
      <w:b/>
      <w:bCs/>
    </w:rPr>
  </w:style>
  <w:style w:type="character" w:styleId="SubtleReference">
    <w:name w:val="Subtle Reference"/>
    <w:uiPriority w:val="31"/>
    <w:qFormat/>
    <w:rsid w:val="00D64E7F"/>
    <w:rPr>
      <w:smallCaps/>
    </w:rPr>
  </w:style>
  <w:style w:type="character" w:styleId="IntenseReference">
    <w:name w:val="Intense Reference"/>
    <w:uiPriority w:val="32"/>
    <w:qFormat/>
    <w:rsid w:val="00D64E7F"/>
    <w:rPr>
      <w:smallCaps/>
      <w:spacing w:val="5"/>
      <w:u w:val="single"/>
    </w:rPr>
  </w:style>
  <w:style w:type="character" w:styleId="BookTitle">
    <w:name w:val="Book Title"/>
    <w:uiPriority w:val="33"/>
    <w:qFormat/>
    <w:rsid w:val="00D64E7F"/>
    <w:rPr>
      <w:i/>
      <w:iCs/>
      <w:smallCaps/>
      <w:spacing w:val="5"/>
    </w:rPr>
  </w:style>
  <w:style w:type="paragraph" w:styleId="TOCHeading">
    <w:name w:val="TOC Heading"/>
    <w:basedOn w:val="Heading1"/>
    <w:next w:val="Normal"/>
    <w:uiPriority w:val="39"/>
    <w:semiHidden/>
    <w:unhideWhenUsed/>
    <w:qFormat/>
    <w:rsid w:val="00D64E7F"/>
    <w:pPr>
      <w:outlineLvl w:val="9"/>
    </w:pPr>
    <w:rPr>
      <w:lang w:bidi="en-US"/>
    </w:rPr>
  </w:style>
  <w:style w:type="paragraph" w:styleId="Caption">
    <w:name w:val="caption"/>
    <w:basedOn w:val="Normal"/>
    <w:next w:val="Normal"/>
    <w:uiPriority w:val="35"/>
    <w:semiHidden/>
    <w:unhideWhenUsed/>
    <w:rsid w:val="00D64E7F"/>
    <w:pPr>
      <w:spacing w:line="240" w:lineRule="auto"/>
    </w:pPr>
    <w:rPr>
      <w:b/>
      <w:bCs/>
      <w:color w:val="4F81BD" w:themeColor="accent1"/>
      <w:sz w:val="18"/>
      <w:szCs w:val="18"/>
    </w:rPr>
  </w:style>
  <w:style w:type="paragraph" w:styleId="Revision">
    <w:name w:val="Revision"/>
    <w:hidden/>
    <w:uiPriority w:val="99"/>
    <w:semiHidden/>
    <w:rsid w:val="004F70E1"/>
    <w:pPr>
      <w:spacing w:after="0" w:line="240" w:lineRule="auto"/>
    </w:pPr>
  </w:style>
  <w:style w:type="character" w:customStyle="1" w:styleId="HeaderChar">
    <w:name w:val="Header Char"/>
    <w:basedOn w:val="DefaultParagraphFont"/>
    <w:link w:val="Header"/>
    <w:uiPriority w:val="99"/>
    <w:rsid w:val="004676F7"/>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lark\Documents\SMC%20PC%20REAC\SMC%20PC%20REAC%20MINUTES\SMC%20Min%20+%202018\DRAFT%202018_07_31%20SMC%20Minutes%20TEXT%20ONLY%20for%20ADA%20review%20Aug%2029.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7B95B-E762-4990-8A63-4F281B8CD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2018_07_31 SMC Minutes TEXT ONLY for ADA review Aug 29.dotx</Template>
  <TotalTime>45</TotalTime>
  <Pages>5</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2019-03-06-Selection-Management-Committee-Minutes</vt:lpstr>
    </vt:vector>
  </TitlesOfParts>
  <Company>Brevard County</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2019-03-06-Selection-Management-Committee-Minutes</dc:title>
  <dc:creator>Clark, Laura C</dc:creator>
  <cp:lastModifiedBy>Clark, Laura C</cp:lastModifiedBy>
  <cp:revision>8</cp:revision>
  <cp:lastPrinted>2020-03-24T14:13:00Z</cp:lastPrinted>
  <dcterms:created xsi:type="dcterms:W3CDTF">2020-01-16T14:48:00Z</dcterms:created>
  <dcterms:modified xsi:type="dcterms:W3CDTF">2020-03-24T14:36:00Z</dcterms:modified>
</cp:coreProperties>
</file>