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2E44" w:rsidRPr="00F506E2" w:rsidRDefault="00A40B57" w:rsidP="00F506E2">
      <w:pPr>
        <w:pStyle w:val="Heading1"/>
        <w:ind w:left="0"/>
        <w:rPr>
          <w:sz w:val="28"/>
        </w:rPr>
      </w:pPr>
      <w:r w:rsidRPr="00F506E2">
        <w:rPr>
          <w:rFonts w:eastAsia="Arial"/>
          <w:sz w:val="28"/>
        </w:rPr>
        <w:t>Environmentally Endangered Lands Progra</w:t>
      </w:r>
      <w:r w:rsidR="00E94A2D" w:rsidRPr="00F506E2">
        <w:rPr>
          <w:rFonts w:eastAsia="Arial"/>
          <w:sz w:val="28"/>
        </w:rPr>
        <w:t>m</w:t>
      </w:r>
      <w:r w:rsidR="00E94A2D" w:rsidRPr="00F506E2">
        <w:rPr>
          <w:rFonts w:eastAsia="Arial"/>
          <w:sz w:val="28"/>
        </w:rPr>
        <w:br/>
      </w:r>
      <w:r w:rsidR="008D29D0" w:rsidRPr="00F506E2">
        <w:rPr>
          <w:sz w:val="28"/>
        </w:rPr>
        <w:t xml:space="preserve">Selection and Management Committee </w:t>
      </w:r>
      <w:r w:rsidRPr="00F506E2">
        <w:rPr>
          <w:sz w:val="28"/>
        </w:rPr>
        <w:t>Meeting</w:t>
      </w:r>
      <w:r w:rsidR="000B1B00" w:rsidRPr="00F506E2">
        <w:rPr>
          <w:sz w:val="28"/>
        </w:rPr>
        <w:t xml:space="preserve"> Minutes</w:t>
      </w:r>
    </w:p>
    <w:p w:rsidR="00A40B57" w:rsidRPr="00334C76" w:rsidRDefault="0049418E" w:rsidP="00F506E2">
      <w:pPr>
        <w:spacing w:before="200"/>
        <w:rPr>
          <w:rFonts w:ascii="Bradley Hand ITC" w:hAnsi="Bradley Hand ITC"/>
        </w:rPr>
      </w:pPr>
      <w:r w:rsidRPr="00F506E2">
        <w:rPr>
          <w:b/>
        </w:rPr>
        <w:t>April 10,</w:t>
      </w:r>
      <w:r w:rsidR="00B2133B" w:rsidRPr="00F506E2">
        <w:rPr>
          <w:b/>
        </w:rPr>
        <w:t xml:space="preserve"> </w:t>
      </w:r>
      <w:r w:rsidR="00E35190" w:rsidRPr="00F506E2">
        <w:rPr>
          <w:b/>
        </w:rPr>
        <w:t>2019</w:t>
      </w:r>
    </w:p>
    <w:p w:rsidR="000B1B00" w:rsidRPr="00F506E2" w:rsidRDefault="000B1B00" w:rsidP="00F506E2">
      <w:pPr>
        <w:spacing w:before="100"/>
        <w:rPr>
          <w:b/>
        </w:rPr>
      </w:pPr>
      <w:r w:rsidRPr="00334C76">
        <w:rPr>
          <w:b/>
        </w:rPr>
        <w:t>Approved May 2</w:t>
      </w:r>
      <w:r w:rsidRPr="00F506E2">
        <w:rPr>
          <w:b/>
        </w:rPr>
        <w:t>9, 2019</w:t>
      </w:r>
    </w:p>
    <w:p w:rsidR="00F5758B" w:rsidRPr="007D31A6" w:rsidRDefault="00F5758B" w:rsidP="004B4BD7">
      <w:pPr>
        <w:pStyle w:val="Heading2"/>
        <w:rPr>
          <w:rFonts w:eastAsia="Arial"/>
        </w:rPr>
      </w:pPr>
      <w:r w:rsidRPr="007D31A6">
        <w:rPr>
          <w:rFonts w:eastAsia="Arial"/>
        </w:rPr>
        <w:t>Attendance</w:t>
      </w:r>
    </w:p>
    <w:p w:rsidR="008D29D0" w:rsidRPr="007D31A6" w:rsidRDefault="001256C9" w:rsidP="004B4BD7">
      <w:pPr>
        <w:pStyle w:val="Heading3"/>
      </w:pPr>
      <w:r w:rsidRPr="007D31A6">
        <w:t>SELECTION AND MANAGEMENT COMMITTEE MEMBERS</w:t>
      </w:r>
    </w:p>
    <w:p w:rsidR="007B2FBE" w:rsidRPr="002D2CE1" w:rsidRDefault="008D29D0" w:rsidP="004B4BD7">
      <w:pPr>
        <w:pStyle w:val="ListParagraph"/>
        <w:numPr>
          <w:ilvl w:val="0"/>
          <w:numId w:val="14"/>
        </w:numPr>
        <w:rPr>
          <w:rFonts w:eastAsia="Arial"/>
          <w:b/>
          <w:bCs/>
          <w:i/>
          <w:iCs/>
        </w:rPr>
      </w:pPr>
      <w:r w:rsidRPr="007D31A6">
        <w:rPr>
          <w:rFonts w:eastAsia="Arial"/>
        </w:rPr>
        <w:t xml:space="preserve">Elizabeth </w:t>
      </w:r>
      <w:r w:rsidRPr="002D2CE1">
        <w:rPr>
          <w:rFonts w:eastAsia="Arial"/>
        </w:rPr>
        <w:t>Becker</w:t>
      </w:r>
    </w:p>
    <w:p w:rsidR="008D29D0" w:rsidRPr="007D31A6" w:rsidRDefault="008D29D0" w:rsidP="004B4BD7">
      <w:pPr>
        <w:pStyle w:val="ListParagraph"/>
        <w:numPr>
          <w:ilvl w:val="0"/>
          <w:numId w:val="14"/>
        </w:numPr>
        <w:rPr>
          <w:rFonts w:eastAsia="Arial"/>
          <w:b/>
          <w:bCs/>
          <w:i/>
          <w:iCs/>
        </w:rPr>
      </w:pPr>
      <w:r w:rsidRPr="007D31A6">
        <w:rPr>
          <w:rFonts w:eastAsia="Arial"/>
        </w:rPr>
        <w:t>Dave Breininger</w:t>
      </w:r>
    </w:p>
    <w:p w:rsidR="008D29D0" w:rsidRPr="007D31A6" w:rsidRDefault="008D29D0" w:rsidP="004B4BD7">
      <w:pPr>
        <w:pStyle w:val="ListParagraph"/>
        <w:numPr>
          <w:ilvl w:val="0"/>
          <w:numId w:val="14"/>
        </w:numPr>
        <w:rPr>
          <w:rFonts w:eastAsia="Arial"/>
          <w:b/>
          <w:bCs/>
          <w:i/>
          <w:iCs/>
        </w:rPr>
      </w:pPr>
      <w:r w:rsidRPr="007D31A6">
        <w:rPr>
          <w:rFonts w:eastAsia="Arial"/>
        </w:rPr>
        <w:t>Tammy Foster</w:t>
      </w:r>
    </w:p>
    <w:p w:rsidR="008D29D0" w:rsidRPr="007D31A6" w:rsidRDefault="008D29D0" w:rsidP="004B4BD7">
      <w:pPr>
        <w:pStyle w:val="ListParagraph"/>
        <w:numPr>
          <w:ilvl w:val="0"/>
          <w:numId w:val="14"/>
        </w:numPr>
        <w:rPr>
          <w:rFonts w:eastAsia="Arial"/>
          <w:b/>
          <w:bCs/>
          <w:i/>
          <w:iCs/>
        </w:rPr>
      </w:pPr>
      <w:r w:rsidRPr="007D31A6">
        <w:rPr>
          <w:rFonts w:eastAsia="Arial"/>
        </w:rPr>
        <w:t>Randy Parkinson</w:t>
      </w:r>
    </w:p>
    <w:p w:rsidR="008D29D0" w:rsidRPr="007D31A6" w:rsidRDefault="008D29D0" w:rsidP="004B4BD7">
      <w:pPr>
        <w:pStyle w:val="ListParagraph"/>
        <w:numPr>
          <w:ilvl w:val="0"/>
          <w:numId w:val="14"/>
        </w:numPr>
        <w:rPr>
          <w:rFonts w:eastAsia="Arial"/>
          <w:b/>
          <w:bCs/>
          <w:i/>
          <w:iCs/>
        </w:rPr>
      </w:pPr>
      <w:r w:rsidRPr="007D31A6">
        <w:rPr>
          <w:rFonts w:eastAsia="Arial"/>
        </w:rPr>
        <w:t>Paul Schmalzer</w:t>
      </w:r>
    </w:p>
    <w:p w:rsidR="008D29D0" w:rsidRPr="007D31A6" w:rsidRDefault="008D29D0" w:rsidP="004B4BD7">
      <w:pPr>
        <w:pStyle w:val="ListParagraph"/>
        <w:numPr>
          <w:ilvl w:val="0"/>
          <w:numId w:val="14"/>
        </w:numPr>
        <w:rPr>
          <w:rFonts w:eastAsia="Arial"/>
          <w:b/>
          <w:bCs/>
          <w:i/>
          <w:iCs/>
        </w:rPr>
      </w:pPr>
      <w:r w:rsidRPr="007D31A6">
        <w:rPr>
          <w:rFonts w:eastAsia="Arial"/>
        </w:rPr>
        <w:t>Laurilee Thompson</w:t>
      </w:r>
    </w:p>
    <w:p w:rsidR="008D29D0" w:rsidRPr="007D31A6" w:rsidRDefault="008D29D0" w:rsidP="004B4BD7">
      <w:pPr>
        <w:pStyle w:val="ListParagraph"/>
        <w:numPr>
          <w:ilvl w:val="0"/>
          <w:numId w:val="14"/>
        </w:numPr>
        <w:rPr>
          <w:rFonts w:eastAsia="Arial"/>
          <w:b/>
          <w:bCs/>
          <w:i/>
          <w:iCs/>
        </w:rPr>
      </w:pPr>
      <w:r w:rsidRPr="007D31A6">
        <w:rPr>
          <w:rFonts w:eastAsia="Arial"/>
        </w:rPr>
        <w:t>Kim Zarillo</w:t>
      </w:r>
    </w:p>
    <w:p w:rsidR="00837380" w:rsidRPr="007D31A6" w:rsidRDefault="004E6E4D" w:rsidP="004B4BD7">
      <w:pPr>
        <w:pStyle w:val="Heading3"/>
      </w:pPr>
      <w:r w:rsidRPr="007D31A6">
        <w:t xml:space="preserve">EEL PROGRAM STAFF </w:t>
      </w:r>
    </w:p>
    <w:p w:rsidR="00ED37B9" w:rsidRPr="007D31A6" w:rsidRDefault="00ED37B9" w:rsidP="004B4BD7">
      <w:pPr>
        <w:pStyle w:val="ListParagraph"/>
        <w:numPr>
          <w:ilvl w:val="0"/>
          <w:numId w:val="15"/>
        </w:numPr>
        <w:rPr>
          <w:rFonts w:eastAsia="Arial"/>
        </w:rPr>
      </w:pPr>
      <w:r w:rsidRPr="007D31A6">
        <w:rPr>
          <w:rFonts w:eastAsia="Arial"/>
        </w:rPr>
        <w:t>Laura Clark</w:t>
      </w:r>
    </w:p>
    <w:p w:rsidR="00ED37B9" w:rsidRPr="007D31A6" w:rsidRDefault="00ED37B9" w:rsidP="004B4BD7">
      <w:pPr>
        <w:pStyle w:val="ListParagraph"/>
        <w:numPr>
          <w:ilvl w:val="0"/>
          <w:numId w:val="15"/>
        </w:numPr>
        <w:rPr>
          <w:rFonts w:eastAsia="Arial"/>
        </w:rPr>
      </w:pPr>
      <w:r w:rsidRPr="007D31A6">
        <w:rPr>
          <w:rFonts w:eastAsia="Arial"/>
        </w:rPr>
        <w:t>David DeMeyer</w:t>
      </w:r>
    </w:p>
    <w:p w:rsidR="00051C15" w:rsidRPr="007D31A6" w:rsidRDefault="00051C15" w:rsidP="004B4BD7">
      <w:pPr>
        <w:pStyle w:val="ListParagraph"/>
        <w:numPr>
          <w:ilvl w:val="0"/>
          <w:numId w:val="15"/>
        </w:numPr>
        <w:rPr>
          <w:rFonts w:eastAsia="Arial"/>
        </w:rPr>
      </w:pPr>
      <w:r w:rsidRPr="007D31A6">
        <w:rPr>
          <w:rFonts w:eastAsia="Arial"/>
        </w:rPr>
        <w:t>Evan Hall</w:t>
      </w:r>
    </w:p>
    <w:p w:rsidR="00ED37B9" w:rsidRPr="007D31A6" w:rsidRDefault="00ED37B9" w:rsidP="004B4BD7">
      <w:pPr>
        <w:pStyle w:val="ListParagraph"/>
        <w:numPr>
          <w:ilvl w:val="0"/>
          <w:numId w:val="15"/>
        </w:numPr>
        <w:rPr>
          <w:rFonts w:eastAsia="Arial"/>
        </w:rPr>
      </w:pPr>
      <w:r w:rsidRPr="007D31A6">
        <w:rPr>
          <w:rFonts w:eastAsia="Arial"/>
        </w:rPr>
        <w:t>Damien Keene</w:t>
      </w:r>
    </w:p>
    <w:p w:rsidR="00ED37B9" w:rsidRPr="007D31A6" w:rsidRDefault="00ED37B9" w:rsidP="004B4BD7">
      <w:pPr>
        <w:pStyle w:val="ListParagraph"/>
        <w:numPr>
          <w:ilvl w:val="0"/>
          <w:numId w:val="15"/>
        </w:numPr>
        <w:rPr>
          <w:rFonts w:eastAsia="Arial"/>
        </w:rPr>
      </w:pPr>
      <w:r w:rsidRPr="007D31A6">
        <w:rPr>
          <w:rFonts w:eastAsia="Arial"/>
        </w:rPr>
        <w:t>Mike Knight</w:t>
      </w:r>
    </w:p>
    <w:p w:rsidR="00ED37B9" w:rsidRPr="007D31A6" w:rsidRDefault="00ED37B9" w:rsidP="004B4BD7">
      <w:pPr>
        <w:pStyle w:val="ListParagraph"/>
        <w:numPr>
          <w:ilvl w:val="0"/>
          <w:numId w:val="15"/>
        </w:numPr>
      </w:pPr>
      <w:r w:rsidRPr="007D31A6">
        <w:rPr>
          <w:rFonts w:eastAsia="Arial"/>
        </w:rPr>
        <w:t>Chris O’Hara</w:t>
      </w:r>
    </w:p>
    <w:p w:rsidR="00051C15" w:rsidRPr="007D31A6" w:rsidRDefault="00051C15" w:rsidP="004B4BD7">
      <w:pPr>
        <w:pStyle w:val="ListParagraph"/>
        <w:numPr>
          <w:ilvl w:val="0"/>
          <w:numId w:val="15"/>
        </w:numPr>
      </w:pPr>
      <w:r w:rsidRPr="007D31A6">
        <w:rPr>
          <w:rFonts w:eastAsia="Arial"/>
        </w:rPr>
        <w:t>Jenny Warner</w:t>
      </w:r>
    </w:p>
    <w:p w:rsidR="00837380" w:rsidRPr="007D31A6" w:rsidRDefault="004E6E4D" w:rsidP="004B4BD7">
      <w:pPr>
        <w:pStyle w:val="Heading3"/>
      </w:pPr>
      <w:r w:rsidRPr="007D31A6">
        <w:t>GUESTS</w:t>
      </w:r>
    </w:p>
    <w:p w:rsidR="00ED37B9" w:rsidRPr="00E94A2D" w:rsidRDefault="0049418E" w:rsidP="004B4BD7">
      <w:pPr>
        <w:pStyle w:val="ListParagraph"/>
        <w:numPr>
          <w:ilvl w:val="0"/>
          <w:numId w:val="16"/>
        </w:numPr>
      </w:pPr>
      <w:r w:rsidRPr="007D31A6">
        <w:rPr>
          <w:rFonts w:eastAsia="Arial"/>
          <w:lang w:val="it-IT"/>
        </w:rPr>
        <w:t>Bo Platt, Procedures Committee</w:t>
      </w:r>
    </w:p>
    <w:p w:rsidR="00E94A2D" w:rsidRPr="007A322C" w:rsidRDefault="00E94A2D" w:rsidP="007A322C">
      <w:pPr>
        <w:spacing w:before="3960"/>
        <w:jc w:val="center"/>
        <w:rPr>
          <w:rFonts w:ascii="Calibri" w:hAnsi="Calibri" w:cs="Calibri"/>
          <w:i/>
          <w:sz w:val="26"/>
        </w:rPr>
      </w:pPr>
      <w:r w:rsidRPr="007A322C">
        <w:rPr>
          <w:rFonts w:ascii="Calibri" w:hAnsi="Calibri" w:cs="Calibri"/>
          <w:i/>
          <w:sz w:val="26"/>
        </w:rPr>
        <w:t>Protecting and Preserving Biological Diversity</w:t>
      </w:r>
    </w:p>
    <w:p w:rsidR="00E94A2D" w:rsidRDefault="00E94A2D" w:rsidP="007A322C">
      <w:pPr>
        <w:jc w:val="center"/>
      </w:pPr>
      <w:r w:rsidRPr="007A322C">
        <w:rPr>
          <w:rFonts w:ascii="Calibri" w:hAnsi="Calibri" w:cs="Calibri"/>
          <w:i/>
          <w:sz w:val="26"/>
        </w:rPr>
        <w:t>Through Responsible Stewardship of Brevard County’s Natural Resources</w:t>
      </w:r>
    </w:p>
    <w:p w:rsidR="00837380" w:rsidRPr="007D31A6" w:rsidRDefault="00837380">
      <w:pPr>
        <w:pStyle w:val="Header"/>
        <w:tabs>
          <w:tab w:val="clear" w:pos="4320"/>
          <w:tab w:val="clear" w:pos="8640"/>
        </w:tabs>
        <w:jc w:val="both"/>
        <w:sectPr w:rsidR="00837380" w:rsidRPr="007D31A6" w:rsidSect="000B1B00">
          <w:footerReference w:type="default" r:id="rId8"/>
          <w:footerReference w:type="first" r:id="rId9"/>
          <w:pgSz w:w="12240" w:h="15840"/>
          <w:pgMar w:top="720" w:right="720" w:bottom="720" w:left="1080" w:header="288" w:footer="288" w:gutter="0"/>
          <w:pgNumType w:start="2"/>
          <w:cols w:space="720"/>
          <w:titlePg/>
          <w:docGrid w:linePitch="326"/>
        </w:sectPr>
      </w:pPr>
    </w:p>
    <w:p w:rsidR="00F5758B" w:rsidRPr="007D31A6" w:rsidRDefault="00F5758B" w:rsidP="004B4BD7">
      <w:pPr>
        <w:pStyle w:val="Heading2"/>
        <w:rPr>
          <w:rFonts w:eastAsia="Arial"/>
        </w:rPr>
      </w:pPr>
      <w:r w:rsidRPr="007D31A6">
        <w:rPr>
          <w:rFonts w:eastAsia="Arial"/>
        </w:rPr>
        <w:lastRenderedPageBreak/>
        <w:t>Meeting Minutes</w:t>
      </w:r>
    </w:p>
    <w:p w:rsidR="00837380" w:rsidRPr="007D31A6" w:rsidRDefault="00B2133B" w:rsidP="00F506E2">
      <w:pPr>
        <w:pStyle w:val="Heading3"/>
        <w:spacing w:before="200"/>
      </w:pPr>
      <w:r w:rsidRPr="007D31A6">
        <w:t>CALL TO ORDER AND ROLL CALL</w:t>
      </w:r>
    </w:p>
    <w:p w:rsidR="00193B9C" w:rsidRPr="007D31A6" w:rsidRDefault="00051C15" w:rsidP="004B4BD7">
      <w:pPr>
        <w:rPr>
          <w:rFonts w:eastAsia="Arial"/>
        </w:rPr>
      </w:pPr>
      <w:r w:rsidRPr="007D31A6">
        <w:rPr>
          <w:rFonts w:eastAsia="Arial"/>
        </w:rPr>
        <w:t>Randy Parkinson</w:t>
      </w:r>
      <w:r w:rsidR="004E6E4D" w:rsidRPr="007D31A6">
        <w:rPr>
          <w:rFonts w:eastAsia="Arial"/>
        </w:rPr>
        <w:t xml:space="preserve"> Chairman, cal</w:t>
      </w:r>
      <w:r w:rsidRPr="007D31A6">
        <w:rPr>
          <w:rFonts w:eastAsia="Arial"/>
        </w:rPr>
        <w:t xml:space="preserve">led the meeting to order at 1:12 </w:t>
      </w:r>
      <w:r w:rsidR="004E6E4D" w:rsidRPr="007D31A6">
        <w:rPr>
          <w:rFonts w:eastAsia="Arial"/>
        </w:rPr>
        <w:t>PM.</w:t>
      </w:r>
    </w:p>
    <w:p w:rsidR="00837380" w:rsidRPr="004A37AF" w:rsidRDefault="00AC4BBA" w:rsidP="004A37AF">
      <w:pPr>
        <w:pStyle w:val="Heading3"/>
        <w:rPr>
          <w:rStyle w:val="Heading3Char"/>
          <w:b/>
        </w:rPr>
      </w:pPr>
      <w:r w:rsidRPr="004A37AF">
        <w:rPr>
          <w:rStyle w:val="Heading3Char"/>
          <w:b/>
        </w:rPr>
        <w:t>PUBLIC COMMENT</w:t>
      </w:r>
    </w:p>
    <w:p w:rsidR="00837380" w:rsidRPr="007D31A6" w:rsidRDefault="004E6E4D" w:rsidP="004B4BD7">
      <w:pPr>
        <w:rPr>
          <w:rFonts w:eastAsia="Arial"/>
        </w:rPr>
      </w:pPr>
      <w:r w:rsidRPr="007D31A6">
        <w:rPr>
          <w:rFonts w:eastAsia="Arial"/>
        </w:rPr>
        <w:t>None.</w:t>
      </w:r>
    </w:p>
    <w:p w:rsidR="00837380" w:rsidRPr="007D31A6" w:rsidRDefault="004E6E4D" w:rsidP="00F506E2">
      <w:pPr>
        <w:pStyle w:val="Heading3"/>
        <w:spacing w:before="200"/>
      </w:pPr>
      <w:r w:rsidRPr="007D31A6">
        <w:rPr>
          <w:lang w:val="de-DE"/>
        </w:rPr>
        <w:t>MINUTES</w:t>
      </w:r>
    </w:p>
    <w:p w:rsidR="00335FD1" w:rsidRPr="00F506E2" w:rsidRDefault="0049418E" w:rsidP="004B4BD7">
      <w:pPr>
        <w:rPr>
          <w:b/>
        </w:rPr>
      </w:pPr>
      <w:r w:rsidRPr="00F506E2">
        <w:rPr>
          <w:b/>
        </w:rPr>
        <w:t>March 6, 2019 S</w:t>
      </w:r>
      <w:r w:rsidR="005351D5">
        <w:rPr>
          <w:b/>
        </w:rPr>
        <w:t xml:space="preserve">election and </w:t>
      </w:r>
      <w:r w:rsidRPr="00F506E2">
        <w:rPr>
          <w:b/>
        </w:rPr>
        <w:t>M</w:t>
      </w:r>
      <w:r w:rsidR="005351D5">
        <w:rPr>
          <w:b/>
        </w:rPr>
        <w:t xml:space="preserve">anagement </w:t>
      </w:r>
      <w:r w:rsidRPr="00F506E2">
        <w:rPr>
          <w:b/>
        </w:rPr>
        <w:t>C</w:t>
      </w:r>
      <w:r w:rsidR="005351D5">
        <w:rPr>
          <w:b/>
        </w:rPr>
        <w:t xml:space="preserve">ommittee / </w:t>
      </w:r>
      <w:r w:rsidRPr="00F506E2">
        <w:rPr>
          <w:b/>
        </w:rPr>
        <w:t>P</w:t>
      </w:r>
      <w:r w:rsidR="005351D5">
        <w:rPr>
          <w:b/>
        </w:rPr>
        <w:t xml:space="preserve">rocedures </w:t>
      </w:r>
      <w:r w:rsidRPr="00F506E2">
        <w:rPr>
          <w:b/>
        </w:rPr>
        <w:t>C</w:t>
      </w:r>
      <w:r w:rsidR="005351D5">
        <w:rPr>
          <w:b/>
        </w:rPr>
        <w:t>ommittee</w:t>
      </w:r>
      <w:r w:rsidRPr="00F506E2">
        <w:rPr>
          <w:b/>
        </w:rPr>
        <w:t xml:space="preserve"> Meeting Minutes</w:t>
      </w:r>
    </w:p>
    <w:p w:rsidR="00E94A2D" w:rsidRDefault="004E6E4D" w:rsidP="004B4BD7">
      <w:pPr>
        <w:rPr>
          <w:rFonts w:eastAsia="Arial"/>
        </w:rPr>
      </w:pPr>
      <w:r w:rsidRPr="007D31A6">
        <w:rPr>
          <w:rFonts w:eastAsia="Arial"/>
        </w:rPr>
        <w:t xml:space="preserve">The </w:t>
      </w:r>
      <w:r w:rsidR="0049418E" w:rsidRPr="007D31A6">
        <w:rPr>
          <w:rFonts w:eastAsia="Arial"/>
        </w:rPr>
        <w:t>March 6, 2019</w:t>
      </w:r>
      <w:r w:rsidRPr="007D31A6">
        <w:rPr>
          <w:rFonts w:eastAsia="Arial"/>
        </w:rPr>
        <w:t xml:space="preserve"> </w:t>
      </w:r>
      <w:r w:rsidR="00C63FCC">
        <w:rPr>
          <w:rFonts w:eastAsia="Arial"/>
        </w:rPr>
        <w:t>Selection and Management Committee / Procedures Committee (</w:t>
      </w:r>
      <w:r w:rsidR="00A362A2" w:rsidRPr="007D31A6">
        <w:rPr>
          <w:rFonts w:eastAsia="Arial"/>
        </w:rPr>
        <w:t>SMC</w:t>
      </w:r>
      <w:r w:rsidR="00C63FCC">
        <w:rPr>
          <w:rFonts w:eastAsia="Arial"/>
        </w:rPr>
        <w:t>/</w:t>
      </w:r>
      <w:r w:rsidR="0049418E" w:rsidRPr="007D31A6">
        <w:rPr>
          <w:rFonts w:eastAsia="Arial"/>
        </w:rPr>
        <w:t>PC</w:t>
      </w:r>
      <w:r w:rsidR="00C63FCC">
        <w:rPr>
          <w:rFonts w:eastAsia="Arial"/>
        </w:rPr>
        <w:t>)</w:t>
      </w:r>
      <w:r w:rsidR="0049418E" w:rsidRPr="007D31A6">
        <w:rPr>
          <w:rFonts w:eastAsia="Arial"/>
        </w:rPr>
        <w:t xml:space="preserve"> meeting </w:t>
      </w:r>
      <w:r w:rsidRPr="007D31A6">
        <w:rPr>
          <w:rFonts w:eastAsia="Arial"/>
        </w:rPr>
        <w:t>min</w:t>
      </w:r>
      <w:r w:rsidR="005B1BD2" w:rsidRPr="007D31A6">
        <w:rPr>
          <w:rFonts w:eastAsia="Arial"/>
        </w:rPr>
        <w:t>utes were presented</w:t>
      </w:r>
      <w:r w:rsidR="009B0A86" w:rsidRPr="007D31A6">
        <w:rPr>
          <w:rFonts w:eastAsia="Arial"/>
        </w:rPr>
        <w:t xml:space="preserve"> for approval</w:t>
      </w:r>
      <w:r w:rsidRPr="007D31A6">
        <w:rPr>
          <w:rFonts w:eastAsia="Arial"/>
        </w:rPr>
        <w:t>.</w:t>
      </w:r>
      <w:r w:rsidR="00786589" w:rsidRPr="007D31A6">
        <w:rPr>
          <w:rFonts w:eastAsia="Arial"/>
        </w:rPr>
        <w:t xml:space="preserve"> </w:t>
      </w:r>
    </w:p>
    <w:p w:rsidR="00E94A2D" w:rsidRDefault="00051C15" w:rsidP="000700D0">
      <w:pPr>
        <w:spacing w:before="100" w:after="100"/>
        <w:rPr>
          <w:rFonts w:eastAsia="Arial"/>
        </w:rPr>
      </w:pPr>
      <w:r w:rsidRPr="007D31A6">
        <w:rPr>
          <w:rFonts w:eastAsia="Arial"/>
        </w:rPr>
        <w:t>Paul Schmalzer noted that on Page 7, under Discussion, the 2</w:t>
      </w:r>
      <w:r w:rsidRPr="007D31A6">
        <w:rPr>
          <w:rFonts w:eastAsia="Arial"/>
          <w:vertAlign w:val="superscript"/>
        </w:rPr>
        <w:t>nd</w:t>
      </w:r>
      <w:r w:rsidRPr="007D31A6">
        <w:rPr>
          <w:rFonts w:eastAsia="Arial"/>
        </w:rPr>
        <w:t xml:space="preserve"> </w:t>
      </w:r>
      <w:r w:rsidR="0092205E" w:rsidRPr="007D31A6">
        <w:rPr>
          <w:rFonts w:eastAsia="Arial"/>
        </w:rPr>
        <w:t>bullet should have been $18</w:t>
      </w:r>
      <w:r w:rsidR="00BA175C" w:rsidRPr="007D31A6">
        <w:rPr>
          <w:rFonts w:eastAsia="Arial"/>
        </w:rPr>
        <w:t>7,000 as it represents total transfers for the year</w:t>
      </w:r>
      <w:r w:rsidR="0092205E" w:rsidRPr="007D31A6">
        <w:rPr>
          <w:rFonts w:eastAsia="Arial"/>
        </w:rPr>
        <w:t>.</w:t>
      </w:r>
    </w:p>
    <w:p w:rsidR="00714B71" w:rsidRPr="007D31A6" w:rsidRDefault="0092205E" w:rsidP="004B4BD7">
      <w:pPr>
        <w:rPr>
          <w:rFonts w:eastAsia="Arial"/>
        </w:rPr>
      </w:pPr>
      <w:r w:rsidRPr="007D31A6">
        <w:rPr>
          <w:rFonts w:eastAsia="Arial"/>
        </w:rPr>
        <w:t>No other comments were received.</w:t>
      </w:r>
    </w:p>
    <w:p w:rsidR="00A52E44" w:rsidRPr="007D31A6" w:rsidRDefault="0079335E" w:rsidP="00F506E2">
      <w:pPr>
        <w:spacing w:before="60"/>
        <w:rPr>
          <w:rStyle w:val="Heading4Char"/>
        </w:rPr>
      </w:pPr>
      <w:r w:rsidRPr="007D31A6">
        <w:rPr>
          <w:rStyle w:val="Heading5Char"/>
        </w:rPr>
        <w:t>MOTION ONE</w:t>
      </w:r>
    </w:p>
    <w:p w:rsidR="00E94A2D" w:rsidRPr="00F506E2" w:rsidRDefault="0092205E" w:rsidP="004B4BD7">
      <w:pPr>
        <w:rPr>
          <w:rFonts w:eastAsia="Arial"/>
          <w:b/>
        </w:rPr>
      </w:pPr>
      <w:r w:rsidRPr="00F506E2">
        <w:rPr>
          <w:rFonts w:eastAsia="Arial"/>
          <w:b/>
        </w:rPr>
        <w:t>Dave Breininger</w:t>
      </w:r>
      <w:r w:rsidR="0079335E" w:rsidRPr="00F506E2">
        <w:rPr>
          <w:rFonts w:eastAsia="Arial"/>
          <w:b/>
        </w:rPr>
        <w:t xml:space="preserve"> moved to approve the </w:t>
      </w:r>
      <w:r w:rsidR="008B7B53" w:rsidRPr="00F506E2">
        <w:rPr>
          <w:rFonts w:eastAsia="Arial"/>
          <w:b/>
        </w:rPr>
        <w:t>March 6, 2019 SMC/PC</w:t>
      </w:r>
      <w:r w:rsidR="0090661F" w:rsidRPr="00F506E2">
        <w:rPr>
          <w:rFonts w:eastAsia="Arial"/>
          <w:b/>
        </w:rPr>
        <w:t xml:space="preserve"> minutes, as </w:t>
      </w:r>
      <w:r w:rsidRPr="00F506E2">
        <w:rPr>
          <w:rFonts w:eastAsia="Arial"/>
          <w:b/>
        </w:rPr>
        <w:t>corrected</w:t>
      </w:r>
      <w:r w:rsidR="00B057C3" w:rsidRPr="00F506E2">
        <w:rPr>
          <w:rFonts w:eastAsia="Arial"/>
          <w:b/>
        </w:rPr>
        <w:t>.</w:t>
      </w:r>
    </w:p>
    <w:p w:rsidR="00E94A2D" w:rsidRPr="00F506E2" w:rsidRDefault="0092205E" w:rsidP="004B4BD7">
      <w:pPr>
        <w:rPr>
          <w:rFonts w:eastAsia="Arial"/>
          <w:b/>
        </w:rPr>
      </w:pPr>
      <w:r w:rsidRPr="00F506E2">
        <w:rPr>
          <w:rFonts w:eastAsia="Arial"/>
          <w:b/>
        </w:rPr>
        <w:t>Paul Schmalzer</w:t>
      </w:r>
      <w:r w:rsidR="0079335E" w:rsidRPr="00F506E2">
        <w:rPr>
          <w:rFonts w:eastAsia="Arial"/>
          <w:b/>
        </w:rPr>
        <w:t xml:space="preserve"> seconded the motion.</w:t>
      </w:r>
    </w:p>
    <w:p w:rsidR="0079335E" w:rsidRPr="00F506E2" w:rsidRDefault="0079335E" w:rsidP="004B4BD7">
      <w:pPr>
        <w:rPr>
          <w:rFonts w:eastAsia="Arial"/>
          <w:b/>
        </w:rPr>
      </w:pPr>
      <w:r w:rsidRPr="00F506E2">
        <w:rPr>
          <w:rFonts w:eastAsia="Arial"/>
          <w:b/>
        </w:rPr>
        <w:t>The motion carried unanimously.</w:t>
      </w:r>
    </w:p>
    <w:p w:rsidR="0079335E" w:rsidRPr="007D31A6" w:rsidRDefault="0079335E" w:rsidP="004B4BD7">
      <w:pPr>
        <w:pStyle w:val="Heading3"/>
      </w:pPr>
      <w:r w:rsidRPr="007D31A6">
        <w:rPr>
          <w:rStyle w:val="Heading4Char"/>
          <w:b/>
        </w:rPr>
        <w:t>ADMINISTRATIVE REVIEW</w:t>
      </w:r>
    </w:p>
    <w:p w:rsidR="0079335E" w:rsidRPr="007D31A6" w:rsidRDefault="0079335E" w:rsidP="007A322C">
      <w:pPr>
        <w:spacing w:after="160"/>
        <w:rPr>
          <w:rFonts w:eastAsia="Arial"/>
        </w:rPr>
      </w:pPr>
      <w:r w:rsidRPr="007D31A6">
        <w:rPr>
          <w:rFonts w:eastAsia="Arial"/>
        </w:rPr>
        <w:t>The Administrative Review was discussed.</w:t>
      </w:r>
    </w:p>
    <w:p w:rsidR="00B057C3" w:rsidRPr="00C63FCC" w:rsidRDefault="00A9257C" w:rsidP="004B4BD7">
      <w:pPr>
        <w:rPr>
          <w:b/>
          <w:shd w:val="clear" w:color="auto" w:fill="CCFFFF"/>
        </w:rPr>
      </w:pPr>
      <w:r w:rsidRPr="00C63FCC">
        <w:rPr>
          <w:b/>
        </w:rPr>
        <w:t xml:space="preserve">Board of County Commissioner </w:t>
      </w:r>
      <w:r w:rsidR="008B7B53" w:rsidRPr="00C63FCC">
        <w:rPr>
          <w:b/>
        </w:rPr>
        <w:t xml:space="preserve">(BOCC) </w:t>
      </w:r>
      <w:r w:rsidRPr="00C63FCC">
        <w:rPr>
          <w:b/>
        </w:rPr>
        <w:t>Items</w:t>
      </w:r>
    </w:p>
    <w:p w:rsidR="005C36D2" w:rsidRPr="007D31A6" w:rsidRDefault="00D566CB" w:rsidP="004B4BD7">
      <w:pPr>
        <w:pStyle w:val="ListParagraph"/>
        <w:numPr>
          <w:ilvl w:val="0"/>
          <w:numId w:val="18"/>
        </w:numPr>
      </w:pPr>
      <w:r w:rsidRPr="007D31A6">
        <w:t>Florid</w:t>
      </w:r>
      <w:r w:rsidR="008B7B53" w:rsidRPr="007D31A6">
        <w:t xml:space="preserve">a Forest Service Timbering Agreement: </w:t>
      </w:r>
      <w:r w:rsidR="00EA72F6" w:rsidRPr="007D31A6">
        <w:t>Pending revisio</w:t>
      </w:r>
      <w:r w:rsidR="008B7B53" w:rsidRPr="007D31A6">
        <w:t>n by Service</w:t>
      </w:r>
      <w:r w:rsidR="0066020A" w:rsidRPr="007D31A6">
        <w:t>.</w:t>
      </w:r>
    </w:p>
    <w:p w:rsidR="005C36D2" w:rsidRPr="007D31A6" w:rsidRDefault="00EA72F6" w:rsidP="004B4BD7">
      <w:pPr>
        <w:pStyle w:val="ListParagraph"/>
        <w:numPr>
          <w:ilvl w:val="0"/>
          <w:numId w:val="18"/>
        </w:numPr>
      </w:pPr>
      <w:r w:rsidRPr="007D31A6">
        <w:t xml:space="preserve">Pinkerton Land Exchange: Submitted for </w:t>
      </w:r>
      <w:r w:rsidR="008B7B53" w:rsidRPr="007D31A6">
        <w:t xml:space="preserve">BOCC </w:t>
      </w:r>
      <w:r w:rsidRPr="007D31A6">
        <w:t>September 23, 2019.</w:t>
      </w:r>
    </w:p>
    <w:p w:rsidR="005C36D2" w:rsidRPr="007D31A6" w:rsidRDefault="00EA72F6" w:rsidP="004B4BD7">
      <w:pPr>
        <w:pStyle w:val="ListParagraph"/>
        <w:numPr>
          <w:ilvl w:val="0"/>
          <w:numId w:val="18"/>
        </w:numPr>
      </w:pPr>
      <w:r w:rsidRPr="007D31A6">
        <w:t xml:space="preserve">SMC Appointments: Submitted for </w:t>
      </w:r>
      <w:r w:rsidR="008B7B53" w:rsidRPr="007D31A6">
        <w:t xml:space="preserve">BOCC </w:t>
      </w:r>
      <w:r w:rsidRPr="007D31A6">
        <w:t>September 23, 2019.</w:t>
      </w:r>
      <w:r w:rsidR="0017615A" w:rsidRPr="007D31A6">
        <w:t xml:space="preserve">  There are four qualified applicants for </w:t>
      </w:r>
      <w:r w:rsidR="002A35E9">
        <w:t>four</w:t>
      </w:r>
      <w:r w:rsidR="0017615A" w:rsidRPr="007D31A6">
        <w:t xml:space="preserve"> open science positions.</w:t>
      </w:r>
      <w:r w:rsidR="008B7B53" w:rsidRPr="007D31A6">
        <w:t xml:space="preserve">  This Agenda Report does not include a nominee for the Tourism Development Council representative. </w:t>
      </w:r>
    </w:p>
    <w:p w:rsidR="00244C79" w:rsidRPr="00F506E2" w:rsidRDefault="005C36D2" w:rsidP="00F506E2">
      <w:pPr>
        <w:spacing w:before="100"/>
        <w:rPr>
          <w:rFonts w:eastAsia="Arial"/>
          <w:b/>
        </w:rPr>
      </w:pPr>
      <w:r w:rsidRPr="00F506E2">
        <w:rPr>
          <w:rFonts w:eastAsia="Arial"/>
          <w:b/>
        </w:rPr>
        <w:t>Action Items</w:t>
      </w:r>
      <w:r w:rsidRPr="00F506E2">
        <w:rPr>
          <w:rFonts w:eastAsia="Arial"/>
          <w:b/>
          <w:shd w:val="clear" w:color="auto" w:fill="CCFFFF"/>
        </w:rPr>
        <w:t xml:space="preserve"> </w:t>
      </w:r>
    </w:p>
    <w:p w:rsidR="005E5FD9" w:rsidRPr="00F506E2" w:rsidRDefault="005E5FD9" w:rsidP="004B4BD7">
      <w:pPr>
        <w:rPr>
          <w:b/>
        </w:rPr>
      </w:pPr>
      <w:r w:rsidRPr="00F506E2">
        <w:rPr>
          <w:b/>
        </w:rPr>
        <w:t xml:space="preserve">10/5/2018 #9 </w:t>
      </w:r>
      <w:r w:rsidR="00C63FCC">
        <w:rPr>
          <w:b/>
        </w:rPr>
        <w:t xml:space="preserve">- </w:t>
      </w:r>
      <w:r w:rsidRPr="00F506E2">
        <w:rPr>
          <w:b/>
        </w:rPr>
        <w:t>Timber removal bids for north border of Micco Scrub Sanctuary.</w:t>
      </w:r>
    </w:p>
    <w:p w:rsidR="005E5FD9" w:rsidRPr="005E5FD9" w:rsidRDefault="005E5FD9" w:rsidP="004A37AF">
      <w:pPr>
        <w:ind w:left="432"/>
      </w:pPr>
      <w:r w:rsidRPr="005E5FD9">
        <w:t>Work is progressing.</w:t>
      </w:r>
    </w:p>
    <w:p w:rsidR="005E5FD9" w:rsidRPr="00F506E2" w:rsidRDefault="00C10882" w:rsidP="00F506E2">
      <w:pPr>
        <w:spacing w:before="60"/>
        <w:rPr>
          <w:b/>
        </w:rPr>
      </w:pPr>
      <w:r w:rsidRPr="00F506E2">
        <w:rPr>
          <w:b/>
        </w:rPr>
        <w:t>11/15/2018 #1</w:t>
      </w:r>
      <w:r w:rsidR="004F01EE" w:rsidRPr="00F506E2">
        <w:rPr>
          <w:b/>
        </w:rPr>
        <w:t xml:space="preserve"> </w:t>
      </w:r>
      <w:r w:rsidR="00C63FCC">
        <w:rPr>
          <w:b/>
        </w:rPr>
        <w:t xml:space="preserve">- </w:t>
      </w:r>
      <w:r w:rsidR="004F01EE" w:rsidRPr="00F506E2">
        <w:rPr>
          <w:b/>
        </w:rPr>
        <w:t>Continue efforts to locate rare plants along fire lines</w:t>
      </w:r>
      <w:r w:rsidR="00DA69CC" w:rsidRPr="00F506E2">
        <w:rPr>
          <w:b/>
        </w:rPr>
        <w:t>.</w:t>
      </w:r>
    </w:p>
    <w:p w:rsidR="00C50FF2" w:rsidRPr="007D31A6" w:rsidRDefault="004F01EE" w:rsidP="004A37AF">
      <w:pPr>
        <w:ind w:left="432"/>
      </w:pPr>
      <w:r w:rsidRPr="007D31A6">
        <w:t>Staff is developing a training program for employees and volunteers to assist with locating a specific list of rare plants that are likely to be located in the disturbed areas along fire lines and trails.  Once t</w:t>
      </w:r>
      <w:r w:rsidR="004C1B2E" w:rsidRPr="007D31A6">
        <w:t>he guidelines have been finalized</w:t>
      </w:r>
      <w:r w:rsidRPr="007D31A6">
        <w:t xml:space="preserve">, they will be </w:t>
      </w:r>
      <w:r w:rsidR="004C1B2E" w:rsidRPr="007D31A6">
        <w:t>forwarded to the S</w:t>
      </w:r>
      <w:r w:rsidR="00C63FCC">
        <w:t xml:space="preserve">election and </w:t>
      </w:r>
      <w:r w:rsidR="004C1B2E" w:rsidRPr="007D31A6">
        <w:t>M</w:t>
      </w:r>
      <w:r w:rsidR="00C63FCC">
        <w:t xml:space="preserve">anagement </w:t>
      </w:r>
      <w:r w:rsidR="004C1B2E" w:rsidRPr="007D31A6">
        <w:t>C</w:t>
      </w:r>
      <w:r w:rsidR="00C63FCC">
        <w:t>ommittee (SMC)</w:t>
      </w:r>
      <w:r w:rsidR="004C1B2E" w:rsidRPr="007D31A6">
        <w:t xml:space="preserve"> for review.</w:t>
      </w:r>
    </w:p>
    <w:p w:rsidR="004A37AF" w:rsidRDefault="004A37AF">
      <w:pPr>
        <w:spacing w:after="200"/>
        <w:rPr>
          <w:b/>
        </w:rPr>
      </w:pPr>
      <w:r>
        <w:rPr>
          <w:b/>
        </w:rPr>
        <w:br w:type="page"/>
      </w:r>
    </w:p>
    <w:p w:rsidR="005E5FD9" w:rsidRPr="00F506E2" w:rsidRDefault="00172157" w:rsidP="00F506E2">
      <w:pPr>
        <w:spacing w:before="60"/>
        <w:rPr>
          <w:b/>
        </w:rPr>
      </w:pPr>
      <w:r w:rsidRPr="00F506E2">
        <w:rPr>
          <w:b/>
        </w:rPr>
        <w:lastRenderedPageBreak/>
        <w:t>2/6/2019</w:t>
      </w:r>
      <w:r w:rsidR="00D06679" w:rsidRPr="00F506E2">
        <w:rPr>
          <w:b/>
        </w:rPr>
        <w:t xml:space="preserve"> #1 </w:t>
      </w:r>
      <w:r w:rsidRPr="00F506E2">
        <w:rPr>
          <w:b/>
        </w:rPr>
        <w:t xml:space="preserve">- </w:t>
      </w:r>
      <w:r w:rsidR="004C1B2E" w:rsidRPr="00F506E2">
        <w:rPr>
          <w:b/>
        </w:rPr>
        <w:t>Provide update on plans for including E</w:t>
      </w:r>
      <w:r w:rsidR="00C63FCC">
        <w:rPr>
          <w:b/>
        </w:rPr>
        <w:t xml:space="preserve">nvironmentally </w:t>
      </w:r>
      <w:r w:rsidR="004C1B2E" w:rsidRPr="00F506E2">
        <w:rPr>
          <w:b/>
        </w:rPr>
        <w:t>E</w:t>
      </w:r>
      <w:r w:rsidR="00C63FCC">
        <w:rPr>
          <w:b/>
        </w:rPr>
        <w:t xml:space="preserve">ndangered </w:t>
      </w:r>
      <w:r w:rsidR="004C1B2E" w:rsidRPr="00F506E2">
        <w:rPr>
          <w:b/>
        </w:rPr>
        <w:t>L</w:t>
      </w:r>
      <w:r w:rsidR="00C63FCC">
        <w:rPr>
          <w:b/>
        </w:rPr>
        <w:t>ands (EEL)</w:t>
      </w:r>
      <w:r w:rsidR="004C1B2E" w:rsidRPr="00F506E2">
        <w:rPr>
          <w:b/>
        </w:rPr>
        <w:t xml:space="preserve"> Program sanctuaries in a Brevard County Comprehensive Plan update scheduled for June 2019</w:t>
      </w:r>
      <w:r w:rsidR="00DA69CC" w:rsidRPr="00F506E2">
        <w:rPr>
          <w:b/>
        </w:rPr>
        <w:t>.</w:t>
      </w:r>
    </w:p>
    <w:p w:rsidR="00C50FF2" w:rsidRPr="007D31A6" w:rsidRDefault="00D06679" w:rsidP="004A37AF">
      <w:pPr>
        <w:ind w:left="576"/>
      </w:pPr>
      <w:r w:rsidRPr="007D31A6">
        <w:t>Clarification was requested regarding the expectations of meeting the June 2019 timeframe.  Mike noted that the Comprehensive Plan Amendment Form is not currently on the County’s Web Site, but it is expected soon. It was originally anticipated that the process could be completed using sanctuary names b</w:t>
      </w:r>
      <w:r w:rsidR="00EC5C75" w:rsidRPr="007D31A6">
        <w:t>ut</w:t>
      </w:r>
      <w:r w:rsidR="002928A4" w:rsidRPr="007D31A6">
        <w:t xml:space="preserve"> that may not be the case and clarification of the appropriate process has not yet been determined.</w:t>
      </w:r>
      <w:r w:rsidR="00EC5C75" w:rsidRPr="007D31A6">
        <w:t xml:space="preserve">   A list of parcels has been prepared, but a full timeline for meeting the summer deadline has not been finalized.</w:t>
      </w:r>
      <w:r w:rsidR="0023204E">
        <w:t xml:space="preserve"> Staff to send land use codes under consideration for use by EEL to SMC.</w:t>
      </w:r>
    </w:p>
    <w:p w:rsidR="005E5FD9" w:rsidRDefault="005E5FD9" w:rsidP="00F506E2">
      <w:pPr>
        <w:spacing w:before="60"/>
        <w:rPr>
          <w:rFonts w:ascii="Tahoma" w:hAnsi="Tahoma" w:cs="Tahoma"/>
          <w:sz w:val="26"/>
        </w:rPr>
      </w:pPr>
      <w:r w:rsidRPr="00F506E2">
        <w:rPr>
          <w:b/>
        </w:rPr>
        <w:t>2/6/2019</w:t>
      </w:r>
      <w:r w:rsidR="00D104F1" w:rsidRPr="00F506E2">
        <w:rPr>
          <w:b/>
        </w:rPr>
        <w:t xml:space="preserve"> </w:t>
      </w:r>
      <w:r w:rsidR="00172157" w:rsidRPr="00F506E2">
        <w:rPr>
          <w:b/>
        </w:rPr>
        <w:t>#2 -</w:t>
      </w:r>
      <w:r w:rsidR="00C10882" w:rsidRPr="00F506E2">
        <w:rPr>
          <w:b/>
        </w:rPr>
        <w:t xml:space="preserve"> Research Farmton C</w:t>
      </w:r>
      <w:r w:rsidR="004C1B2E" w:rsidRPr="00F506E2">
        <w:rPr>
          <w:b/>
        </w:rPr>
        <w:t xml:space="preserve">onservation easement footprint and management </w:t>
      </w:r>
      <w:r w:rsidR="004C1B2E" w:rsidRPr="00C63FCC">
        <w:rPr>
          <w:b/>
        </w:rPr>
        <w:t>requirements</w:t>
      </w:r>
      <w:r w:rsidR="00DA69CC" w:rsidRPr="00C63FCC">
        <w:rPr>
          <w:b/>
        </w:rPr>
        <w:t>.</w:t>
      </w:r>
    </w:p>
    <w:p w:rsidR="00C50FF2" w:rsidRPr="007D31A6" w:rsidRDefault="00172157" w:rsidP="004A37AF">
      <w:pPr>
        <w:ind w:left="432"/>
      </w:pPr>
      <w:r w:rsidRPr="007D31A6">
        <w:rPr>
          <w:rFonts w:ascii="Tahoma" w:hAnsi="Tahoma" w:cs="Tahoma"/>
          <w:sz w:val="26"/>
        </w:rPr>
        <w:t xml:space="preserve">The </w:t>
      </w:r>
      <w:r w:rsidR="0017615A" w:rsidRPr="007D31A6">
        <w:t xml:space="preserve">Plan </w:t>
      </w:r>
      <w:r w:rsidRPr="007D31A6">
        <w:t xml:space="preserve">has been </w:t>
      </w:r>
      <w:r w:rsidR="0017615A" w:rsidRPr="007D31A6">
        <w:t xml:space="preserve">received and </w:t>
      </w:r>
      <w:r w:rsidRPr="007D31A6">
        <w:t xml:space="preserve">is </w:t>
      </w:r>
      <w:r w:rsidR="0017615A" w:rsidRPr="007D31A6">
        <w:t>under review by staff</w:t>
      </w:r>
      <w:r w:rsidR="00C50FF2" w:rsidRPr="007D31A6">
        <w:t>.</w:t>
      </w:r>
      <w:r w:rsidR="0017615A" w:rsidRPr="007D31A6">
        <w:t xml:space="preserve">  Staff will relay which areas of the plan provide information on management </w:t>
      </w:r>
      <w:r w:rsidRPr="007D31A6">
        <w:t xml:space="preserve">footprint and </w:t>
      </w:r>
      <w:r w:rsidR="0017615A" w:rsidRPr="007D31A6">
        <w:t>responsibilities once the information is located.</w:t>
      </w:r>
    </w:p>
    <w:p w:rsidR="005E5FD9" w:rsidRPr="004C6CF4" w:rsidRDefault="005E5FD9" w:rsidP="004C6CF4">
      <w:pPr>
        <w:spacing w:before="100"/>
        <w:rPr>
          <w:b/>
        </w:rPr>
      </w:pPr>
      <w:r w:rsidRPr="004C6CF4">
        <w:rPr>
          <w:b/>
        </w:rPr>
        <w:t>2/6/2019</w:t>
      </w:r>
      <w:r w:rsidR="00D104F1" w:rsidRPr="004C6CF4">
        <w:rPr>
          <w:b/>
        </w:rPr>
        <w:t xml:space="preserve"> #</w:t>
      </w:r>
      <w:r w:rsidR="00172157" w:rsidRPr="004C6CF4">
        <w:rPr>
          <w:b/>
        </w:rPr>
        <w:t xml:space="preserve">3 - </w:t>
      </w:r>
      <w:r w:rsidR="004C1B2E" w:rsidRPr="004C6CF4">
        <w:rPr>
          <w:b/>
        </w:rPr>
        <w:t>Explore sending EEL event flyers and public meeting notices to other local environmental groups</w:t>
      </w:r>
      <w:r w:rsidRPr="004C6CF4">
        <w:rPr>
          <w:b/>
        </w:rPr>
        <w:t>.</w:t>
      </w:r>
    </w:p>
    <w:p w:rsidR="00C50FF2" w:rsidRPr="007D31A6" w:rsidRDefault="00E35190" w:rsidP="004A37AF">
      <w:pPr>
        <w:ind w:left="432"/>
      </w:pPr>
      <w:r w:rsidRPr="007D31A6">
        <w:t xml:space="preserve">Information on EEL Program events and public meetings will be forwarded to Marine Resource Council, Brevard Zoo, EEL Friends Groups (5), Preserve Brevard, Indian River Lagoon Coalition, Native Plant Society (2), </w:t>
      </w:r>
      <w:r>
        <w:t>S</w:t>
      </w:r>
      <w:r w:rsidRPr="007D31A6">
        <w:t>ierra Club, The Conservation Fund, TNC, Florida Audubon, Sea Turtle Preservation Society.</w:t>
      </w:r>
    </w:p>
    <w:p w:rsidR="00193B9C" w:rsidRPr="007D31A6" w:rsidRDefault="00154F39" w:rsidP="00F506E2">
      <w:pPr>
        <w:spacing w:before="100"/>
        <w:rPr>
          <w:rStyle w:val="Heading4Char"/>
          <w:shd w:val="clear" w:color="auto" w:fill="B6DDE8" w:themeFill="accent5" w:themeFillTint="66"/>
        </w:rPr>
      </w:pPr>
      <w:r w:rsidRPr="007D31A6">
        <w:rPr>
          <w:rStyle w:val="Heading4Char"/>
        </w:rPr>
        <w:t>Additional Discussion</w:t>
      </w:r>
    </w:p>
    <w:p w:rsidR="00154F39" w:rsidRPr="007D31A6" w:rsidRDefault="00154F39" w:rsidP="004A37AF">
      <w:pPr>
        <w:ind w:left="432"/>
      </w:pPr>
      <w:r w:rsidRPr="007D31A6">
        <w:t>It was noted that Tammy Foster and Kim Zarillo arrived at the meeting during the Administrative Review and after the vote on the March 6, 2019 SMC/PC meeting.</w:t>
      </w:r>
    </w:p>
    <w:p w:rsidR="00986217" w:rsidRPr="007D31A6" w:rsidRDefault="00CE5D19" w:rsidP="004B4BD7">
      <w:pPr>
        <w:pStyle w:val="Heading3"/>
      </w:pPr>
      <w:r w:rsidRPr="007D31A6">
        <w:t xml:space="preserve">COMMITTEE MEMBER </w:t>
      </w:r>
      <w:r w:rsidR="00986217" w:rsidRPr="007D31A6">
        <w:t>REPORTS</w:t>
      </w:r>
    </w:p>
    <w:p w:rsidR="00CE5D19" w:rsidRPr="007D31A6" w:rsidRDefault="00172157" w:rsidP="004B4BD7">
      <w:pPr>
        <w:rPr>
          <w:rFonts w:eastAsia="Arial"/>
        </w:rPr>
      </w:pPr>
      <w:r w:rsidRPr="007D31A6">
        <w:rPr>
          <w:rFonts w:eastAsia="Arial"/>
        </w:rPr>
        <w:t>Laurilee Thompson provided information on horse shoe crab activity in Brevard County.</w:t>
      </w:r>
    </w:p>
    <w:p w:rsidR="00986217" w:rsidRPr="007D31A6" w:rsidRDefault="00986217" w:rsidP="004B4BD7">
      <w:pPr>
        <w:pStyle w:val="Heading3"/>
      </w:pPr>
      <w:r w:rsidRPr="007D31A6">
        <w:t>STAFF REPORTS</w:t>
      </w:r>
    </w:p>
    <w:p w:rsidR="00986217" w:rsidRPr="007D31A6" w:rsidRDefault="00172157" w:rsidP="004B4BD7">
      <w:pPr>
        <w:rPr>
          <w:rFonts w:eastAsia="Arial"/>
        </w:rPr>
      </w:pPr>
      <w:r w:rsidRPr="007D31A6">
        <w:rPr>
          <w:rFonts w:eastAsia="Arial"/>
        </w:rPr>
        <w:t>None.</w:t>
      </w:r>
    </w:p>
    <w:p w:rsidR="00986217" w:rsidRPr="007D31A6" w:rsidRDefault="008F61D2" w:rsidP="004B4BD7">
      <w:pPr>
        <w:pStyle w:val="Heading3"/>
        <w:rPr>
          <w:shd w:val="clear" w:color="auto" w:fill="FFFF00"/>
        </w:rPr>
      </w:pPr>
      <w:r w:rsidRPr="007D31A6">
        <w:t>LAND ACQUISITION STATUS UPDATE</w:t>
      </w:r>
    </w:p>
    <w:p w:rsidR="00172157" w:rsidRPr="00C14B7B" w:rsidRDefault="00172157" w:rsidP="004B4BD7">
      <w:pPr>
        <w:rPr>
          <w:rFonts w:eastAsia="Arial"/>
          <w:b/>
        </w:rPr>
      </w:pPr>
      <w:r w:rsidRPr="00C14B7B">
        <w:rPr>
          <w:rFonts w:eastAsia="Arial"/>
          <w:b/>
        </w:rPr>
        <w:t>Florida Inland Navigation District (FIND) Project</w:t>
      </w:r>
    </w:p>
    <w:p w:rsidR="00D16DDF" w:rsidRPr="007D31A6" w:rsidRDefault="002928A4" w:rsidP="004B4BD7">
      <w:pPr>
        <w:rPr>
          <w:rFonts w:eastAsia="Arial"/>
          <w:lang w:val="de-DE"/>
        </w:rPr>
      </w:pPr>
      <w:r w:rsidRPr="007D31A6">
        <w:rPr>
          <w:rFonts w:eastAsia="Arial"/>
        </w:rPr>
        <w:t xml:space="preserve">It has been determined that approximately $286,000 in mitigation funds which could be used for land management funding may become available to the EEL Program </w:t>
      </w:r>
      <w:r w:rsidR="00193B9C" w:rsidRPr="007D31A6">
        <w:rPr>
          <w:rFonts w:eastAsia="Arial"/>
        </w:rPr>
        <w:t>during FIND’s</w:t>
      </w:r>
      <w:r w:rsidR="00172157" w:rsidRPr="007D31A6">
        <w:rPr>
          <w:rFonts w:eastAsia="Arial"/>
        </w:rPr>
        <w:t xml:space="preserve"> spoil basin</w:t>
      </w:r>
      <w:r w:rsidR="00154F39" w:rsidRPr="007D31A6">
        <w:rPr>
          <w:rFonts w:eastAsia="Arial"/>
        </w:rPr>
        <w:t xml:space="preserve"> project.  Discussion occurred on possible ways to best use the funding.  Dave asked if it might be possible to spread out the management activities timeline.  Staff will check.</w:t>
      </w:r>
    </w:p>
    <w:p w:rsidR="004A37AF" w:rsidRDefault="004A37AF">
      <w:pPr>
        <w:spacing w:after="200"/>
        <w:rPr>
          <w:rFonts w:eastAsia="Arial" w:cs="Arial"/>
          <w:b/>
          <w:bCs/>
          <w:sz w:val="26"/>
        </w:rPr>
      </w:pPr>
      <w:r>
        <w:br w:type="page"/>
      </w:r>
    </w:p>
    <w:p w:rsidR="00C93D14" w:rsidRPr="007D31A6" w:rsidRDefault="00986217" w:rsidP="004B4BD7">
      <w:pPr>
        <w:pStyle w:val="Heading3"/>
      </w:pPr>
      <w:r w:rsidRPr="007D31A6">
        <w:lastRenderedPageBreak/>
        <w:t>AGENDA ITEMS</w:t>
      </w:r>
    </w:p>
    <w:p w:rsidR="00986217" w:rsidRPr="003F591E" w:rsidRDefault="00193B9C" w:rsidP="004B4BD7">
      <w:pPr>
        <w:rPr>
          <w:b/>
        </w:rPr>
      </w:pPr>
      <w:r w:rsidRPr="003F591E">
        <w:rPr>
          <w:b/>
        </w:rPr>
        <w:t>PROPOSED LANDS LIST</w:t>
      </w:r>
    </w:p>
    <w:p w:rsidR="00376E44" w:rsidRPr="007D31A6" w:rsidRDefault="00376E44" w:rsidP="004B4BD7">
      <w:pPr>
        <w:rPr>
          <w:rFonts w:eastAsia="Arial"/>
        </w:rPr>
      </w:pPr>
      <w:r w:rsidRPr="007D31A6">
        <w:rPr>
          <w:rFonts w:eastAsia="Arial"/>
        </w:rPr>
        <w:t xml:space="preserve">The group reviewed maps of historically proposed lands and provided recommendations on parcels that </w:t>
      </w:r>
      <w:r w:rsidR="00172157" w:rsidRPr="007D31A6">
        <w:rPr>
          <w:rFonts w:eastAsia="Arial"/>
        </w:rPr>
        <w:t>should</w:t>
      </w:r>
      <w:r w:rsidRPr="007D31A6">
        <w:rPr>
          <w:rFonts w:eastAsia="Arial"/>
        </w:rPr>
        <w:t xml:space="preserve"> be removed as they have been placed in conservation or developed.  </w:t>
      </w:r>
    </w:p>
    <w:p w:rsidR="00C63FCC" w:rsidRDefault="004F0D05" w:rsidP="004B4BD7">
      <w:pPr>
        <w:rPr>
          <w:rFonts w:eastAsia="Arial"/>
        </w:rPr>
      </w:pPr>
      <w:r w:rsidRPr="007D31A6">
        <w:rPr>
          <w:rFonts w:eastAsia="Arial"/>
        </w:rPr>
        <w:t>Lengthy discussion occurred.</w:t>
      </w:r>
      <w:r w:rsidR="00041630">
        <w:rPr>
          <w:rFonts w:eastAsia="Arial"/>
        </w:rPr>
        <w:t xml:space="preserve">  It was noted that on March 29, 2019 the P</w:t>
      </w:r>
      <w:r w:rsidR="00C63FCC">
        <w:rPr>
          <w:rFonts w:eastAsia="Arial"/>
        </w:rPr>
        <w:t xml:space="preserve">rocedures </w:t>
      </w:r>
      <w:r w:rsidR="00041630">
        <w:rPr>
          <w:rFonts w:eastAsia="Arial"/>
        </w:rPr>
        <w:t>C</w:t>
      </w:r>
      <w:r w:rsidR="00C63FCC">
        <w:rPr>
          <w:rFonts w:eastAsia="Arial"/>
        </w:rPr>
        <w:t>ommittee</w:t>
      </w:r>
      <w:r w:rsidR="00041630">
        <w:rPr>
          <w:rFonts w:eastAsia="Arial"/>
        </w:rPr>
        <w:t xml:space="preserve"> had requested an update on Program sustainability. </w:t>
      </w:r>
    </w:p>
    <w:p w:rsidR="00E94A2D" w:rsidRDefault="00041630" w:rsidP="008356E7">
      <w:pPr>
        <w:spacing w:before="100" w:after="160"/>
        <w:rPr>
          <w:rFonts w:eastAsia="Arial"/>
        </w:rPr>
      </w:pPr>
      <w:r>
        <w:rPr>
          <w:rFonts w:eastAsia="Arial"/>
        </w:rPr>
        <w:t>Randy requested clarification of what portion of E</w:t>
      </w:r>
      <w:r w:rsidR="00C63FCC">
        <w:rPr>
          <w:rFonts w:eastAsia="Arial"/>
        </w:rPr>
        <w:t xml:space="preserve">nvironmentally </w:t>
      </w:r>
      <w:r>
        <w:rPr>
          <w:rFonts w:eastAsia="Arial"/>
        </w:rPr>
        <w:t>E</w:t>
      </w:r>
      <w:r w:rsidR="00C63FCC">
        <w:rPr>
          <w:rFonts w:eastAsia="Arial"/>
        </w:rPr>
        <w:t xml:space="preserve">ndangered </w:t>
      </w:r>
      <w:r>
        <w:rPr>
          <w:rFonts w:eastAsia="Arial"/>
        </w:rPr>
        <w:t>L</w:t>
      </w:r>
      <w:r w:rsidR="00C63FCC">
        <w:rPr>
          <w:rFonts w:eastAsia="Arial"/>
        </w:rPr>
        <w:t xml:space="preserve">ands </w:t>
      </w:r>
      <w:r w:rsidR="007960F8">
        <w:rPr>
          <w:rFonts w:eastAsia="Arial"/>
        </w:rPr>
        <w:t>(</w:t>
      </w:r>
      <w:r w:rsidR="00C63FCC">
        <w:rPr>
          <w:rFonts w:eastAsia="Arial"/>
        </w:rPr>
        <w:t>EEL)</w:t>
      </w:r>
      <w:r>
        <w:rPr>
          <w:rFonts w:eastAsia="Arial"/>
        </w:rPr>
        <w:t xml:space="preserve"> Lands are actively and appropriately managed</w:t>
      </w:r>
      <w:r w:rsidR="00C14B7B">
        <w:rPr>
          <w:rFonts w:eastAsia="Arial"/>
        </w:rPr>
        <w:t xml:space="preserve">: Optimal, </w:t>
      </w:r>
      <w:r>
        <w:rPr>
          <w:rFonts w:eastAsia="Arial"/>
        </w:rPr>
        <w:t>Sup-optimal, etc</w:t>
      </w:r>
      <w:r w:rsidR="00503CAC">
        <w:rPr>
          <w:rFonts w:eastAsia="Arial"/>
        </w:rPr>
        <w:t>etera, with</w:t>
      </w:r>
      <w:r>
        <w:rPr>
          <w:rFonts w:eastAsia="Arial"/>
        </w:rPr>
        <w:t xml:space="preserve"> options. </w:t>
      </w:r>
    </w:p>
    <w:p w:rsidR="00C63FCC" w:rsidRPr="00C63FCC" w:rsidRDefault="00C63FCC" w:rsidP="004B4BD7">
      <w:pPr>
        <w:rPr>
          <w:rFonts w:eastAsia="Arial"/>
          <w:b/>
        </w:rPr>
      </w:pPr>
      <w:r w:rsidRPr="00C63FCC">
        <w:rPr>
          <w:rFonts w:eastAsia="Arial"/>
          <w:b/>
        </w:rPr>
        <w:t>FUNDING HISTORY REPORT</w:t>
      </w:r>
    </w:p>
    <w:p w:rsidR="005167CD" w:rsidRDefault="00041630" w:rsidP="004B4BD7">
      <w:pPr>
        <w:rPr>
          <w:rFonts w:eastAsia="Arial"/>
        </w:rPr>
      </w:pPr>
      <w:r>
        <w:rPr>
          <w:rFonts w:eastAsia="Arial"/>
        </w:rPr>
        <w:t>Staff to update EEL Funding History Report.</w:t>
      </w:r>
      <w:r w:rsidR="004F0D05" w:rsidRPr="007D31A6">
        <w:rPr>
          <w:rFonts w:eastAsia="Arial"/>
        </w:rPr>
        <w:t xml:space="preserve">  </w:t>
      </w:r>
      <w:r w:rsidR="00376E44" w:rsidRPr="007D31A6">
        <w:rPr>
          <w:rFonts w:eastAsia="Arial"/>
        </w:rPr>
        <w:t xml:space="preserve">Mike </w:t>
      </w:r>
      <w:r w:rsidR="004F0D05" w:rsidRPr="007D31A6">
        <w:rPr>
          <w:rFonts w:eastAsia="Arial"/>
        </w:rPr>
        <w:t xml:space="preserve">also </w:t>
      </w:r>
      <w:r w:rsidR="00376E44" w:rsidRPr="007D31A6">
        <w:rPr>
          <w:rFonts w:eastAsia="Arial"/>
        </w:rPr>
        <w:t xml:space="preserve">noted that some of the information on the hard copy maps </w:t>
      </w:r>
      <w:r w:rsidR="00ED1949" w:rsidRPr="007D31A6">
        <w:rPr>
          <w:rFonts w:eastAsia="Arial"/>
        </w:rPr>
        <w:t xml:space="preserve">will be updated including clarification that the Ulumay Sanctuary and property north of the Kabboord Sanctuary have been transferred from Parks and Recreation to the EEL Program.  Additional information will be added related to properties within State projects </w:t>
      </w:r>
      <w:r w:rsidR="00C66350">
        <w:rPr>
          <w:rFonts w:eastAsia="Arial"/>
        </w:rPr>
        <w:t xml:space="preserve">that don’t show up as proposed </w:t>
      </w:r>
      <w:r w:rsidR="00ED1949" w:rsidRPr="007D31A6">
        <w:rPr>
          <w:rFonts w:eastAsia="Arial"/>
        </w:rPr>
        <w:t>and S</w:t>
      </w:r>
      <w:r w:rsidR="007960F8">
        <w:rPr>
          <w:rFonts w:eastAsia="Arial"/>
        </w:rPr>
        <w:t xml:space="preserve">election and </w:t>
      </w:r>
      <w:r w:rsidR="00ED1949" w:rsidRPr="007D31A6">
        <w:rPr>
          <w:rFonts w:eastAsia="Arial"/>
        </w:rPr>
        <w:t>M</w:t>
      </w:r>
      <w:r w:rsidR="007960F8">
        <w:rPr>
          <w:rFonts w:eastAsia="Arial"/>
        </w:rPr>
        <w:t xml:space="preserve">anagement </w:t>
      </w:r>
      <w:r w:rsidR="00ED1949" w:rsidRPr="007D31A6">
        <w:rPr>
          <w:rFonts w:eastAsia="Arial"/>
        </w:rPr>
        <w:t>C</w:t>
      </w:r>
      <w:r w:rsidR="007960F8">
        <w:rPr>
          <w:rFonts w:eastAsia="Arial"/>
        </w:rPr>
        <w:t>ommittee</w:t>
      </w:r>
      <w:bookmarkStart w:id="0" w:name="_GoBack"/>
      <w:bookmarkEnd w:id="0"/>
      <w:r w:rsidR="00ED1949" w:rsidRPr="007D31A6">
        <w:rPr>
          <w:rFonts w:eastAsia="Arial"/>
        </w:rPr>
        <w:t xml:space="preserve"> recommendations on stepping stone parcels</w:t>
      </w:r>
      <w:r w:rsidR="00C66350">
        <w:rPr>
          <w:rFonts w:eastAsia="Arial"/>
        </w:rPr>
        <w:t>.</w:t>
      </w:r>
      <w:r w:rsidR="00ED1949" w:rsidRPr="007D31A6">
        <w:rPr>
          <w:rFonts w:eastAsia="Arial"/>
        </w:rPr>
        <w:t xml:space="preserve">  Other agency conservation lands and all acquired parcels will also be clarified on the maps. Kim suggested including all areas which </w:t>
      </w:r>
      <w:r w:rsidR="004F0D05" w:rsidRPr="007D31A6">
        <w:rPr>
          <w:rFonts w:eastAsia="Arial"/>
        </w:rPr>
        <w:t xml:space="preserve">would be appropriate as mitigation </w:t>
      </w:r>
      <w:r w:rsidR="007418FC" w:rsidRPr="007D31A6">
        <w:rPr>
          <w:rFonts w:eastAsia="Arial"/>
        </w:rPr>
        <w:t xml:space="preserve">donation </w:t>
      </w:r>
      <w:r w:rsidR="004F0D05" w:rsidRPr="007D31A6">
        <w:rPr>
          <w:rFonts w:eastAsia="Arial"/>
        </w:rPr>
        <w:t xml:space="preserve">areas </w:t>
      </w:r>
      <w:r w:rsidR="007418FC" w:rsidRPr="007D31A6">
        <w:rPr>
          <w:rFonts w:eastAsia="Arial"/>
        </w:rPr>
        <w:t xml:space="preserve">in order to </w:t>
      </w:r>
      <w:r w:rsidR="004F0D05" w:rsidRPr="007D31A6">
        <w:rPr>
          <w:rFonts w:eastAsia="Arial"/>
        </w:rPr>
        <w:t>support th</w:t>
      </w:r>
      <w:r w:rsidR="007418FC" w:rsidRPr="007D31A6">
        <w:rPr>
          <w:rFonts w:eastAsia="Arial"/>
        </w:rPr>
        <w:t xml:space="preserve">eir acceptance into the Program.  She also </w:t>
      </w:r>
      <w:r w:rsidR="00070058" w:rsidRPr="007D31A6">
        <w:rPr>
          <w:rFonts w:eastAsia="Arial"/>
        </w:rPr>
        <w:t xml:space="preserve">noted that </w:t>
      </w:r>
      <w:r w:rsidR="004F0D05" w:rsidRPr="007D31A6">
        <w:rPr>
          <w:rFonts w:eastAsia="Arial"/>
        </w:rPr>
        <w:t xml:space="preserve">including names of sanctuaries and other </w:t>
      </w:r>
      <w:proofErr w:type="gramStart"/>
      <w:r w:rsidR="004F0D05" w:rsidRPr="007D31A6">
        <w:rPr>
          <w:rFonts w:eastAsia="Arial"/>
        </w:rPr>
        <w:t>large scale</w:t>
      </w:r>
      <w:proofErr w:type="gramEnd"/>
      <w:r w:rsidR="004F0D05" w:rsidRPr="007D31A6">
        <w:rPr>
          <w:rFonts w:eastAsia="Arial"/>
        </w:rPr>
        <w:t xml:space="preserve"> references on the maps </w:t>
      </w:r>
      <w:r w:rsidR="00070058" w:rsidRPr="007D31A6">
        <w:rPr>
          <w:rFonts w:eastAsia="Arial"/>
        </w:rPr>
        <w:t>would be helpful to</w:t>
      </w:r>
      <w:r w:rsidR="004F0D05" w:rsidRPr="007D31A6">
        <w:rPr>
          <w:rFonts w:eastAsia="Arial"/>
        </w:rPr>
        <w:t xml:space="preserve"> new members of the committee.</w:t>
      </w:r>
      <w:r>
        <w:rPr>
          <w:rFonts w:eastAsia="Arial"/>
        </w:rPr>
        <w:t xml:space="preserve"> Staff to research Waters Mark property vote history.</w:t>
      </w:r>
      <w:r w:rsidR="00ED1949" w:rsidRPr="007D31A6">
        <w:rPr>
          <w:rFonts w:eastAsia="Arial"/>
        </w:rPr>
        <w:t xml:space="preserve"> Once the maps have been finalized, they will be presented to the SMC for a formal vote as lands proposed for acquisition in the event that there is another EEL Program referendum.</w:t>
      </w:r>
      <w:r w:rsidR="004F0D05" w:rsidRPr="007D31A6">
        <w:rPr>
          <w:rFonts w:eastAsia="Arial"/>
        </w:rPr>
        <w:t xml:space="preserve">  A similar map was presented as part of the </w:t>
      </w:r>
      <w:r w:rsidR="00C63FCC">
        <w:rPr>
          <w:rFonts w:eastAsia="Arial"/>
        </w:rPr>
        <w:t>Board of County Commissioner (</w:t>
      </w:r>
      <w:r w:rsidR="004F0D05" w:rsidRPr="007D31A6">
        <w:rPr>
          <w:rFonts w:eastAsia="Arial"/>
        </w:rPr>
        <w:t>BOCC</w:t>
      </w:r>
      <w:r w:rsidR="00C63FCC">
        <w:rPr>
          <w:rFonts w:eastAsia="Arial"/>
        </w:rPr>
        <w:t>)</w:t>
      </w:r>
      <w:r w:rsidR="004F0D05" w:rsidRPr="007D31A6">
        <w:rPr>
          <w:rFonts w:eastAsia="Arial"/>
        </w:rPr>
        <w:t xml:space="preserve"> package for the 2004 referendum.</w:t>
      </w:r>
    </w:p>
    <w:p w:rsidR="00941222" w:rsidRPr="00DE3313" w:rsidRDefault="00941222" w:rsidP="0000279B">
      <w:pPr>
        <w:spacing w:before="200"/>
        <w:rPr>
          <w:rFonts w:eastAsia="Arial"/>
          <w:b/>
        </w:rPr>
      </w:pPr>
      <w:r w:rsidRPr="00DE3313">
        <w:rPr>
          <w:rFonts w:eastAsia="Arial"/>
          <w:b/>
        </w:rPr>
        <w:t>LAND MANAGEMENT REPORT</w:t>
      </w:r>
    </w:p>
    <w:p w:rsidR="00DE3313" w:rsidRPr="00DE3313" w:rsidRDefault="00DE3313" w:rsidP="004B4BD7">
      <w:pPr>
        <w:rPr>
          <w:rFonts w:eastAsia="Arial"/>
          <w:b/>
        </w:rPr>
      </w:pPr>
      <w:r w:rsidRPr="00DE3313">
        <w:rPr>
          <w:rFonts w:eastAsia="Arial"/>
          <w:b/>
        </w:rPr>
        <w:t>Sanctuary Management Plans</w:t>
      </w:r>
    </w:p>
    <w:p w:rsidR="003E21F0" w:rsidRPr="007D31A6" w:rsidRDefault="00070058" w:rsidP="004B4BD7">
      <w:pPr>
        <w:rPr>
          <w:rFonts w:eastAsia="Arial"/>
        </w:rPr>
      </w:pPr>
      <w:r w:rsidRPr="007D31A6">
        <w:rPr>
          <w:rFonts w:eastAsia="Arial"/>
        </w:rPr>
        <w:t>Kim suggested spreading out Management Plan presentations to be sure they don’t all end up at the SMC review point at the same time</w:t>
      </w:r>
      <w:r w:rsidR="003E21F0" w:rsidRPr="007D31A6">
        <w:rPr>
          <w:rFonts w:eastAsia="Arial"/>
        </w:rPr>
        <w:t>.</w:t>
      </w:r>
      <w:r w:rsidRPr="007D31A6">
        <w:rPr>
          <w:rFonts w:eastAsia="Arial"/>
        </w:rPr>
        <w:t xml:space="preserve"> </w:t>
      </w:r>
      <w:r w:rsidR="00DA69CC" w:rsidRPr="007D31A6">
        <w:rPr>
          <w:rFonts w:eastAsia="Arial"/>
        </w:rPr>
        <w:t xml:space="preserve"> Mike confirmed staff is working o</w:t>
      </w:r>
      <w:r w:rsidR="007418FC" w:rsidRPr="007D31A6">
        <w:rPr>
          <w:rFonts w:eastAsia="Arial"/>
        </w:rPr>
        <w:t>n</w:t>
      </w:r>
      <w:r w:rsidR="00DE13E3" w:rsidRPr="007D31A6">
        <w:rPr>
          <w:rFonts w:eastAsia="Arial"/>
        </w:rPr>
        <w:t xml:space="preserve"> </w:t>
      </w:r>
      <w:r w:rsidR="001E7DFC">
        <w:rPr>
          <w:rFonts w:eastAsia="Arial"/>
        </w:rPr>
        <w:t>American’s with Disabilities Act Section 508 Compliance</w:t>
      </w:r>
      <w:r w:rsidR="00DE13E3" w:rsidRPr="007D31A6">
        <w:rPr>
          <w:rFonts w:eastAsia="Arial"/>
        </w:rPr>
        <w:t xml:space="preserve"> training</w:t>
      </w:r>
      <w:r w:rsidR="007418FC" w:rsidRPr="007D31A6">
        <w:rPr>
          <w:rFonts w:eastAsia="Arial"/>
        </w:rPr>
        <w:t>s.  It is</w:t>
      </w:r>
      <w:r w:rsidR="00DE13E3" w:rsidRPr="007D31A6">
        <w:rPr>
          <w:rFonts w:eastAsia="Arial"/>
        </w:rPr>
        <w:t xml:space="preserve"> believe</w:t>
      </w:r>
      <w:r w:rsidR="007418FC" w:rsidRPr="007D31A6">
        <w:rPr>
          <w:rFonts w:eastAsia="Arial"/>
        </w:rPr>
        <w:t xml:space="preserve">d </w:t>
      </w:r>
      <w:r w:rsidR="004150E3">
        <w:rPr>
          <w:rFonts w:eastAsia="Arial"/>
        </w:rPr>
        <w:t xml:space="preserve">Section 508 </w:t>
      </w:r>
      <w:r w:rsidR="00E35190" w:rsidRPr="007D31A6">
        <w:rPr>
          <w:rFonts w:eastAsia="Arial"/>
        </w:rPr>
        <w:t xml:space="preserve">Compliance </w:t>
      </w:r>
      <w:r w:rsidR="004150E3">
        <w:rPr>
          <w:rFonts w:eastAsia="Arial"/>
        </w:rPr>
        <w:t>G</w:t>
      </w:r>
      <w:r w:rsidR="00E35190" w:rsidRPr="007D31A6">
        <w:rPr>
          <w:rFonts w:eastAsia="Arial"/>
        </w:rPr>
        <w:t>uidelines for maps have</w:t>
      </w:r>
      <w:r w:rsidR="007418FC" w:rsidRPr="007D31A6">
        <w:rPr>
          <w:rFonts w:eastAsia="Arial"/>
        </w:rPr>
        <w:t xml:space="preserve"> been established</w:t>
      </w:r>
      <w:r w:rsidR="00DE13E3" w:rsidRPr="007D31A6">
        <w:rPr>
          <w:rFonts w:eastAsia="Arial"/>
        </w:rPr>
        <w:t>.</w:t>
      </w:r>
    </w:p>
    <w:p w:rsidR="00DE13E3" w:rsidRPr="003F591E" w:rsidRDefault="00DE13E3" w:rsidP="003F591E">
      <w:pPr>
        <w:spacing w:before="100"/>
        <w:rPr>
          <w:rFonts w:eastAsia="Arial"/>
          <w:b/>
        </w:rPr>
      </w:pPr>
      <w:r w:rsidRPr="003F591E">
        <w:rPr>
          <w:rFonts w:eastAsia="Arial"/>
          <w:b/>
        </w:rPr>
        <w:t xml:space="preserve">Cruickshank Sanctuary </w:t>
      </w:r>
    </w:p>
    <w:p w:rsidR="00DE13E3" w:rsidRPr="007D31A6" w:rsidRDefault="00DE13E3" w:rsidP="004B4BD7">
      <w:pPr>
        <w:rPr>
          <w:rFonts w:eastAsia="Arial"/>
        </w:rPr>
      </w:pPr>
      <w:r w:rsidRPr="007D31A6">
        <w:rPr>
          <w:rFonts w:eastAsia="Arial"/>
        </w:rPr>
        <w:t>This site is ready to burn.</w:t>
      </w:r>
    </w:p>
    <w:p w:rsidR="00DE13E3" w:rsidRPr="003F591E" w:rsidRDefault="00C94481" w:rsidP="003F591E">
      <w:pPr>
        <w:spacing w:before="100"/>
        <w:rPr>
          <w:rFonts w:eastAsia="Arial"/>
          <w:b/>
        </w:rPr>
      </w:pPr>
      <w:r w:rsidRPr="003F591E">
        <w:rPr>
          <w:rFonts w:eastAsia="Arial"/>
          <w:b/>
        </w:rPr>
        <w:t>Malabar and Jordan Sanctuaries</w:t>
      </w:r>
    </w:p>
    <w:p w:rsidR="00DE13E3" w:rsidRPr="007D31A6" w:rsidRDefault="00C94481" w:rsidP="004B4BD7">
      <w:pPr>
        <w:rPr>
          <w:rFonts w:eastAsia="Arial"/>
        </w:rPr>
      </w:pPr>
      <w:r w:rsidRPr="007D31A6">
        <w:rPr>
          <w:rFonts w:eastAsia="Arial"/>
        </w:rPr>
        <w:t xml:space="preserve">Prescribed burns are being done.  Possible new </w:t>
      </w:r>
      <w:r w:rsidR="0066020A" w:rsidRPr="007D31A6">
        <w:rPr>
          <w:rFonts w:eastAsia="Arial"/>
        </w:rPr>
        <w:t>rare plant at Jordan Scrub Sanctuary.</w:t>
      </w:r>
    </w:p>
    <w:p w:rsidR="006B22D4" w:rsidRPr="007D31A6" w:rsidRDefault="00EC0533" w:rsidP="0000279B">
      <w:pPr>
        <w:spacing w:before="200"/>
        <w:rPr>
          <w:rStyle w:val="Heading4Char"/>
        </w:rPr>
      </w:pPr>
      <w:r w:rsidRPr="007D31A6">
        <w:rPr>
          <w:rStyle w:val="Heading4Char"/>
        </w:rPr>
        <w:t xml:space="preserve">DISCUSSION: </w:t>
      </w:r>
      <w:r w:rsidR="00193B9C" w:rsidRPr="007D31A6">
        <w:rPr>
          <w:rStyle w:val="Heading4Char"/>
        </w:rPr>
        <w:t>MOTIONS OF MARCH 6, 2019</w:t>
      </w:r>
    </w:p>
    <w:p w:rsidR="00452FDC" w:rsidRPr="007D31A6" w:rsidRDefault="00A54E5D" w:rsidP="004B4BD7">
      <w:r w:rsidRPr="007D31A6">
        <w:t>On March 6, 2019, the Selection and Management Committee passed a motion to request clarification from the County Manager of the rationale behind the removal of the term acquisition from public information releases of the Environmentally Endangered Lands Program related to the activities of the Selection and Management Committee.  During the joint committee meeting later the same day, the Procedures Committee voted to join the Selection and Management Committee in their motion.</w:t>
      </w:r>
    </w:p>
    <w:p w:rsidR="00410600" w:rsidRPr="007D31A6" w:rsidRDefault="00410600" w:rsidP="003F591E">
      <w:pPr>
        <w:spacing w:before="60"/>
      </w:pPr>
      <w:r w:rsidRPr="007D31A6">
        <w:lastRenderedPageBreak/>
        <w:t>On March 8, 2019 the motions were forwarded to Mary Ellen Donner, Director of Parks and Recreation.</w:t>
      </w:r>
    </w:p>
    <w:p w:rsidR="00410600" w:rsidRPr="007D31A6" w:rsidRDefault="00410600" w:rsidP="003F591E">
      <w:pPr>
        <w:spacing w:before="60"/>
        <w:rPr>
          <w:rFonts w:eastAsia="Arial"/>
        </w:rPr>
      </w:pPr>
      <w:r w:rsidRPr="007D31A6">
        <w:rPr>
          <w:rFonts w:eastAsia="Arial"/>
        </w:rPr>
        <w:t xml:space="preserve">On March 14, 2019, the following communication was received from </w:t>
      </w:r>
      <w:r w:rsidR="00063B84">
        <w:rPr>
          <w:rFonts w:eastAsia="Arial"/>
        </w:rPr>
        <w:t>the Parks Director.</w:t>
      </w:r>
    </w:p>
    <w:p w:rsidR="00410600" w:rsidRPr="001E7DFC" w:rsidRDefault="00410600" w:rsidP="003F591E">
      <w:pPr>
        <w:spacing w:before="100"/>
        <w:ind w:left="288"/>
        <w:rPr>
          <w:rFonts w:ascii="Calibri" w:eastAsia="Arial" w:hAnsi="Calibri" w:cs="Calibri"/>
        </w:rPr>
      </w:pPr>
      <w:r w:rsidRPr="001E7DFC">
        <w:rPr>
          <w:rFonts w:ascii="Calibri" w:eastAsia="Arial" w:hAnsi="Calibri" w:cs="Calibri"/>
        </w:rPr>
        <w:t>Good Afternoon Michael:</w:t>
      </w:r>
    </w:p>
    <w:p w:rsidR="00410600" w:rsidRPr="001E7DFC" w:rsidRDefault="00633BCC" w:rsidP="003F591E">
      <w:pPr>
        <w:ind w:left="288"/>
        <w:rPr>
          <w:rFonts w:ascii="Calibri" w:eastAsia="Arial" w:hAnsi="Calibri" w:cs="Calibri"/>
        </w:rPr>
      </w:pPr>
      <w:r w:rsidRPr="001E7DFC">
        <w:rPr>
          <w:rFonts w:ascii="Calibri" w:eastAsia="Arial" w:hAnsi="Calibri" w:cs="Calibri"/>
        </w:rPr>
        <w:t>On September 25, 2018, du</w:t>
      </w:r>
      <w:r w:rsidR="00410600" w:rsidRPr="001E7DFC">
        <w:rPr>
          <w:rFonts w:ascii="Calibri" w:eastAsia="Arial" w:hAnsi="Calibri" w:cs="Calibri"/>
        </w:rPr>
        <w:t>ring the Brevard County Board Budget Hearing discussion regarding the EEL tentative millage, Commissioner Isnardi stated she was going to support the millage request but only with the caveat that there would be no new purchases of land.  She stated that she had spoken with the County Manager about this and the County Manager confirmed Commissioner Isnardi’s statement that there would be no new purchases of land.</w:t>
      </w:r>
    </w:p>
    <w:p w:rsidR="00410600" w:rsidRPr="001E7DFC" w:rsidRDefault="00410600" w:rsidP="003F591E">
      <w:pPr>
        <w:ind w:left="288"/>
        <w:rPr>
          <w:rFonts w:ascii="Calibri" w:eastAsia="Arial" w:hAnsi="Calibri" w:cs="Calibri"/>
        </w:rPr>
      </w:pPr>
      <w:proofErr w:type="gramStart"/>
      <w:r w:rsidRPr="001E7DFC">
        <w:rPr>
          <w:rFonts w:ascii="Calibri" w:eastAsia="Arial" w:hAnsi="Calibri" w:cs="Calibri"/>
        </w:rPr>
        <w:t>Also</w:t>
      </w:r>
      <w:proofErr w:type="gramEnd"/>
      <w:r w:rsidRPr="001E7DFC">
        <w:rPr>
          <w:rFonts w:ascii="Calibri" w:eastAsia="Arial" w:hAnsi="Calibri" w:cs="Calibri"/>
        </w:rPr>
        <w:t xml:space="preserve"> it bears remembering and mentioning that the Board approved an 11.5% increase over roll-back.  The County Manager was the one who recommended that millage and none of the other Parks and Recreation Department were put in that category.</w:t>
      </w:r>
    </w:p>
    <w:p w:rsidR="00410600" w:rsidRPr="007D31A6" w:rsidRDefault="00410600" w:rsidP="00063B84">
      <w:pPr>
        <w:spacing w:before="160"/>
        <w:rPr>
          <w:rFonts w:eastAsia="Arial"/>
        </w:rPr>
      </w:pPr>
      <w:r w:rsidRPr="007D31A6">
        <w:rPr>
          <w:rFonts w:eastAsia="Arial"/>
        </w:rPr>
        <w:t xml:space="preserve">The group discussed the response </w:t>
      </w:r>
      <w:r w:rsidR="00B94648" w:rsidRPr="007D31A6">
        <w:rPr>
          <w:rFonts w:eastAsia="Arial"/>
        </w:rPr>
        <w:t>and determined that because the clarification was requested from the County Manager, and a response was received from someone else, additional clarification should be requested.  Discussion occurred regarding the most appropriate wording for a new motion.</w:t>
      </w:r>
    </w:p>
    <w:p w:rsidR="00B94648" w:rsidRPr="00DE3313" w:rsidRDefault="00B94648" w:rsidP="00DE3313">
      <w:pPr>
        <w:rPr>
          <w:rFonts w:eastAsia="Arial"/>
          <w:b/>
        </w:rPr>
      </w:pPr>
      <w:r w:rsidRPr="00DE3313">
        <w:rPr>
          <w:rFonts w:eastAsia="Arial"/>
          <w:b/>
        </w:rPr>
        <w:t>MOTION</w:t>
      </w:r>
      <w:r w:rsidR="00714B71" w:rsidRPr="00DE3313">
        <w:rPr>
          <w:rFonts w:eastAsia="Arial"/>
          <w:b/>
        </w:rPr>
        <w:t xml:space="preserve"> TWO</w:t>
      </w:r>
    </w:p>
    <w:p w:rsidR="00E94A2D" w:rsidRPr="003F591E" w:rsidRDefault="00B94648" w:rsidP="004B4BD7">
      <w:pPr>
        <w:rPr>
          <w:rFonts w:eastAsia="Arial"/>
          <w:b/>
        </w:rPr>
      </w:pPr>
      <w:r w:rsidRPr="003F591E">
        <w:rPr>
          <w:rFonts w:eastAsia="Arial"/>
          <w:b/>
        </w:rPr>
        <w:t>Kim Zarillo made a motion stating that the Selection and Management Committee has not yet received a response to our initial request from the County Manager regarding the rationale of the removal of the word “acquisition” from public information releases regarding the activities of the Selection and Management Committee and respectfully request again, to know the rationale and when we can expect to receive it.  Request to be copied to the County Attorney.</w:t>
      </w:r>
    </w:p>
    <w:p w:rsidR="00E94A2D" w:rsidRPr="003F591E" w:rsidRDefault="00B94648" w:rsidP="004B4BD7">
      <w:pPr>
        <w:rPr>
          <w:rFonts w:eastAsia="Arial"/>
          <w:b/>
        </w:rPr>
      </w:pPr>
      <w:r w:rsidRPr="003F591E">
        <w:rPr>
          <w:rFonts w:eastAsia="Arial"/>
          <w:b/>
        </w:rPr>
        <w:t>Liz Becker seconded the motion.</w:t>
      </w:r>
    </w:p>
    <w:p w:rsidR="00B94648" w:rsidRPr="003F591E" w:rsidRDefault="00714B71" w:rsidP="004B4BD7">
      <w:pPr>
        <w:rPr>
          <w:rFonts w:eastAsia="Arial"/>
          <w:b/>
        </w:rPr>
      </w:pPr>
      <w:r w:rsidRPr="003F591E">
        <w:rPr>
          <w:rFonts w:eastAsia="Arial"/>
          <w:b/>
        </w:rPr>
        <w:t>The motion carried unanimously by those members in attendance.  Liz Becker, Tammy Foster, Randy Parkinson, Paul Schmalzer, Laurilee Thompson, Kim Zarillo.</w:t>
      </w:r>
    </w:p>
    <w:p w:rsidR="00714B71" w:rsidRPr="0052508F" w:rsidRDefault="00714B71" w:rsidP="003F591E">
      <w:pPr>
        <w:spacing w:before="200"/>
        <w:rPr>
          <w:rFonts w:eastAsia="Arial"/>
        </w:rPr>
      </w:pPr>
      <w:r w:rsidRPr="007D31A6">
        <w:rPr>
          <w:rFonts w:eastAsia="Arial"/>
        </w:rPr>
        <w:t>Mike confirmed he could only forward the request to his supervisor, Mary Ellen Donner.  It was determined that Randy Parkinson, SMC Chair, would send an email directly to the County Manager, with a copy to the County Attorney.</w:t>
      </w:r>
      <w:r w:rsidR="007418FC" w:rsidRPr="0052508F">
        <w:rPr>
          <w:rFonts w:eastAsia="Arial"/>
        </w:rPr>
        <w:t xml:space="preserve">  A copy will be provided with these minutes.</w:t>
      </w:r>
    </w:p>
    <w:p w:rsidR="001758A1" w:rsidRPr="007D31A6" w:rsidRDefault="00457048" w:rsidP="004B4BD7">
      <w:pPr>
        <w:pStyle w:val="Heading3"/>
      </w:pPr>
      <w:r w:rsidRPr="007D31A6">
        <w:t>PUBLIC COMMENT</w:t>
      </w:r>
    </w:p>
    <w:p w:rsidR="001758A1" w:rsidRPr="007D31A6" w:rsidRDefault="0045263C" w:rsidP="004B4BD7">
      <w:r w:rsidRPr="007D31A6">
        <w:t>None.</w:t>
      </w:r>
    </w:p>
    <w:p w:rsidR="00457048" w:rsidRPr="007D31A6" w:rsidRDefault="00457048" w:rsidP="004B4BD7">
      <w:pPr>
        <w:pStyle w:val="Heading3"/>
      </w:pPr>
      <w:r w:rsidRPr="007D31A6">
        <w:t>NEXT MEETING</w:t>
      </w:r>
    </w:p>
    <w:p w:rsidR="00457048" w:rsidRPr="007D31A6" w:rsidRDefault="0045263C" w:rsidP="004B4BD7">
      <w:r w:rsidRPr="007D31A6">
        <w:t>The next meet</w:t>
      </w:r>
      <w:r w:rsidR="007418FC" w:rsidRPr="007D31A6">
        <w:t>ing will be scheduled for May 29</w:t>
      </w:r>
      <w:r w:rsidRPr="007D31A6">
        <w:t>, 2019.</w:t>
      </w:r>
    </w:p>
    <w:p w:rsidR="00457048" w:rsidRPr="007D31A6" w:rsidRDefault="00457048" w:rsidP="004B4BD7">
      <w:pPr>
        <w:pStyle w:val="Heading3"/>
      </w:pPr>
      <w:r w:rsidRPr="007D31A6">
        <w:t>ADJOURNED</w:t>
      </w:r>
    </w:p>
    <w:p w:rsidR="00457048" w:rsidRPr="007D31A6" w:rsidRDefault="00457048" w:rsidP="004B4BD7">
      <w:r w:rsidRPr="007D31A6">
        <w:t>T</w:t>
      </w:r>
      <w:r w:rsidR="00B07DD4" w:rsidRPr="007D31A6">
        <w:t>h</w:t>
      </w:r>
      <w:r w:rsidR="00192C00" w:rsidRPr="007D31A6">
        <w:t>e meeting was adjourned at 3:40</w:t>
      </w:r>
      <w:r w:rsidRPr="007D31A6">
        <w:t xml:space="preserve"> PM.</w:t>
      </w:r>
    </w:p>
    <w:p w:rsidR="004A37AF" w:rsidRDefault="004A37AF">
      <w:pPr>
        <w:spacing w:after="200"/>
        <w:rPr>
          <w:rFonts w:eastAsia="Arial" w:cs="Arial"/>
          <w:b/>
          <w:bCs/>
          <w:sz w:val="26"/>
        </w:rPr>
      </w:pPr>
      <w:r>
        <w:br w:type="page"/>
      </w:r>
    </w:p>
    <w:p w:rsidR="00093DC4" w:rsidRPr="007D31A6" w:rsidRDefault="00093DC4" w:rsidP="004B4BD7">
      <w:pPr>
        <w:pStyle w:val="Heading3"/>
      </w:pPr>
      <w:r w:rsidRPr="007D31A6">
        <w:lastRenderedPageBreak/>
        <w:t>SUMMARY OF MEETING MOTIONS</w:t>
      </w:r>
    </w:p>
    <w:p w:rsidR="006B4240" w:rsidRPr="007D31A6" w:rsidRDefault="00A362A2" w:rsidP="004B4BD7">
      <w:pPr>
        <w:pStyle w:val="ListParagraph"/>
        <w:numPr>
          <w:ilvl w:val="0"/>
          <w:numId w:val="13"/>
        </w:numPr>
      </w:pPr>
      <w:r w:rsidRPr="007D31A6">
        <w:t xml:space="preserve">Motion to </w:t>
      </w:r>
      <w:r w:rsidR="0045263C" w:rsidRPr="007D31A6">
        <w:t>approve the March 6, 2019 S</w:t>
      </w:r>
      <w:r w:rsidR="00080DAD">
        <w:t xml:space="preserve">election and </w:t>
      </w:r>
      <w:r w:rsidR="0045263C" w:rsidRPr="007D31A6">
        <w:t>M</w:t>
      </w:r>
      <w:r w:rsidR="00080DAD">
        <w:t xml:space="preserve">anagement </w:t>
      </w:r>
      <w:r w:rsidR="0045263C" w:rsidRPr="007D31A6">
        <w:t>C</w:t>
      </w:r>
      <w:r w:rsidR="00080DAD">
        <w:t>ommittee</w:t>
      </w:r>
      <w:r w:rsidR="0045263C" w:rsidRPr="007D31A6">
        <w:t>/P</w:t>
      </w:r>
      <w:r w:rsidR="00080DAD">
        <w:t xml:space="preserve">rocedures </w:t>
      </w:r>
      <w:r w:rsidR="0045263C" w:rsidRPr="007D31A6">
        <w:t>C</w:t>
      </w:r>
      <w:r w:rsidR="00080DAD">
        <w:t>ommittee</w:t>
      </w:r>
      <w:r w:rsidR="0045263C" w:rsidRPr="007D31A6">
        <w:t xml:space="preserve"> minutes, as corrected.</w:t>
      </w:r>
    </w:p>
    <w:p w:rsidR="00B07DD4" w:rsidRPr="007D31A6" w:rsidRDefault="00192C00" w:rsidP="004B4BD7">
      <w:pPr>
        <w:pStyle w:val="ListParagraph"/>
        <w:numPr>
          <w:ilvl w:val="0"/>
          <w:numId w:val="13"/>
        </w:numPr>
        <w:rPr>
          <w:rFonts w:cs="Arial"/>
        </w:rPr>
      </w:pPr>
      <w:r w:rsidRPr="007D31A6">
        <w:rPr>
          <w:rFonts w:cs="Arial"/>
        </w:rPr>
        <w:t xml:space="preserve">Motion </w:t>
      </w:r>
      <w:r w:rsidR="009D15E7" w:rsidRPr="007D31A6">
        <w:rPr>
          <w:rFonts w:eastAsia="Arial"/>
        </w:rPr>
        <w:t>stating that the Selection and Management Committee has not yet received a response to our initial request from the County Manager regarding the rationale of the removal of the word “acquisition” from public information releases regarding the activities of the Selection and Management Committee and respectfully request again, to know the rationale and when we can expect to receive it.  Request to be copied to the County Attorney.</w:t>
      </w:r>
    </w:p>
    <w:p w:rsidR="00093DC4" w:rsidRPr="007D31A6" w:rsidRDefault="00093DC4" w:rsidP="004B4BD7">
      <w:pPr>
        <w:pStyle w:val="Heading3"/>
      </w:pPr>
      <w:r w:rsidRPr="007D31A6">
        <w:t>ACTION ITEMS</w:t>
      </w:r>
    </w:p>
    <w:p w:rsidR="00041630" w:rsidRDefault="00041630" w:rsidP="004B4BD7">
      <w:pPr>
        <w:pStyle w:val="ListParagraph"/>
        <w:numPr>
          <w:ilvl w:val="0"/>
          <w:numId w:val="9"/>
        </w:numPr>
      </w:pPr>
      <w:r>
        <w:t xml:space="preserve">Staff to send </w:t>
      </w:r>
      <w:r w:rsidR="00E35190">
        <w:t>land use</w:t>
      </w:r>
      <w:r>
        <w:t xml:space="preserve"> codes under consideration for use by </w:t>
      </w:r>
      <w:r w:rsidR="00080DAD">
        <w:t xml:space="preserve">the </w:t>
      </w:r>
      <w:r>
        <w:t>E</w:t>
      </w:r>
      <w:r w:rsidR="00080DAD">
        <w:t xml:space="preserve">nvironmentally Endangered Lands Program (EEL) </w:t>
      </w:r>
      <w:r>
        <w:t xml:space="preserve">to </w:t>
      </w:r>
      <w:r w:rsidR="00080DAD">
        <w:t xml:space="preserve">the </w:t>
      </w:r>
      <w:r>
        <w:t>S</w:t>
      </w:r>
      <w:r w:rsidR="00080DAD">
        <w:t>election and Management Committee</w:t>
      </w:r>
      <w:r w:rsidR="00F8092A">
        <w:t xml:space="preserve"> (SMC)</w:t>
      </w:r>
      <w:r w:rsidR="00080DAD">
        <w:t>.</w:t>
      </w:r>
    </w:p>
    <w:p w:rsidR="00041630" w:rsidRDefault="00041630" w:rsidP="004B4BD7">
      <w:pPr>
        <w:pStyle w:val="ListParagraph"/>
        <w:numPr>
          <w:ilvl w:val="0"/>
          <w:numId w:val="9"/>
        </w:numPr>
      </w:pPr>
      <w:r>
        <w:t>Staff to research SMC vote history on Waters Mark property.</w:t>
      </w:r>
    </w:p>
    <w:p w:rsidR="00041630" w:rsidRDefault="00041630" w:rsidP="004B4BD7">
      <w:pPr>
        <w:pStyle w:val="ListParagraph"/>
        <w:numPr>
          <w:ilvl w:val="0"/>
          <w:numId w:val="9"/>
        </w:numPr>
      </w:pPr>
      <w:r>
        <w:t>SMC to provide opinion on Program sustainability to PC.</w:t>
      </w:r>
    </w:p>
    <w:p w:rsidR="00041630" w:rsidRDefault="00041630" w:rsidP="004B4BD7">
      <w:pPr>
        <w:pStyle w:val="ListParagraph"/>
        <w:numPr>
          <w:ilvl w:val="0"/>
          <w:numId w:val="9"/>
        </w:numPr>
      </w:pPr>
      <w:r>
        <w:t>Staff to clarify what portion of EEL lands are actively and appropriately managed.  Optimal, sub-optimal, etc</w:t>
      </w:r>
      <w:r w:rsidR="00F14554">
        <w:t>etera</w:t>
      </w:r>
      <w:r>
        <w:t xml:space="preserve"> options.</w:t>
      </w:r>
    </w:p>
    <w:p w:rsidR="00041630" w:rsidRPr="007D31A6" w:rsidRDefault="00041630" w:rsidP="004B4BD7">
      <w:pPr>
        <w:pStyle w:val="ListParagraph"/>
        <w:numPr>
          <w:ilvl w:val="0"/>
          <w:numId w:val="9"/>
        </w:numPr>
      </w:pPr>
      <w:r>
        <w:t>Staff to update EEL Funding History Report</w:t>
      </w:r>
      <w:r w:rsidR="00063B84">
        <w:t>.</w:t>
      </w:r>
    </w:p>
    <w:p w:rsidR="007203C9" w:rsidRDefault="00080202" w:rsidP="007203C9">
      <w:pPr>
        <w:pStyle w:val="ListParagraph"/>
        <w:numPr>
          <w:ilvl w:val="0"/>
          <w:numId w:val="9"/>
        </w:numPr>
      </w:pPr>
      <w:r w:rsidRPr="007D31A6">
        <w:t>Staff to</w:t>
      </w:r>
      <w:r w:rsidR="009D15E7" w:rsidRPr="007D31A6">
        <w:t xml:space="preserve"> research possibility of spreading out use of mitigation land management funding resulting from the F</w:t>
      </w:r>
      <w:r w:rsidR="00080DAD">
        <w:t xml:space="preserve">lorida Inland </w:t>
      </w:r>
      <w:r w:rsidR="009D15E7" w:rsidRPr="007D31A6">
        <w:t>N</w:t>
      </w:r>
      <w:r w:rsidR="00080DAD">
        <w:t xml:space="preserve">avigation </w:t>
      </w:r>
      <w:r w:rsidR="009D15E7" w:rsidRPr="007D31A6">
        <w:t>D</w:t>
      </w:r>
      <w:r w:rsidR="00080DAD">
        <w:t>istrict</w:t>
      </w:r>
      <w:r w:rsidR="009D15E7" w:rsidRPr="007D31A6">
        <w:t xml:space="preserve"> spoil basin over a period of time</w:t>
      </w:r>
      <w:r w:rsidR="007203C9">
        <w:t>.</w:t>
      </w:r>
    </w:p>
    <w:p w:rsidR="00722A23" w:rsidRPr="00A10A19" w:rsidRDefault="007203C9" w:rsidP="00DC6CA2">
      <w:pPr>
        <w:pStyle w:val="Heading3"/>
        <w:jc w:val="center"/>
      </w:pPr>
      <w:r>
        <w:br w:type="page"/>
      </w:r>
      <w:r w:rsidR="00722A23" w:rsidRPr="00A10A19">
        <w:lastRenderedPageBreak/>
        <w:t>MEMORAND</w:t>
      </w:r>
      <w:r w:rsidR="00D5096C">
        <w:t>U</w:t>
      </w:r>
      <w:r w:rsidR="00722A23" w:rsidRPr="00A10A19">
        <w:t>M</w:t>
      </w:r>
    </w:p>
    <w:p w:rsidR="00950EA7" w:rsidRPr="00BA3BD8" w:rsidRDefault="00722A23" w:rsidP="00BA3BD8">
      <w:pPr>
        <w:rPr>
          <w:rFonts w:ascii="Calibri" w:hAnsi="Calibri" w:cs="Calibri"/>
          <w:i/>
          <w:spacing w:val="-4"/>
        </w:rPr>
      </w:pPr>
      <w:r w:rsidRPr="00BA3BD8">
        <w:rPr>
          <w:rFonts w:ascii="Calibri" w:hAnsi="Calibri" w:cs="Calibri"/>
        </w:rPr>
        <w:t>Date:</w:t>
      </w:r>
      <w:r w:rsidRPr="00BA3BD8">
        <w:rPr>
          <w:rFonts w:ascii="Calibri" w:hAnsi="Calibri" w:cs="Calibri"/>
        </w:rPr>
        <w:tab/>
        <w:t xml:space="preserve">April 26, </w:t>
      </w:r>
      <w:r w:rsidRPr="00BA3BD8">
        <w:rPr>
          <w:rFonts w:ascii="Calibri" w:hAnsi="Calibri" w:cs="Calibri"/>
          <w:spacing w:val="-4"/>
        </w:rPr>
        <w:t xml:space="preserve">2019 </w:t>
      </w:r>
    </w:p>
    <w:p w:rsidR="00950EA7" w:rsidRPr="00BA3BD8" w:rsidRDefault="00722A23" w:rsidP="00F457CF">
      <w:pPr>
        <w:spacing w:before="160"/>
        <w:rPr>
          <w:rFonts w:ascii="Calibri" w:hAnsi="Calibri" w:cs="Calibri"/>
        </w:rPr>
      </w:pPr>
      <w:r w:rsidRPr="00BA3BD8">
        <w:rPr>
          <w:rFonts w:ascii="Calibri" w:hAnsi="Calibri" w:cs="Calibri"/>
        </w:rPr>
        <w:t>To:</w:t>
      </w:r>
      <w:r w:rsidR="00CB7975">
        <w:rPr>
          <w:rFonts w:ascii="Calibri" w:hAnsi="Calibri" w:cs="Calibri"/>
        </w:rPr>
        <w:tab/>
      </w:r>
      <w:r w:rsidRPr="00BA3BD8">
        <w:rPr>
          <w:rFonts w:ascii="Calibri" w:hAnsi="Calibri" w:cs="Calibri"/>
        </w:rPr>
        <w:t>Frank</w:t>
      </w:r>
      <w:r w:rsidRPr="00BA3BD8">
        <w:rPr>
          <w:rFonts w:ascii="Calibri" w:hAnsi="Calibri" w:cs="Calibri"/>
          <w:spacing w:val="-2"/>
        </w:rPr>
        <w:t xml:space="preserve"> </w:t>
      </w:r>
      <w:r w:rsidRPr="00BA3BD8">
        <w:rPr>
          <w:rFonts w:ascii="Calibri" w:hAnsi="Calibri" w:cs="Calibri"/>
        </w:rPr>
        <w:t>Abbate</w:t>
      </w:r>
      <w:r w:rsidR="00CB7975">
        <w:rPr>
          <w:rFonts w:ascii="Calibri" w:hAnsi="Calibri" w:cs="Calibri"/>
        </w:rPr>
        <w:t xml:space="preserve">, </w:t>
      </w:r>
      <w:r w:rsidRPr="00BA3BD8">
        <w:rPr>
          <w:rFonts w:ascii="Calibri" w:hAnsi="Calibri" w:cs="Calibri"/>
        </w:rPr>
        <w:t>County Manager</w:t>
      </w:r>
    </w:p>
    <w:p w:rsidR="00722A23" w:rsidRPr="00C733CC" w:rsidRDefault="00722A23" w:rsidP="00BA3BD8">
      <w:pPr>
        <w:spacing w:line="261" w:lineRule="auto"/>
        <w:ind w:left="720" w:right="7160"/>
        <w:rPr>
          <w:rFonts w:ascii="Calibri" w:hAnsi="Calibri" w:cs="Calibri"/>
          <w:szCs w:val="24"/>
        </w:rPr>
      </w:pPr>
      <w:r w:rsidRPr="00C733CC">
        <w:rPr>
          <w:rFonts w:ascii="Calibri" w:hAnsi="Calibri" w:cs="Calibri"/>
          <w:szCs w:val="24"/>
        </w:rPr>
        <w:t>Brevard County</w:t>
      </w:r>
    </w:p>
    <w:p w:rsidR="00722A23" w:rsidRPr="00C733CC" w:rsidRDefault="00722A23" w:rsidP="00CB7975">
      <w:pPr>
        <w:spacing w:before="160" w:line="259" w:lineRule="auto"/>
        <w:ind w:left="820" w:right="5995" w:hanging="720"/>
        <w:rPr>
          <w:rFonts w:ascii="Calibri" w:hAnsi="Calibri" w:cs="Calibri"/>
          <w:szCs w:val="24"/>
        </w:rPr>
      </w:pPr>
      <w:r w:rsidRPr="00C733CC">
        <w:rPr>
          <w:rFonts w:ascii="Calibri" w:hAnsi="Calibri" w:cs="Calibri"/>
          <w:szCs w:val="24"/>
        </w:rPr>
        <w:t xml:space="preserve">From: </w:t>
      </w:r>
      <w:r w:rsidR="00950EA7" w:rsidRPr="00C733CC">
        <w:rPr>
          <w:rFonts w:ascii="Calibri" w:hAnsi="Calibri" w:cs="Calibri"/>
          <w:szCs w:val="24"/>
        </w:rPr>
        <w:t xml:space="preserve"> </w:t>
      </w:r>
      <w:r w:rsidRPr="00C733CC">
        <w:rPr>
          <w:rFonts w:ascii="Calibri" w:hAnsi="Calibri" w:cs="Calibri"/>
          <w:szCs w:val="24"/>
        </w:rPr>
        <w:t>Randall W. Parkinson</w:t>
      </w:r>
      <w:r w:rsidR="00CB7975">
        <w:rPr>
          <w:rFonts w:ascii="Calibri" w:hAnsi="Calibri" w:cs="Calibri"/>
          <w:szCs w:val="24"/>
        </w:rPr>
        <w:t>,</w:t>
      </w:r>
      <w:r w:rsidR="00950EA7" w:rsidRPr="00C733CC">
        <w:rPr>
          <w:rFonts w:ascii="Calibri" w:hAnsi="Calibri" w:cs="Calibri"/>
          <w:szCs w:val="24"/>
        </w:rPr>
        <w:t xml:space="preserve"> </w:t>
      </w:r>
      <w:r w:rsidRPr="00C733CC">
        <w:rPr>
          <w:rFonts w:ascii="Calibri" w:hAnsi="Calibri" w:cs="Calibri"/>
          <w:szCs w:val="24"/>
        </w:rPr>
        <w:t>Chairman</w:t>
      </w:r>
    </w:p>
    <w:p w:rsidR="00950EA7" w:rsidRPr="00C733CC" w:rsidRDefault="00722A23" w:rsidP="00722A23">
      <w:pPr>
        <w:tabs>
          <w:tab w:val="left" w:pos="820"/>
        </w:tabs>
        <w:spacing w:line="261" w:lineRule="auto"/>
        <w:ind w:left="100" w:right="4696" w:firstLine="719"/>
        <w:rPr>
          <w:rFonts w:ascii="Calibri" w:hAnsi="Calibri" w:cs="Calibri"/>
          <w:szCs w:val="24"/>
        </w:rPr>
      </w:pPr>
      <w:r w:rsidRPr="00C733CC">
        <w:rPr>
          <w:rFonts w:ascii="Calibri" w:hAnsi="Calibri" w:cs="Calibri"/>
          <w:szCs w:val="24"/>
        </w:rPr>
        <w:t>EEL Selection and Management Committee</w:t>
      </w:r>
    </w:p>
    <w:p w:rsidR="00722A23" w:rsidRPr="00C733CC" w:rsidRDefault="00722A23" w:rsidP="00CB7975">
      <w:pPr>
        <w:tabs>
          <w:tab w:val="left" w:pos="820"/>
        </w:tabs>
        <w:spacing w:line="261" w:lineRule="auto"/>
        <w:ind w:left="144" w:right="4696"/>
        <w:rPr>
          <w:rFonts w:ascii="Calibri" w:hAnsi="Calibri" w:cs="Calibri"/>
          <w:szCs w:val="24"/>
        </w:rPr>
      </w:pPr>
      <w:r w:rsidRPr="00C733CC">
        <w:rPr>
          <w:rFonts w:ascii="Calibri" w:hAnsi="Calibri" w:cs="Calibri"/>
          <w:szCs w:val="24"/>
        </w:rPr>
        <w:t>Re:</w:t>
      </w:r>
      <w:r w:rsidRPr="00C733CC">
        <w:rPr>
          <w:rFonts w:ascii="Calibri" w:hAnsi="Calibri" w:cs="Calibri"/>
          <w:szCs w:val="24"/>
        </w:rPr>
        <w:tab/>
        <w:t>Acquisition</w:t>
      </w:r>
    </w:p>
    <w:p w:rsidR="00722A23" w:rsidRPr="00C733CC" w:rsidRDefault="00722A23" w:rsidP="00722A23">
      <w:pPr>
        <w:spacing w:before="108" w:line="259" w:lineRule="auto"/>
        <w:ind w:left="100" w:right="387"/>
        <w:rPr>
          <w:rFonts w:ascii="Calibri" w:hAnsi="Calibri" w:cs="Calibri"/>
          <w:szCs w:val="24"/>
        </w:rPr>
      </w:pPr>
      <w:r w:rsidRPr="00C733CC">
        <w:rPr>
          <w:rFonts w:ascii="Calibri" w:hAnsi="Calibri" w:cs="Calibri"/>
          <w:szCs w:val="24"/>
        </w:rPr>
        <w:t>As authorized by the Brevard County Environmentally Endangered Lands Program (EEL) Selection and Management Committee (SMC), I am requesting an explanation regarding the</w:t>
      </w:r>
      <w:r w:rsidRPr="00C733CC">
        <w:rPr>
          <w:rFonts w:ascii="Calibri" w:hAnsi="Calibri" w:cs="Calibri"/>
          <w:spacing w:val="-21"/>
          <w:szCs w:val="24"/>
        </w:rPr>
        <w:t xml:space="preserve"> </w:t>
      </w:r>
      <w:r w:rsidRPr="00C733CC">
        <w:rPr>
          <w:rFonts w:ascii="Calibri" w:hAnsi="Calibri" w:cs="Calibri"/>
          <w:szCs w:val="24"/>
        </w:rPr>
        <w:t>purposeful</w:t>
      </w:r>
    </w:p>
    <w:p w:rsidR="00722A23" w:rsidRPr="00C733CC" w:rsidRDefault="00722A23" w:rsidP="00722A23">
      <w:pPr>
        <w:spacing w:line="279" w:lineRule="exact"/>
        <w:ind w:left="100"/>
        <w:rPr>
          <w:rFonts w:ascii="Calibri" w:hAnsi="Calibri" w:cs="Calibri"/>
          <w:szCs w:val="24"/>
        </w:rPr>
      </w:pPr>
      <w:r w:rsidRPr="00C733CC">
        <w:rPr>
          <w:rFonts w:ascii="Calibri" w:hAnsi="Calibri" w:cs="Calibri"/>
          <w:szCs w:val="24"/>
        </w:rPr>
        <w:t>exclusion of the term ‘acquisition’ from all County public communications regarding the</w:t>
      </w:r>
      <w:r w:rsidRPr="00C733CC">
        <w:rPr>
          <w:rFonts w:ascii="Calibri" w:hAnsi="Calibri" w:cs="Calibri"/>
          <w:spacing w:val="-33"/>
          <w:szCs w:val="24"/>
        </w:rPr>
        <w:t xml:space="preserve"> </w:t>
      </w:r>
      <w:r w:rsidRPr="00C733CC">
        <w:rPr>
          <w:rFonts w:ascii="Calibri" w:hAnsi="Calibri" w:cs="Calibri"/>
          <w:szCs w:val="24"/>
        </w:rPr>
        <w:t>SMC.</w:t>
      </w:r>
    </w:p>
    <w:p w:rsidR="00722A23" w:rsidRPr="00C733CC" w:rsidRDefault="00722A23" w:rsidP="009A45C8">
      <w:pPr>
        <w:spacing w:before="182" w:line="259" w:lineRule="auto"/>
        <w:ind w:left="100" w:right="116"/>
        <w:rPr>
          <w:rFonts w:ascii="Calibri" w:hAnsi="Calibri" w:cs="Calibri"/>
          <w:szCs w:val="24"/>
        </w:rPr>
      </w:pPr>
      <w:r w:rsidRPr="00C733CC">
        <w:rPr>
          <w:rFonts w:ascii="Calibri" w:hAnsi="Calibri" w:cs="Calibri"/>
          <w:szCs w:val="24"/>
        </w:rPr>
        <w:t>I have been a member of the SMC since inception and have been the chairman about half of that time. Prior to that, I worked with Preservation Brevard to get the first referendum on the 1990 ballot. In 1990, Brevard County voters overwhelmingly approve</w:t>
      </w:r>
      <w:r w:rsidR="009A45C8">
        <w:rPr>
          <w:rFonts w:ascii="Calibri" w:hAnsi="Calibri" w:cs="Calibri"/>
          <w:szCs w:val="24"/>
        </w:rPr>
        <w:t>d</w:t>
      </w:r>
      <w:r w:rsidRPr="00C733CC">
        <w:rPr>
          <w:rFonts w:ascii="Calibri" w:hAnsi="Calibri" w:cs="Calibri"/>
          <w:szCs w:val="24"/>
        </w:rPr>
        <w:t xml:space="preserve"> the referendum, as did the Board of County Commission</w:t>
      </w:r>
      <w:r w:rsidR="00AC5F76">
        <w:rPr>
          <w:rFonts w:ascii="Calibri" w:hAnsi="Calibri" w:cs="Calibri"/>
          <w:szCs w:val="24"/>
        </w:rPr>
        <w:t>er</w:t>
      </w:r>
      <w:r w:rsidRPr="00C733CC">
        <w:rPr>
          <w:rFonts w:ascii="Calibri" w:hAnsi="Calibri" w:cs="Calibri"/>
          <w:szCs w:val="24"/>
        </w:rPr>
        <w:t xml:space="preserve">s (BOC), designed to acquire, restore, and manage conservation lands based upon the recommendations of a scientific technical advisory committee (aka SMC) (Attachment 1 </w:t>
      </w:r>
      <w:r w:rsidR="00AC5F76">
        <w:rPr>
          <w:rFonts w:ascii="Calibri" w:hAnsi="Calibri" w:cs="Calibri"/>
          <w:szCs w:val="24"/>
        </w:rPr>
        <w:t>through</w:t>
      </w:r>
      <w:r w:rsidRPr="00C733CC">
        <w:rPr>
          <w:rFonts w:ascii="Calibri" w:hAnsi="Calibri" w:cs="Calibri"/>
          <w:szCs w:val="24"/>
        </w:rPr>
        <w:t xml:space="preserve"> 3). The role of the SMC was again confirmed by the BOC in 1990 and 1994 (Attachments 4 </w:t>
      </w:r>
      <w:r w:rsidR="00AC5F76">
        <w:rPr>
          <w:rFonts w:ascii="Calibri" w:hAnsi="Calibri" w:cs="Calibri"/>
          <w:szCs w:val="24"/>
        </w:rPr>
        <w:t>through</w:t>
      </w:r>
      <w:r w:rsidRPr="00C733CC">
        <w:rPr>
          <w:rFonts w:ascii="Calibri" w:hAnsi="Calibri" w:cs="Calibri"/>
          <w:szCs w:val="24"/>
        </w:rPr>
        <w:t xml:space="preserve"> 6).</w:t>
      </w:r>
      <w:r w:rsidR="009A45C8">
        <w:rPr>
          <w:rFonts w:ascii="Calibri" w:hAnsi="Calibri" w:cs="Calibri"/>
          <w:szCs w:val="24"/>
        </w:rPr>
        <w:t xml:space="preserve">  </w:t>
      </w:r>
      <w:r w:rsidRPr="00C733CC">
        <w:rPr>
          <w:rFonts w:ascii="Calibri" w:hAnsi="Calibri" w:cs="Calibri"/>
          <w:szCs w:val="24"/>
        </w:rPr>
        <w:t>Clearly, the mission of EEL and role of the SMC to acquire, restore and management conservation lands was never in question.</w:t>
      </w:r>
    </w:p>
    <w:p w:rsidR="00722A23" w:rsidRPr="00C733CC" w:rsidRDefault="00722A23" w:rsidP="00722A23">
      <w:pPr>
        <w:spacing w:before="159" w:line="259" w:lineRule="auto"/>
        <w:ind w:left="100" w:right="104"/>
        <w:rPr>
          <w:rFonts w:ascii="Calibri" w:hAnsi="Calibri" w:cs="Calibri"/>
          <w:szCs w:val="24"/>
        </w:rPr>
      </w:pPr>
      <w:r w:rsidRPr="00C733CC">
        <w:rPr>
          <w:rFonts w:ascii="Calibri" w:hAnsi="Calibri" w:cs="Calibri"/>
          <w:szCs w:val="24"/>
        </w:rPr>
        <w:t xml:space="preserve">It came as quite a surprise therefore, that in the Fall of 2018 and continuing to date (Attachments 7 and 8), the EEL staff were directed to remove the term ‘acquisition’ from all County public communications related to EEL and SMC. These instructions are clearly inconsistent with the goals of the EEL Program – as overwhelmingly approved by Brevard County voters on two occasions – and therefore the SMC and Procedures Committee requested clarification from you (Attachment 9). We received a reply from Parks Director Mary Ellen Donner (Attachment 10) which did </w:t>
      </w:r>
      <w:r w:rsidRPr="00C733CC">
        <w:rPr>
          <w:rFonts w:ascii="Calibri" w:hAnsi="Calibri" w:cs="Calibri"/>
          <w:spacing w:val="2"/>
          <w:szCs w:val="24"/>
        </w:rPr>
        <w:t xml:space="preserve">not </w:t>
      </w:r>
      <w:r w:rsidRPr="00C733CC">
        <w:rPr>
          <w:rFonts w:ascii="Calibri" w:hAnsi="Calibri" w:cs="Calibri"/>
          <w:szCs w:val="24"/>
        </w:rPr>
        <w:t>answer our question and therefore we respectfully requested an explanation from you a second time (Attachment</w:t>
      </w:r>
      <w:r w:rsidRPr="00C733CC">
        <w:rPr>
          <w:rFonts w:ascii="Calibri" w:hAnsi="Calibri" w:cs="Calibri"/>
          <w:spacing w:val="-4"/>
          <w:szCs w:val="24"/>
        </w:rPr>
        <w:t xml:space="preserve"> </w:t>
      </w:r>
      <w:r w:rsidRPr="00C733CC">
        <w:rPr>
          <w:rFonts w:ascii="Calibri" w:hAnsi="Calibri" w:cs="Calibri"/>
          <w:szCs w:val="24"/>
        </w:rPr>
        <w:t>11).</w:t>
      </w:r>
    </w:p>
    <w:p w:rsidR="00722A23" w:rsidRPr="00C733CC" w:rsidRDefault="00722A23" w:rsidP="00722A23">
      <w:pPr>
        <w:spacing w:before="160" w:line="259" w:lineRule="auto"/>
        <w:ind w:left="100" w:right="254"/>
        <w:rPr>
          <w:rFonts w:ascii="Calibri" w:hAnsi="Calibri" w:cs="Calibri"/>
          <w:szCs w:val="24"/>
        </w:rPr>
      </w:pPr>
      <w:r w:rsidRPr="00C733CC">
        <w:rPr>
          <w:rFonts w:ascii="Calibri" w:hAnsi="Calibri" w:cs="Calibri"/>
          <w:szCs w:val="24"/>
        </w:rPr>
        <w:t>The EEL Land Acquisition Manual includes the term ‘acquisition’ 506 times (Attachment 12); again, clearly indicating the goal of the program and role of the SMC includes the acquisition of conservation lands. Of course, SMC is only an advisory body to the BOC. The BOC has the ultimate authority to accept or reject our acquisition recommendations. That said, the SMC recognizes the current fiscal challenges facing E</w:t>
      </w:r>
      <w:r w:rsidR="00AC5F76">
        <w:rPr>
          <w:rFonts w:ascii="Calibri" w:hAnsi="Calibri" w:cs="Calibri"/>
          <w:szCs w:val="24"/>
        </w:rPr>
        <w:t>E</w:t>
      </w:r>
      <w:r w:rsidRPr="00C733CC">
        <w:rPr>
          <w:rFonts w:ascii="Calibri" w:hAnsi="Calibri" w:cs="Calibri"/>
          <w:szCs w:val="24"/>
        </w:rPr>
        <w:t>L and for that reason we have not recommended purchases that could not be supported by the program budget. Yet the goal of EEL and role/qualifications of the SMC remains unchanged and this must be reflected in all pub</w:t>
      </w:r>
      <w:r w:rsidR="009A45C8">
        <w:rPr>
          <w:rFonts w:ascii="Calibri" w:hAnsi="Calibri" w:cs="Calibri"/>
          <w:szCs w:val="24"/>
        </w:rPr>
        <w:t>l</w:t>
      </w:r>
      <w:r w:rsidRPr="00C733CC">
        <w:rPr>
          <w:rFonts w:ascii="Calibri" w:hAnsi="Calibri" w:cs="Calibri"/>
          <w:szCs w:val="24"/>
        </w:rPr>
        <w:t>ic communications regarding same.</w:t>
      </w:r>
    </w:p>
    <w:p w:rsidR="007203C9" w:rsidRPr="00C733CC" w:rsidRDefault="00722A23" w:rsidP="00C733CC">
      <w:pPr>
        <w:spacing w:before="158"/>
        <w:ind w:left="100"/>
        <w:rPr>
          <w:rFonts w:ascii="Calibri" w:hAnsi="Calibri" w:cs="Calibri"/>
          <w:szCs w:val="24"/>
        </w:rPr>
      </w:pPr>
      <w:r w:rsidRPr="00C733CC">
        <w:rPr>
          <w:rFonts w:ascii="Calibri" w:hAnsi="Calibri" w:cs="Calibri"/>
          <w:szCs w:val="24"/>
        </w:rPr>
        <w:t xml:space="preserve">I am available to meet with you at your convenience to discuss this issue </w:t>
      </w:r>
      <w:r w:rsidR="00F05CA6">
        <w:rPr>
          <w:rFonts w:ascii="Calibri" w:hAnsi="Calibri" w:cs="Calibri"/>
          <w:szCs w:val="24"/>
        </w:rPr>
        <w:t xml:space="preserve">in </w:t>
      </w:r>
      <w:r w:rsidRPr="00C733CC">
        <w:rPr>
          <w:rFonts w:ascii="Calibri" w:hAnsi="Calibri" w:cs="Calibri"/>
          <w:szCs w:val="24"/>
        </w:rPr>
        <w:t>greater detail.</w:t>
      </w:r>
    </w:p>
    <w:sectPr w:rsidR="007203C9" w:rsidRPr="00C733CC" w:rsidSect="00D15486">
      <w:headerReference w:type="default" r:id="rId10"/>
      <w:footerReference w:type="default" r:id="rId11"/>
      <w:pgSz w:w="12240" w:h="15840"/>
      <w:pgMar w:top="720" w:right="720" w:bottom="720" w:left="1080" w:header="288" w:footer="288"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0F1" w:rsidRDefault="004D50F1" w:rsidP="004B4BD7">
      <w:r>
        <w:separator/>
      </w:r>
    </w:p>
  </w:endnote>
  <w:endnote w:type="continuationSeparator" w:id="0">
    <w:p w:rsidR="004D50F1" w:rsidRDefault="004D50F1" w:rsidP="004B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Default="0034654D">
    <w:pPr>
      <w:pStyle w:val="Footer"/>
      <w:jc w:val="center"/>
      <w:rPr>
        <w:i/>
        <w:iCs/>
        <w:sz w:val="22"/>
        <w:szCs w:val="22"/>
      </w:rPr>
    </w:pPr>
    <w:r>
      <w:rPr>
        <w:i/>
        <w:iCs/>
        <w:sz w:val="22"/>
        <w:szCs w:val="22"/>
      </w:rPr>
      <w:t>February 19, 2002</w:t>
    </w:r>
  </w:p>
  <w:p w:rsidR="0034654D" w:rsidRDefault="0034654D">
    <w:pPr>
      <w:pStyle w:val="Footer"/>
      <w:jc w:val="center"/>
      <w:rPr>
        <w:i/>
        <w:iCs/>
        <w:sz w:val="22"/>
        <w:szCs w:val="22"/>
      </w:rPr>
    </w:pPr>
    <w:r>
      <w:rPr>
        <w:i/>
        <w:iCs/>
        <w:sz w:val="22"/>
        <w:szCs w:val="22"/>
      </w:rPr>
      <w:t xml:space="preserve">Page </w:t>
    </w:r>
    <w:r>
      <w:rPr>
        <w:i/>
        <w:iCs/>
      </w:rPr>
      <w:fldChar w:fldCharType="begin"/>
    </w:r>
    <w:r>
      <w:rPr>
        <w:i/>
        <w:iCs/>
      </w:rPr>
      <w:instrText xml:space="preserve"> PAGE </w:instrText>
    </w:r>
    <w:r>
      <w:rPr>
        <w:i/>
        <w:iCs/>
      </w:rPr>
      <w:fldChar w:fldCharType="separate"/>
    </w:r>
    <w:r w:rsidR="00786589">
      <w:rPr>
        <w:i/>
        <w:iCs/>
        <w:noProof/>
      </w:rPr>
      <w:t>3</w:t>
    </w:r>
    <w:r>
      <w:rPr>
        <w:i/>
        <w:iCs/>
      </w:rPr>
      <w:fldChar w:fldCharType="end"/>
    </w:r>
  </w:p>
  <w:p w:rsidR="0034654D" w:rsidRDefault="0034654D">
    <w:pPr>
      <w:pStyle w:val="Footer"/>
      <w:jc w:val="center"/>
    </w:pPr>
    <w:r>
      <w:rPr>
        <w:i/>
        <w:iCs/>
        <w:sz w:val="22"/>
        <w:szCs w:val="22"/>
      </w:rPr>
      <w:t>Approved April 15,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A2D" w:rsidRDefault="0049418E" w:rsidP="004B4BD7">
    <w:pPr>
      <w:jc w:val="center"/>
      <w:rPr>
        <w:u w:color="FF0000"/>
      </w:rPr>
    </w:pPr>
    <w:r>
      <w:rPr>
        <w:u w:color="FF0000"/>
      </w:rPr>
      <w:t>April 10</w:t>
    </w:r>
    <w:r w:rsidR="00D80425">
      <w:rPr>
        <w:u w:color="FF0000"/>
      </w:rPr>
      <w:t>, 2019</w:t>
    </w:r>
  </w:p>
  <w:p w:rsidR="0034654D" w:rsidRPr="00844C69" w:rsidRDefault="00E94A2D" w:rsidP="004B4BD7">
    <w:pPr>
      <w:jc w:val="center"/>
    </w:pPr>
    <w:r>
      <w:rPr>
        <w:u w:color="FF0000"/>
      </w:rPr>
      <w:t>Approved May 2</w:t>
    </w:r>
    <w:r w:rsidR="00F506E2">
      <w:rPr>
        <w:u w:color="FF0000"/>
      </w:rPr>
      <w:t>9</w:t>
    </w:r>
    <w:r>
      <w:rPr>
        <w:u w:color="FF0000"/>
      </w:rPr>
      <w:t>,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A2D" w:rsidRDefault="0034654D" w:rsidP="004B4BD7">
    <w:pPr>
      <w:jc w:val="center"/>
    </w:pPr>
    <w:r w:rsidRPr="005A1AF6">
      <w:t>EEL Program Selection and Management Committee Meeting</w:t>
    </w:r>
  </w:p>
  <w:p w:rsidR="00E94A2D" w:rsidRDefault="00D15486" w:rsidP="00D15486">
    <w:pPr>
      <w:tabs>
        <w:tab w:val="center" w:pos="5220"/>
        <w:tab w:val="left" w:pos="6760"/>
      </w:tabs>
    </w:pPr>
    <w:r>
      <w:tab/>
    </w:r>
    <w:r w:rsidR="0049418E">
      <w:t>April 10</w:t>
    </w:r>
    <w:r w:rsidR="00D80425" w:rsidRPr="00D80425">
      <w:t>, 2019</w:t>
    </w:r>
  </w:p>
  <w:p w:rsidR="00E94A2D" w:rsidRDefault="0034654D" w:rsidP="004B4BD7">
    <w:pPr>
      <w:jc w:val="center"/>
    </w:pPr>
    <w:r w:rsidRPr="00D80425">
      <w:t xml:space="preserve">Page </w:t>
    </w:r>
    <w:r w:rsidRPr="00D80425">
      <w:fldChar w:fldCharType="begin"/>
    </w:r>
    <w:r w:rsidRPr="00D80425">
      <w:instrText xml:space="preserve"> PAGE </w:instrText>
    </w:r>
    <w:r w:rsidRPr="00D80425">
      <w:fldChar w:fldCharType="separate"/>
    </w:r>
    <w:r w:rsidR="00B50D1F">
      <w:rPr>
        <w:noProof/>
      </w:rPr>
      <w:t>6</w:t>
    </w:r>
    <w:r w:rsidRPr="00D80425">
      <w:fldChar w:fldCharType="end"/>
    </w:r>
    <w:r w:rsidRPr="00D80425">
      <w:t xml:space="preserve"> of</w:t>
    </w:r>
    <w:r w:rsidR="00A0473A">
      <w:t xml:space="preserve"> </w:t>
    </w:r>
    <w:r w:rsidR="00D15486">
      <w:t>7</w:t>
    </w:r>
  </w:p>
  <w:p w:rsidR="00A56A7A" w:rsidRDefault="00E94A2D" w:rsidP="00DD5E4D">
    <w:pPr>
      <w:jc w:val="center"/>
    </w:pPr>
    <w:r>
      <w:t>Approved May 2</w:t>
    </w:r>
    <w:r w:rsidR="00F506E2">
      <w:t>9</w:t>
    </w:r>
    <w:r>
      <w: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0F1" w:rsidRDefault="004D50F1" w:rsidP="004B4BD7">
      <w:r>
        <w:separator/>
      </w:r>
    </w:p>
  </w:footnote>
  <w:footnote w:type="continuationSeparator" w:id="0">
    <w:p w:rsidR="004D50F1" w:rsidRDefault="004D50F1" w:rsidP="004B4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A7A" w:rsidRDefault="00A56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4361051"/>
    <w:multiLevelType w:val="hybridMultilevel"/>
    <w:tmpl w:val="62BA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2"/>
  </w:num>
  <w:num w:numId="5">
    <w:abstractNumId w:val="16"/>
  </w:num>
  <w:num w:numId="6">
    <w:abstractNumId w:val="0"/>
  </w:num>
  <w:num w:numId="7">
    <w:abstractNumId w:val="9"/>
  </w:num>
  <w:num w:numId="8">
    <w:abstractNumId w:val="17"/>
  </w:num>
  <w:num w:numId="9">
    <w:abstractNumId w:val="14"/>
  </w:num>
  <w:num w:numId="10">
    <w:abstractNumId w:val="5"/>
  </w:num>
  <w:num w:numId="11">
    <w:abstractNumId w:val="15"/>
  </w:num>
  <w:num w:numId="12">
    <w:abstractNumId w:val="11"/>
  </w:num>
  <w:num w:numId="13">
    <w:abstractNumId w:val="8"/>
  </w:num>
  <w:num w:numId="14">
    <w:abstractNumId w:val="4"/>
  </w:num>
  <w:num w:numId="15">
    <w:abstractNumId w:val="19"/>
  </w:num>
  <w:num w:numId="16">
    <w:abstractNumId w:val="12"/>
  </w:num>
  <w:num w:numId="17">
    <w:abstractNumId w:val="18"/>
  </w:num>
  <w:num w:numId="18">
    <w:abstractNumId w:val="13"/>
  </w:num>
  <w:num w:numId="19">
    <w:abstractNumId w:val="6"/>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279B"/>
    <w:rsid w:val="00041630"/>
    <w:rsid w:val="00041C4A"/>
    <w:rsid w:val="0004275D"/>
    <w:rsid w:val="000508AF"/>
    <w:rsid w:val="000511F5"/>
    <w:rsid w:val="00051C15"/>
    <w:rsid w:val="00063B84"/>
    <w:rsid w:val="00070058"/>
    <w:rsid w:val="000700D0"/>
    <w:rsid w:val="00072AC7"/>
    <w:rsid w:val="00080202"/>
    <w:rsid w:val="00080DAD"/>
    <w:rsid w:val="00093DC4"/>
    <w:rsid w:val="000A1A69"/>
    <w:rsid w:val="000A2C64"/>
    <w:rsid w:val="000A7FB1"/>
    <w:rsid w:val="000B1B00"/>
    <w:rsid w:val="000C3E18"/>
    <w:rsid w:val="000E002C"/>
    <w:rsid w:val="000F472B"/>
    <w:rsid w:val="00102274"/>
    <w:rsid w:val="0010290F"/>
    <w:rsid w:val="001063FE"/>
    <w:rsid w:val="0010784F"/>
    <w:rsid w:val="001256C9"/>
    <w:rsid w:val="00135686"/>
    <w:rsid w:val="00154F39"/>
    <w:rsid w:val="00157866"/>
    <w:rsid w:val="00161B90"/>
    <w:rsid w:val="00165799"/>
    <w:rsid w:val="00172157"/>
    <w:rsid w:val="00174C4F"/>
    <w:rsid w:val="001758A1"/>
    <w:rsid w:val="0017615A"/>
    <w:rsid w:val="00180112"/>
    <w:rsid w:val="0018414B"/>
    <w:rsid w:val="001861E0"/>
    <w:rsid w:val="0019146B"/>
    <w:rsid w:val="00192C00"/>
    <w:rsid w:val="00192EF2"/>
    <w:rsid w:val="00193B9C"/>
    <w:rsid w:val="001B0A50"/>
    <w:rsid w:val="001B217F"/>
    <w:rsid w:val="001B2D55"/>
    <w:rsid w:val="001D70C4"/>
    <w:rsid w:val="001E7DFC"/>
    <w:rsid w:val="001F6F2B"/>
    <w:rsid w:val="00201B78"/>
    <w:rsid w:val="00206B02"/>
    <w:rsid w:val="0021243F"/>
    <w:rsid w:val="002153BD"/>
    <w:rsid w:val="0022349F"/>
    <w:rsid w:val="0023204E"/>
    <w:rsid w:val="0024115B"/>
    <w:rsid w:val="00241BFC"/>
    <w:rsid w:val="00244564"/>
    <w:rsid w:val="00244C79"/>
    <w:rsid w:val="00251B93"/>
    <w:rsid w:val="002527A7"/>
    <w:rsid w:val="002608A7"/>
    <w:rsid w:val="002656BE"/>
    <w:rsid w:val="00283980"/>
    <w:rsid w:val="002928A4"/>
    <w:rsid w:val="0029687E"/>
    <w:rsid w:val="002A35E9"/>
    <w:rsid w:val="002A377A"/>
    <w:rsid w:val="002C2D24"/>
    <w:rsid w:val="002C630F"/>
    <w:rsid w:val="002C71B0"/>
    <w:rsid w:val="002D2CE1"/>
    <w:rsid w:val="002D6BFA"/>
    <w:rsid w:val="002E7D20"/>
    <w:rsid w:val="002F0AB4"/>
    <w:rsid w:val="002F73DC"/>
    <w:rsid w:val="00313CCB"/>
    <w:rsid w:val="00315C8E"/>
    <w:rsid w:val="00326A6A"/>
    <w:rsid w:val="00334C76"/>
    <w:rsid w:val="00335FD1"/>
    <w:rsid w:val="00337DE2"/>
    <w:rsid w:val="003407BF"/>
    <w:rsid w:val="0034654D"/>
    <w:rsid w:val="00353C43"/>
    <w:rsid w:val="00355BC3"/>
    <w:rsid w:val="003604F1"/>
    <w:rsid w:val="00360A6F"/>
    <w:rsid w:val="003645FE"/>
    <w:rsid w:val="00372D58"/>
    <w:rsid w:val="00376E44"/>
    <w:rsid w:val="003B53EF"/>
    <w:rsid w:val="003C3A35"/>
    <w:rsid w:val="003D22D8"/>
    <w:rsid w:val="003D24BE"/>
    <w:rsid w:val="003D36D3"/>
    <w:rsid w:val="003E21F0"/>
    <w:rsid w:val="003F21D0"/>
    <w:rsid w:val="003F591E"/>
    <w:rsid w:val="003F5F7A"/>
    <w:rsid w:val="00400D82"/>
    <w:rsid w:val="00400DF2"/>
    <w:rsid w:val="00403C1A"/>
    <w:rsid w:val="00410600"/>
    <w:rsid w:val="004150E3"/>
    <w:rsid w:val="00426AA9"/>
    <w:rsid w:val="00434B8D"/>
    <w:rsid w:val="0045263C"/>
    <w:rsid w:val="00452FDC"/>
    <w:rsid w:val="00457048"/>
    <w:rsid w:val="00464B25"/>
    <w:rsid w:val="004676F7"/>
    <w:rsid w:val="00471A15"/>
    <w:rsid w:val="00474586"/>
    <w:rsid w:val="0049099D"/>
    <w:rsid w:val="0049418E"/>
    <w:rsid w:val="00495CD8"/>
    <w:rsid w:val="004A37AF"/>
    <w:rsid w:val="004B1CEF"/>
    <w:rsid w:val="004B3979"/>
    <w:rsid w:val="004B3EE6"/>
    <w:rsid w:val="004B4BD7"/>
    <w:rsid w:val="004C1B2E"/>
    <w:rsid w:val="004C49BC"/>
    <w:rsid w:val="004C6CF4"/>
    <w:rsid w:val="004C7EA0"/>
    <w:rsid w:val="004D50F1"/>
    <w:rsid w:val="004E37E6"/>
    <w:rsid w:val="004E6E4D"/>
    <w:rsid w:val="004F01EE"/>
    <w:rsid w:val="004F0D05"/>
    <w:rsid w:val="004F70E1"/>
    <w:rsid w:val="00503CAC"/>
    <w:rsid w:val="005066CA"/>
    <w:rsid w:val="00507167"/>
    <w:rsid w:val="005167CD"/>
    <w:rsid w:val="0052508F"/>
    <w:rsid w:val="00531C03"/>
    <w:rsid w:val="005351D5"/>
    <w:rsid w:val="0054307D"/>
    <w:rsid w:val="00543A20"/>
    <w:rsid w:val="00546DB2"/>
    <w:rsid w:val="0054725B"/>
    <w:rsid w:val="0055276C"/>
    <w:rsid w:val="005561A1"/>
    <w:rsid w:val="005A1AF6"/>
    <w:rsid w:val="005B11A8"/>
    <w:rsid w:val="005B1BD2"/>
    <w:rsid w:val="005B7F89"/>
    <w:rsid w:val="005C36D2"/>
    <w:rsid w:val="005D3F7D"/>
    <w:rsid w:val="005E5FD9"/>
    <w:rsid w:val="005E6AC7"/>
    <w:rsid w:val="005F1AE1"/>
    <w:rsid w:val="005F3E3E"/>
    <w:rsid w:val="006027E4"/>
    <w:rsid w:val="00603A86"/>
    <w:rsid w:val="00606803"/>
    <w:rsid w:val="006334B9"/>
    <w:rsid w:val="00633BCC"/>
    <w:rsid w:val="00652B3C"/>
    <w:rsid w:val="0066020A"/>
    <w:rsid w:val="00664534"/>
    <w:rsid w:val="00664FCF"/>
    <w:rsid w:val="00667335"/>
    <w:rsid w:val="00670488"/>
    <w:rsid w:val="006714E3"/>
    <w:rsid w:val="00685897"/>
    <w:rsid w:val="00686ECE"/>
    <w:rsid w:val="00690782"/>
    <w:rsid w:val="00691BF2"/>
    <w:rsid w:val="006B22D4"/>
    <w:rsid w:val="006B4240"/>
    <w:rsid w:val="006B6D69"/>
    <w:rsid w:val="006D4FE0"/>
    <w:rsid w:val="006F472E"/>
    <w:rsid w:val="007030B7"/>
    <w:rsid w:val="00710A35"/>
    <w:rsid w:val="00714AA9"/>
    <w:rsid w:val="00714B71"/>
    <w:rsid w:val="007203C9"/>
    <w:rsid w:val="00722A23"/>
    <w:rsid w:val="007331FF"/>
    <w:rsid w:val="00735647"/>
    <w:rsid w:val="007418FC"/>
    <w:rsid w:val="00746E86"/>
    <w:rsid w:val="00757C54"/>
    <w:rsid w:val="00777483"/>
    <w:rsid w:val="00786589"/>
    <w:rsid w:val="007908DC"/>
    <w:rsid w:val="00791168"/>
    <w:rsid w:val="0079335E"/>
    <w:rsid w:val="007960F8"/>
    <w:rsid w:val="007A322C"/>
    <w:rsid w:val="007B1B9E"/>
    <w:rsid w:val="007B2FBE"/>
    <w:rsid w:val="007B7F5E"/>
    <w:rsid w:val="007C15CD"/>
    <w:rsid w:val="007C2B02"/>
    <w:rsid w:val="007C37B6"/>
    <w:rsid w:val="007C48EE"/>
    <w:rsid w:val="007D31A6"/>
    <w:rsid w:val="007D4687"/>
    <w:rsid w:val="007D4AEC"/>
    <w:rsid w:val="007D74A9"/>
    <w:rsid w:val="007E4038"/>
    <w:rsid w:val="007E5069"/>
    <w:rsid w:val="007F0316"/>
    <w:rsid w:val="007F6AAB"/>
    <w:rsid w:val="00822BDF"/>
    <w:rsid w:val="00823AC8"/>
    <w:rsid w:val="008356E7"/>
    <w:rsid w:val="00837380"/>
    <w:rsid w:val="00837496"/>
    <w:rsid w:val="00844C69"/>
    <w:rsid w:val="00877CD6"/>
    <w:rsid w:val="00881272"/>
    <w:rsid w:val="0088150F"/>
    <w:rsid w:val="00895CF0"/>
    <w:rsid w:val="008B3C18"/>
    <w:rsid w:val="008B6AC3"/>
    <w:rsid w:val="008B7B53"/>
    <w:rsid w:val="008D29D0"/>
    <w:rsid w:val="008D66B1"/>
    <w:rsid w:val="008E02D9"/>
    <w:rsid w:val="008E72CF"/>
    <w:rsid w:val="008F61D2"/>
    <w:rsid w:val="008F7029"/>
    <w:rsid w:val="008F7FFB"/>
    <w:rsid w:val="00903C8B"/>
    <w:rsid w:val="00905325"/>
    <w:rsid w:val="00905486"/>
    <w:rsid w:val="0090661F"/>
    <w:rsid w:val="009203DB"/>
    <w:rsid w:val="0092205E"/>
    <w:rsid w:val="009227A8"/>
    <w:rsid w:val="00924318"/>
    <w:rsid w:val="00934DD2"/>
    <w:rsid w:val="00941222"/>
    <w:rsid w:val="00946B04"/>
    <w:rsid w:val="00950EA7"/>
    <w:rsid w:val="00962419"/>
    <w:rsid w:val="009624DC"/>
    <w:rsid w:val="00963948"/>
    <w:rsid w:val="00975F8C"/>
    <w:rsid w:val="00982365"/>
    <w:rsid w:val="009857AB"/>
    <w:rsid w:val="00986217"/>
    <w:rsid w:val="00986422"/>
    <w:rsid w:val="009A274B"/>
    <w:rsid w:val="009A45C8"/>
    <w:rsid w:val="009A708C"/>
    <w:rsid w:val="009B0A86"/>
    <w:rsid w:val="009B4636"/>
    <w:rsid w:val="009D0B1A"/>
    <w:rsid w:val="009D15E7"/>
    <w:rsid w:val="009D729C"/>
    <w:rsid w:val="009E219F"/>
    <w:rsid w:val="00A0473A"/>
    <w:rsid w:val="00A10A19"/>
    <w:rsid w:val="00A13DA2"/>
    <w:rsid w:val="00A15E41"/>
    <w:rsid w:val="00A17434"/>
    <w:rsid w:val="00A24364"/>
    <w:rsid w:val="00A277EC"/>
    <w:rsid w:val="00A32437"/>
    <w:rsid w:val="00A362A2"/>
    <w:rsid w:val="00A40B57"/>
    <w:rsid w:val="00A52E44"/>
    <w:rsid w:val="00A54E5D"/>
    <w:rsid w:val="00A54F54"/>
    <w:rsid w:val="00A56613"/>
    <w:rsid w:val="00A56A7A"/>
    <w:rsid w:val="00A615C7"/>
    <w:rsid w:val="00A655AF"/>
    <w:rsid w:val="00A67909"/>
    <w:rsid w:val="00A9257C"/>
    <w:rsid w:val="00A9658B"/>
    <w:rsid w:val="00AA251D"/>
    <w:rsid w:val="00AA650E"/>
    <w:rsid w:val="00AA786D"/>
    <w:rsid w:val="00AB3B28"/>
    <w:rsid w:val="00AC06C7"/>
    <w:rsid w:val="00AC2C2F"/>
    <w:rsid w:val="00AC2FBA"/>
    <w:rsid w:val="00AC4BBA"/>
    <w:rsid w:val="00AC5F76"/>
    <w:rsid w:val="00AC6951"/>
    <w:rsid w:val="00AD12C9"/>
    <w:rsid w:val="00AD3260"/>
    <w:rsid w:val="00AD5BAC"/>
    <w:rsid w:val="00AE0C77"/>
    <w:rsid w:val="00AF42EF"/>
    <w:rsid w:val="00AF56D3"/>
    <w:rsid w:val="00B057C3"/>
    <w:rsid w:val="00B07DD4"/>
    <w:rsid w:val="00B2133B"/>
    <w:rsid w:val="00B3069F"/>
    <w:rsid w:val="00B3472F"/>
    <w:rsid w:val="00B50D1F"/>
    <w:rsid w:val="00B539C0"/>
    <w:rsid w:val="00B560FD"/>
    <w:rsid w:val="00B65494"/>
    <w:rsid w:val="00B65732"/>
    <w:rsid w:val="00B72780"/>
    <w:rsid w:val="00B82E1F"/>
    <w:rsid w:val="00B94648"/>
    <w:rsid w:val="00B97835"/>
    <w:rsid w:val="00BA175C"/>
    <w:rsid w:val="00BA1E65"/>
    <w:rsid w:val="00BA3BD8"/>
    <w:rsid w:val="00BB12DB"/>
    <w:rsid w:val="00BB15F7"/>
    <w:rsid w:val="00BB2D7B"/>
    <w:rsid w:val="00BC5514"/>
    <w:rsid w:val="00BD310A"/>
    <w:rsid w:val="00BD66C6"/>
    <w:rsid w:val="00BE52F4"/>
    <w:rsid w:val="00C00EC8"/>
    <w:rsid w:val="00C02F1E"/>
    <w:rsid w:val="00C10882"/>
    <w:rsid w:val="00C14B7B"/>
    <w:rsid w:val="00C155D8"/>
    <w:rsid w:val="00C15764"/>
    <w:rsid w:val="00C24167"/>
    <w:rsid w:val="00C32F37"/>
    <w:rsid w:val="00C3441D"/>
    <w:rsid w:val="00C35B57"/>
    <w:rsid w:val="00C47E1C"/>
    <w:rsid w:val="00C50FF2"/>
    <w:rsid w:val="00C54FC7"/>
    <w:rsid w:val="00C56497"/>
    <w:rsid w:val="00C61E45"/>
    <w:rsid w:val="00C63FCC"/>
    <w:rsid w:val="00C66350"/>
    <w:rsid w:val="00C733CC"/>
    <w:rsid w:val="00C768A5"/>
    <w:rsid w:val="00C80042"/>
    <w:rsid w:val="00C93D14"/>
    <w:rsid w:val="00C94481"/>
    <w:rsid w:val="00C97868"/>
    <w:rsid w:val="00CA49F1"/>
    <w:rsid w:val="00CB1F3E"/>
    <w:rsid w:val="00CB7975"/>
    <w:rsid w:val="00CC0E73"/>
    <w:rsid w:val="00CC1CD4"/>
    <w:rsid w:val="00CC46A3"/>
    <w:rsid w:val="00CD2FCB"/>
    <w:rsid w:val="00CD37C1"/>
    <w:rsid w:val="00CD7B19"/>
    <w:rsid w:val="00CE28DE"/>
    <w:rsid w:val="00CE5D19"/>
    <w:rsid w:val="00CF1F24"/>
    <w:rsid w:val="00D007AA"/>
    <w:rsid w:val="00D031B9"/>
    <w:rsid w:val="00D03E72"/>
    <w:rsid w:val="00D06679"/>
    <w:rsid w:val="00D104F1"/>
    <w:rsid w:val="00D13801"/>
    <w:rsid w:val="00D15486"/>
    <w:rsid w:val="00D16DDF"/>
    <w:rsid w:val="00D21D63"/>
    <w:rsid w:val="00D319C1"/>
    <w:rsid w:val="00D43095"/>
    <w:rsid w:val="00D45827"/>
    <w:rsid w:val="00D5096C"/>
    <w:rsid w:val="00D566CB"/>
    <w:rsid w:val="00D64E7F"/>
    <w:rsid w:val="00D74A0D"/>
    <w:rsid w:val="00D80425"/>
    <w:rsid w:val="00D804A4"/>
    <w:rsid w:val="00D81237"/>
    <w:rsid w:val="00D942A5"/>
    <w:rsid w:val="00DA057A"/>
    <w:rsid w:val="00DA69CC"/>
    <w:rsid w:val="00DB01E8"/>
    <w:rsid w:val="00DC1A27"/>
    <w:rsid w:val="00DC4593"/>
    <w:rsid w:val="00DC46BF"/>
    <w:rsid w:val="00DC6C02"/>
    <w:rsid w:val="00DC6CA2"/>
    <w:rsid w:val="00DD5E4D"/>
    <w:rsid w:val="00DE13E3"/>
    <w:rsid w:val="00DE2591"/>
    <w:rsid w:val="00DE3313"/>
    <w:rsid w:val="00DE4A38"/>
    <w:rsid w:val="00DF0231"/>
    <w:rsid w:val="00E02D94"/>
    <w:rsid w:val="00E11450"/>
    <w:rsid w:val="00E26EB3"/>
    <w:rsid w:val="00E30186"/>
    <w:rsid w:val="00E34029"/>
    <w:rsid w:val="00E35190"/>
    <w:rsid w:val="00E43C23"/>
    <w:rsid w:val="00E520B0"/>
    <w:rsid w:val="00E82192"/>
    <w:rsid w:val="00E94A2D"/>
    <w:rsid w:val="00EA552F"/>
    <w:rsid w:val="00EA72F6"/>
    <w:rsid w:val="00EB7638"/>
    <w:rsid w:val="00EC0533"/>
    <w:rsid w:val="00EC5C75"/>
    <w:rsid w:val="00ED1949"/>
    <w:rsid w:val="00ED37B9"/>
    <w:rsid w:val="00EF1436"/>
    <w:rsid w:val="00EF4B99"/>
    <w:rsid w:val="00EF6AA6"/>
    <w:rsid w:val="00F00549"/>
    <w:rsid w:val="00F05CA6"/>
    <w:rsid w:val="00F14554"/>
    <w:rsid w:val="00F22440"/>
    <w:rsid w:val="00F22B5E"/>
    <w:rsid w:val="00F31994"/>
    <w:rsid w:val="00F336C7"/>
    <w:rsid w:val="00F4117A"/>
    <w:rsid w:val="00F431BA"/>
    <w:rsid w:val="00F4460A"/>
    <w:rsid w:val="00F457CF"/>
    <w:rsid w:val="00F506E2"/>
    <w:rsid w:val="00F55451"/>
    <w:rsid w:val="00F566D8"/>
    <w:rsid w:val="00F5758B"/>
    <w:rsid w:val="00F8092A"/>
    <w:rsid w:val="00F8597C"/>
    <w:rsid w:val="00F85D5D"/>
    <w:rsid w:val="00F86D09"/>
    <w:rsid w:val="00F91B53"/>
    <w:rsid w:val="00F92873"/>
    <w:rsid w:val="00F96661"/>
    <w:rsid w:val="00F97956"/>
    <w:rsid w:val="00FA1359"/>
    <w:rsid w:val="00FA5A98"/>
    <w:rsid w:val="00FB5155"/>
    <w:rsid w:val="00FB6F23"/>
    <w:rsid w:val="00FC0009"/>
    <w:rsid w:val="00FC093E"/>
    <w:rsid w:val="00FC1FF1"/>
    <w:rsid w:val="00FC352F"/>
    <w:rsid w:val="00FC6DD3"/>
    <w:rsid w:val="00FE3C63"/>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4B566"/>
  <w15:docId w15:val="{51CC56C2-476D-4D1F-8177-DAEF8C9A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BD7"/>
    <w:pPr>
      <w:spacing w:after="0"/>
    </w:pPr>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outlineLvl w:val="3"/>
    </w:pPr>
    <w:rPr>
      <w:b/>
    </w:rPr>
  </w:style>
  <w:style w:type="paragraph" w:styleId="Heading5">
    <w:name w:val="heading 5"/>
    <w:basedOn w:val="Normal"/>
    <w:next w:val="Normal"/>
    <w:link w:val="Heading5Char"/>
    <w:uiPriority w:val="9"/>
    <w:unhideWhenUsed/>
    <w:qFormat/>
    <w:rsid w:val="00A52E44"/>
    <w:pPr>
      <w:outlineLvl w:val="4"/>
    </w:pPr>
    <w:rPr>
      <w:b/>
    </w:rPr>
  </w:style>
  <w:style w:type="paragraph" w:styleId="Heading6">
    <w:name w:val="heading 6"/>
    <w:basedOn w:val="Normal"/>
    <w:next w:val="Normal"/>
    <w:link w:val="Heading6Char"/>
    <w:uiPriority w:val="9"/>
    <w:semiHidden/>
    <w:unhideWhenUsed/>
    <w:qFormat/>
    <w:rsid w:val="00D64E7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64E7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line="240" w:lineRule="auto"/>
    </w:pPr>
  </w:style>
  <w:style w:type="paragraph" w:styleId="Quote">
    <w:name w:val="Quote"/>
    <w:basedOn w:val="Normal"/>
    <w:next w:val="Normal"/>
    <w:link w:val="QuoteChar"/>
    <w:uiPriority w:val="29"/>
    <w:qFormat/>
    <w:rsid w:val="00D64E7F"/>
    <w:pPr>
      <w:spacing w:before="20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paragraph" w:styleId="EndnoteText">
    <w:name w:val="endnote text"/>
    <w:basedOn w:val="Normal"/>
    <w:link w:val="EndnoteTextChar"/>
    <w:uiPriority w:val="99"/>
    <w:unhideWhenUsed/>
    <w:rsid w:val="00E35190"/>
    <w:pPr>
      <w:spacing w:line="240" w:lineRule="auto"/>
    </w:pPr>
    <w:rPr>
      <w:sz w:val="20"/>
      <w:szCs w:val="20"/>
    </w:rPr>
  </w:style>
  <w:style w:type="character" w:customStyle="1" w:styleId="EndnoteTextChar">
    <w:name w:val="Endnote Text Char"/>
    <w:basedOn w:val="DefaultParagraphFont"/>
    <w:link w:val="EndnoteText"/>
    <w:uiPriority w:val="99"/>
    <w:rsid w:val="00E35190"/>
    <w:rPr>
      <w:rFonts w:ascii="Arial" w:hAnsi="Arial"/>
      <w:sz w:val="20"/>
      <w:szCs w:val="20"/>
    </w:rPr>
  </w:style>
  <w:style w:type="character" w:styleId="EndnoteReference">
    <w:name w:val="endnote reference"/>
    <w:basedOn w:val="DefaultParagraphFont"/>
    <w:uiPriority w:val="99"/>
    <w:semiHidden/>
    <w:unhideWhenUsed/>
    <w:rsid w:val="00E35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488DE-7CA3-42D5-9867-BCC2DF0E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67</TotalTime>
  <Pages>7</Pages>
  <Words>1994</Words>
  <Characters>11371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2019-04-10-Environmentally-Endangered-Lands-Program-Selection-Management-Committee-Minutes</vt:lpstr>
    </vt:vector>
  </TitlesOfParts>
  <Company>Brevard County</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2019-04-10-Environmentally-Endangered-Lands-Program-Selection-Management-Committee-Minutes</dc:title>
  <dc:creator>Clark, Laura C</dc:creator>
  <cp:lastModifiedBy>Clark, Laura C</cp:lastModifiedBy>
  <cp:revision>13</cp:revision>
  <cp:lastPrinted>2020-03-30T16:31:00Z</cp:lastPrinted>
  <dcterms:created xsi:type="dcterms:W3CDTF">2020-03-31T17:16:00Z</dcterms:created>
  <dcterms:modified xsi:type="dcterms:W3CDTF">2020-03-31T18:33:00Z</dcterms:modified>
</cp:coreProperties>
</file>