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Pr="00616EEC" w:rsidRDefault="00A40B57" w:rsidP="00C2217B">
      <w:pPr>
        <w:pStyle w:val="Heading1"/>
        <w:spacing w:before="200"/>
        <w:ind w:left="0"/>
      </w:pPr>
      <w:r w:rsidRPr="00616EEC">
        <w:rPr>
          <w:rFonts w:eastAsia="Arial"/>
          <w:shd w:val="clear" w:color="auto" w:fill="FFFFFF" w:themeFill="background1"/>
        </w:rPr>
        <w:t xml:space="preserve">Environmentally Endangered Lands </w:t>
      </w:r>
      <w:r w:rsidR="004742CE" w:rsidRPr="00616EEC">
        <w:rPr>
          <w:rFonts w:eastAsia="Arial"/>
          <w:shd w:val="clear" w:color="auto" w:fill="FFFFFF" w:themeFill="background1"/>
        </w:rPr>
        <w:t xml:space="preserve">(EEL) </w:t>
      </w:r>
      <w:r w:rsidRPr="00616EEC">
        <w:rPr>
          <w:rFonts w:eastAsia="Arial"/>
          <w:shd w:val="clear" w:color="auto" w:fill="FFFFFF" w:themeFill="background1"/>
        </w:rPr>
        <w:t>Program</w:t>
      </w:r>
      <w:r w:rsidR="00C2217B">
        <w:rPr>
          <w:rFonts w:eastAsia="Arial"/>
          <w:shd w:val="clear" w:color="auto" w:fill="FFFFFF" w:themeFill="background1"/>
        </w:rPr>
        <w:br/>
      </w:r>
      <w:r w:rsidR="008D29D0" w:rsidRPr="00616EEC">
        <w:rPr>
          <w:shd w:val="clear" w:color="auto" w:fill="FFFFFF" w:themeFill="background1"/>
        </w:rPr>
        <w:t xml:space="preserve">Selection and Management Committee </w:t>
      </w:r>
      <w:r w:rsidR="004742CE" w:rsidRPr="00616EEC">
        <w:rPr>
          <w:shd w:val="clear" w:color="auto" w:fill="FFFFFF" w:themeFill="background1"/>
        </w:rPr>
        <w:t xml:space="preserve">(SMC) </w:t>
      </w:r>
      <w:r w:rsidRPr="00616EEC">
        <w:rPr>
          <w:shd w:val="clear" w:color="auto" w:fill="FFFFFF" w:themeFill="background1"/>
        </w:rPr>
        <w:t>Meeting</w:t>
      </w:r>
      <w:r w:rsidR="00103C97">
        <w:rPr>
          <w:shd w:val="clear" w:color="auto" w:fill="FFFFFF" w:themeFill="background1"/>
        </w:rPr>
        <w:t xml:space="preserve"> Minutes</w:t>
      </w:r>
    </w:p>
    <w:p w:rsidR="00A40B57" w:rsidRPr="000E6A67" w:rsidRDefault="00527D22" w:rsidP="000E6A67">
      <w:pPr>
        <w:spacing w:before="200"/>
        <w:rPr>
          <w:b/>
        </w:rPr>
      </w:pPr>
      <w:r w:rsidRPr="000E6A67">
        <w:rPr>
          <w:b/>
          <w:sz w:val="26"/>
          <w:shd w:val="clear" w:color="auto" w:fill="FFFFFF" w:themeFill="background1"/>
        </w:rPr>
        <w:t>June 13,</w:t>
      </w:r>
      <w:r w:rsidR="00B2133B" w:rsidRPr="000E6A67">
        <w:rPr>
          <w:b/>
          <w:sz w:val="26"/>
          <w:shd w:val="clear" w:color="auto" w:fill="FFFFFF" w:themeFill="background1"/>
        </w:rPr>
        <w:t xml:space="preserve"> 2019 </w:t>
      </w:r>
    </w:p>
    <w:p w:rsidR="00F5758B" w:rsidRPr="00DA6F37" w:rsidRDefault="00F5758B" w:rsidP="00A40B57">
      <w:pPr>
        <w:pStyle w:val="Heading2"/>
        <w:spacing w:after="200"/>
        <w:rPr>
          <w:rFonts w:eastAsia="Arial" w:cs="Arial"/>
          <w:i/>
        </w:rPr>
      </w:pPr>
      <w:r w:rsidRPr="00DA6F37">
        <w:rPr>
          <w:rFonts w:eastAsia="Arial" w:cs="Arial"/>
          <w:i/>
          <w:shd w:val="clear" w:color="auto" w:fill="FFFFFF" w:themeFill="background1"/>
        </w:rPr>
        <w:t>Attendance</w:t>
      </w:r>
    </w:p>
    <w:p w:rsidR="008D29D0" w:rsidRPr="006A63BB" w:rsidRDefault="008D29D0" w:rsidP="00ED37B9">
      <w:pPr>
        <w:pStyle w:val="Heading3"/>
        <w:rPr>
          <w:caps/>
        </w:rPr>
      </w:pPr>
      <w:r w:rsidRPr="006A63BB">
        <w:rPr>
          <w:caps/>
        </w:rPr>
        <w:t>Selection and Management Committee Members</w:t>
      </w:r>
    </w:p>
    <w:p w:rsidR="007B2FBE" w:rsidRPr="00616EEC" w:rsidRDefault="008D29D0" w:rsidP="00ED37B9">
      <w:pPr>
        <w:pStyle w:val="ListParagraph"/>
        <w:numPr>
          <w:ilvl w:val="0"/>
          <w:numId w:val="14"/>
        </w:numPr>
        <w:rPr>
          <w:rFonts w:eastAsia="Arial"/>
          <w:b/>
          <w:bCs/>
          <w:i/>
          <w:iCs/>
        </w:rPr>
      </w:pPr>
      <w:r w:rsidRPr="00616EEC">
        <w:rPr>
          <w:rFonts w:eastAsia="Arial"/>
        </w:rPr>
        <w:t>Elizabeth Becker</w:t>
      </w:r>
    </w:p>
    <w:p w:rsidR="008D29D0" w:rsidRPr="00616EEC" w:rsidRDefault="008D29D0" w:rsidP="00ED37B9">
      <w:pPr>
        <w:pStyle w:val="ListParagraph"/>
        <w:numPr>
          <w:ilvl w:val="0"/>
          <w:numId w:val="14"/>
        </w:numPr>
        <w:rPr>
          <w:rFonts w:eastAsia="Arial"/>
          <w:b/>
          <w:bCs/>
          <w:i/>
          <w:iCs/>
        </w:rPr>
      </w:pPr>
      <w:r w:rsidRPr="00616EEC">
        <w:rPr>
          <w:rFonts w:eastAsia="Arial"/>
        </w:rPr>
        <w:t>Dave Breininger</w:t>
      </w:r>
    </w:p>
    <w:p w:rsidR="00527D22" w:rsidRPr="00616EEC" w:rsidRDefault="00527D22" w:rsidP="00ED37B9">
      <w:pPr>
        <w:pStyle w:val="ListParagraph"/>
        <w:numPr>
          <w:ilvl w:val="0"/>
          <w:numId w:val="14"/>
        </w:numPr>
        <w:rPr>
          <w:rFonts w:eastAsia="Arial"/>
          <w:b/>
          <w:bCs/>
          <w:i/>
          <w:iCs/>
        </w:rPr>
      </w:pPr>
      <w:r w:rsidRPr="00616EEC">
        <w:rPr>
          <w:rFonts w:eastAsia="Arial"/>
          <w:bCs/>
          <w:iCs/>
        </w:rPr>
        <w:t>Tamy Dabu</w:t>
      </w:r>
    </w:p>
    <w:p w:rsidR="008D29D0" w:rsidRPr="00616EEC" w:rsidRDefault="008D29D0" w:rsidP="00ED37B9">
      <w:pPr>
        <w:pStyle w:val="ListParagraph"/>
        <w:numPr>
          <w:ilvl w:val="0"/>
          <w:numId w:val="14"/>
        </w:numPr>
        <w:rPr>
          <w:rFonts w:eastAsia="Arial"/>
          <w:b/>
          <w:bCs/>
          <w:i/>
          <w:iCs/>
        </w:rPr>
      </w:pPr>
      <w:r w:rsidRPr="00616EEC">
        <w:rPr>
          <w:rFonts w:eastAsia="Arial"/>
        </w:rPr>
        <w:t>Tammy Foster</w:t>
      </w:r>
    </w:p>
    <w:p w:rsidR="008D29D0" w:rsidRPr="00616EEC" w:rsidRDefault="008D29D0" w:rsidP="00ED37B9">
      <w:pPr>
        <w:pStyle w:val="ListParagraph"/>
        <w:numPr>
          <w:ilvl w:val="0"/>
          <w:numId w:val="14"/>
        </w:numPr>
        <w:rPr>
          <w:rFonts w:eastAsia="Arial"/>
          <w:b/>
          <w:bCs/>
          <w:i/>
          <w:iCs/>
        </w:rPr>
      </w:pPr>
      <w:r w:rsidRPr="00616EEC">
        <w:rPr>
          <w:rFonts w:eastAsia="Arial"/>
        </w:rPr>
        <w:t>Oli Johnson</w:t>
      </w:r>
    </w:p>
    <w:p w:rsidR="008D29D0" w:rsidRPr="00616EEC" w:rsidRDefault="008D29D0" w:rsidP="00ED37B9">
      <w:pPr>
        <w:pStyle w:val="ListParagraph"/>
        <w:numPr>
          <w:ilvl w:val="0"/>
          <w:numId w:val="14"/>
        </w:numPr>
        <w:rPr>
          <w:rFonts w:eastAsia="Arial"/>
          <w:b/>
          <w:bCs/>
          <w:i/>
          <w:iCs/>
        </w:rPr>
      </w:pPr>
      <w:r w:rsidRPr="00616EEC">
        <w:rPr>
          <w:rFonts w:eastAsia="Arial"/>
        </w:rPr>
        <w:t>Paul Schmalzer</w:t>
      </w:r>
    </w:p>
    <w:p w:rsidR="00527D22" w:rsidRPr="00616EEC" w:rsidRDefault="00527D22" w:rsidP="00ED37B9">
      <w:pPr>
        <w:pStyle w:val="ListParagraph"/>
        <w:numPr>
          <w:ilvl w:val="0"/>
          <w:numId w:val="14"/>
        </w:numPr>
        <w:rPr>
          <w:rFonts w:eastAsia="Arial"/>
          <w:b/>
          <w:bCs/>
          <w:i/>
          <w:iCs/>
        </w:rPr>
      </w:pPr>
      <w:r w:rsidRPr="00616EEC">
        <w:rPr>
          <w:rFonts w:eastAsia="Arial"/>
        </w:rPr>
        <w:t>Lisa Toland</w:t>
      </w:r>
    </w:p>
    <w:p w:rsidR="008D29D0" w:rsidRPr="00616EEC" w:rsidRDefault="008D29D0" w:rsidP="00ED37B9">
      <w:pPr>
        <w:pStyle w:val="ListParagraph"/>
        <w:numPr>
          <w:ilvl w:val="0"/>
          <w:numId w:val="14"/>
        </w:numPr>
        <w:rPr>
          <w:rFonts w:eastAsia="Arial"/>
          <w:b/>
          <w:bCs/>
          <w:i/>
          <w:iCs/>
        </w:rPr>
      </w:pPr>
      <w:r w:rsidRPr="00616EEC">
        <w:rPr>
          <w:rFonts w:eastAsia="Arial"/>
        </w:rPr>
        <w:t>Kim Zarillo</w:t>
      </w:r>
    </w:p>
    <w:p w:rsidR="00837380" w:rsidRPr="00616EEC" w:rsidRDefault="004E6E4D" w:rsidP="002153BD">
      <w:pPr>
        <w:pStyle w:val="Heading3"/>
      </w:pPr>
      <w:r w:rsidRPr="00616EEC">
        <w:t xml:space="preserve">EEL PROGRAM STAFF </w:t>
      </w:r>
    </w:p>
    <w:p w:rsidR="00ED37B9" w:rsidRPr="00616EEC" w:rsidRDefault="00ED37B9" w:rsidP="00ED37B9">
      <w:pPr>
        <w:pStyle w:val="ListParagraph"/>
        <w:numPr>
          <w:ilvl w:val="0"/>
          <w:numId w:val="15"/>
        </w:numPr>
        <w:rPr>
          <w:rFonts w:eastAsia="Arial"/>
        </w:rPr>
      </w:pPr>
      <w:r w:rsidRPr="00616EEC">
        <w:rPr>
          <w:rFonts w:eastAsia="Arial"/>
        </w:rPr>
        <w:t>Laura Clark</w:t>
      </w:r>
    </w:p>
    <w:p w:rsidR="00ED37B9" w:rsidRPr="00616EEC" w:rsidRDefault="00ED37B9" w:rsidP="00ED37B9">
      <w:pPr>
        <w:pStyle w:val="ListParagraph"/>
        <w:numPr>
          <w:ilvl w:val="0"/>
          <w:numId w:val="15"/>
        </w:numPr>
        <w:rPr>
          <w:rFonts w:eastAsia="Arial"/>
        </w:rPr>
      </w:pPr>
      <w:r w:rsidRPr="00616EEC">
        <w:rPr>
          <w:rFonts w:eastAsia="Arial"/>
        </w:rPr>
        <w:t>David DeMeyer</w:t>
      </w:r>
    </w:p>
    <w:p w:rsidR="00ED37B9" w:rsidRPr="00616EEC" w:rsidRDefault="00ED37B9" w:rsidP="00ED37B9">
      <w:pPr>
        <w:pStyle w:val="ListParagraph"/>
        <w:numPr>
          <w:ilvl w:val="0"/>
          <w:numId w:val="15"/>
        </w:numPr>
        <w:rPr>
          <w:rFonts w:eastAsia="Arial"/>
        </w:rPr>
      </w:pPr>
      <w:r w:rsidRPr="00616EEC">
        <w:rPr>
          <w:rFonts w:eastAsia="Arial"/>
        </w:rPr>
        <w:t>Damien Keene</w:t>
      </w:r>
    </w:p>
    <w:p w:rsidR="00ED37B9" w:rsidRPr="00616EEC" w:rsidRDefault="00ED37B9" w:rsidP="00ED37B9">
      <w:pPr>
        <w:pStyle w:val="ListParagraph"/>
        <w:numPr>
          <w:ilvl w:val="0"/>
          <w:numId w:val="15"/>
        </w:numPr>
        <w:rPr>
          <w:rFonts w:eastAsia="Arial"/>
        </w:rPr>
      </w:pPr>
      <w:r w:rsidRPr="00616EEC">
        <w:rPr>
          <w:rFonts w:eastAsia="Arial"/>
        </w:rPr>
        <w:t>Ray Mojica</w:t>
      </w:r>
    </w:p>
    <w:p w:rsidR="00837380" w:rsidRPr="00616EEC" w:rsidRDefault="004E6E4D" w:rsidP="00ED37B9">
      <w:pPr>
        <w:pStyle w:val="Heading3"/>
      </w:pPr>
      <w:r w:rsidRPr="00616EEC">
        <w:t>GUESTS</w:t>
      </w:r>
    </w:p>
    <w:p w:rsidR="00ED37B9" w:rsidRPr="00C2217B" w:rsidRDefault="00512D8A" w:rsidP="00ED37B9">
      <w:pPr>
        <w:pStyle w:val="ListParagraph"/>
        <w:numPr>
          <w:ilvl w:val="0"/>
          <w:numId w:val="16"/>
        </w:numPr>
      </w:pPr>
      <w:r w:rsidRPr="00616EEC">
        <w:rPr>
          <w:rFonts w:eastAsia="Arial"/>
          <w:lang w:val="it-IT"/>
        </w:rPr>
        <w:t>Rocky Randals, Procedures Committee</w:t>
      </w:r>
    </w:p>
    <w:p w:rsidR="00C2217B" w:rsidRPr="00F40437" w:rsidRDefault="00C2217B" w:rsidP="00C2217B">
      <w:pPr>
        <w:spacing w:before="3960" w:after="0"/>
        <w:jc w:val="center"/>
        <w:rPr>
          <w:rFonts w:ascii="Calibri" w:hAnsi="Calibri" w:cs="Calibri"/>
          <w:i/>
          <w:sz w:val="26"/>
          <w:szCs w:val="26"/>
        </w:rPr>
      </w:pPr>
      <w:r w:rsidRPr="00F40437">
        <w:rPr>
          <w:rFonts w:ascii="Calibri" w:hAnsi="Calibri" w:cs="Calibri"/>
          <w:i/>
          <w:sz w:val="26"/>
          <w:szCs w:val="26"/>
        </w:rPr>
        <w:t>Protecting and Preserving Biological Diversity</w:t>
      </w:r>
    </w:p>
    <w:p w:rsidR="00C2217B" w:rsidRPr="00F40437" w:rsidRDefault="00C2217B" w:rsidP="00C2217B">
      <w:pPr>
        <w:jc w:val="center"/>
        <w:rPr>
          <w:rFonts w:ascii="Calibri" w:hAnsi="Calibri" w:cs="Calibri"/>
          <w:i/>
          <w:sz w:val="26"/>
          <w:szCs w:val="26"/>
        </w:rPr>
      </w:pPr>
      <w:r w:rsidRPr="00F40437">
        <w:rPr>
          <w:rFonts w:ascii="Calibri" w:hAnsi="Calibri" w:cs="Calibri"/>
          <w:i/>
          <w:sz w:val="26"/>
          <w:szCs w:val="26"/>
        </w:rPr>
        <w:t>Through Responsible Stewardship of Brevard County’s Natural Resources</w:t>
      </w:r>
    </w:p>
    <w:p w:rsidR="00C2217B" w:rsidRPr="00F40437" w:rsidRDefault="00C2217B" w:rsidP="00C2217B">
      <w:pPr>
        <w:rPr>
          <w:i/>
        </w:rPr>
      </w:pPr>
    </w:p>
    <w:p w:rsidR="00837380" w:rsidRPr="00616EEC" w:rsidRDefault="00837380" w:rsidP="00512D8A">
      <w:pPr>
        <w:pStyle w:val="ListParagraph"/>
        <w:numPr>
          <w:ilvl w:val="0"/>
          <w:numId w:val="16"/>
        </w:numPr>
        <w:sectPr w:rsidR="00837380" w:rsidRPr="00616EEC" w:rsidSect="00C2217B">
          <w:footerReference w:type="default" r:id="rId8"/>
          <w:footerReference w:type="first" r:id="rId9"/>
          <w:pgSz w:w="12240" w:h="15840"/>
          <w:pgMar w:top="720" w:right="720" w:bottom="720" w:left="720" w:header="720" w:footer="288" w:gutter="0"/>
          <w:pgNumType w:start="2"/>
          <w:cols w:space="720"/>
          <w:titlePg/>
          <w:docGrid w:linePitch="326"/>
        </w:sectPr>
      </w:pPr>
    </w:p>
    <w:p w:rsidR="00F5758B" w:rsidRPr="00DA6F37" w:rsidRDefault="00F5758B" w:rsidP="00C2217B">
      <w:pPr>
        <w:pStyle w:val="Heading2"/>
        <w:spacing w:before="0"/>
        <w:rPr>
          <w:rFonts w:eastAsia="Arial" w:cs="Arial"/>
          <w:i/>
        </w:rPr>
      </w:pPr>
      <w:r w:rsidRPr="00DA6F37">
        <w:rPr>
          <w:rFonts w:eastAsia="Arial" w:cs="Arial"/>
          <w:i/>
          <w:shd w:val="clear" w:color="auto" w:fill="FFFFFF" w:themeFill="background1"/>
        </w:rPr>
        <w:lastRenderedPageBreak/>
        <w:t>Meeting Minutes</w:t>
      </w:r>
    </w:p>
    <w:p w:rsidR="00837380" w:rsidRPr="00616EEC" w:rsidRDefault="00B2133B" w:rsidP="002153BD">
      <w:pPr>
        <w:pStyle w:val="Heading3"/>
      </w:pPr>
      <w:r w:rsidRPr="00616EEC">
        <w:t>CALL TO ORDER AND ROLL CALL</w:t>
      </w:r>
    </w:p>
    <w:p w:rsidR="00C2217B" w:rsidRDefault="00512D8A" w:rsidP="00BD44C5">
      <w:pPr>
        <w:spacing w:after="160"/>
        <w:rPr>
          <w:rFonts w:eastAsia="Arial"/>
        </w:rPr>
      </w:pPr>
      <w:r w:rsidRPr="00616EEC">
        <w:rPr>
          <w:rFonts w:eastAsia="Arial"/>
        </w:rPr>
        <w:t>Oli Johnson</w:t>
      </w:r>
      <w:r w:rsidR="004E6E4D" w:rsidRPr="00616EEC">
        <w:rPr>
          <w:rFonts w:eastAsia="Arial"/>
        </w:rPr>
        <w:t>, Chairman, cal</w:t>
      </w:r>
      <w:r w:rsidR="00786589" w:rsidRPr="00616EEC">
        <w:rPr>
          <w:rFonts w:eastAsia="Arial"/>
        </w:rPr>
        <w:t xml:space="preserve">led the meeting to order at </w:t>
      </w:r>
      <w:r w:rsidRPr="00616EEC">
        <w:rPr>
          <w:rFonts w:eastAsia="Arial"/>
        </w:rPr>
        <w:t>1:13</w:t>
      </w:r>
      <w:r w:rsidR="004E6E4D" w:rsidRPr="00616EEC">
        <w:rPr>
          <w:rFonts w:eastAsia="Arial"/>
        </w:rPr>
        <w:t xml:space="preserve"> PM</w:t>
      </w:r>
      <w:r w:rsidR="00C2217B">
        <w:rPr>
          <w:rFonts w:eastAsia="Arial"/>
        </w:rPr>
        <w:t>.</w:t>
      </w:r>
    </w:p>
    <w:p w:rsidR="00837380" w:rsidRPr="006B6FA4" w:rsidRDefault="00512D8A" w:rsidP="00844C69">
      <w:pPr>
        <w:rPr>
          <w:rFonts w:eastAsia="Arial"/>
          <w:b/>
          <w:bCs/>
          <w:i/>
          <w:sz w:val="26"/>
          <w:szCs w:val="26"/>
        </w:rPr>
      </w:pPr>
      <w:r w:rsidRPr="00616EEC">
        <w:rPr>
          <w:rFonts w:eastAsia="Arial"/>
        </w:rPr>
        <w:t xml:space="preserve">It was noted that Tamy Dabu was participating via phone line.  All </w:t>
      </w:r>
      <w:r w:rsidR="00E05B5D" w:rsidRPr="00616EEC">
        <w:rPr>
          <w:rFonts w:eastAsia="Arial"/>
        </w:rPr>
        <w:t xml:space="preserve">other </w:t>
      </w:r>
      <w:r w:rsidRPr="00616EEC">
        <w:rPr>
          <w:rFonts w:eastAsia="Arial"/>
        </w:rPr>
        <w:t>members of the S</w:t>
      </w:r>
      <w:r w:rsidR="00CB2438">
        <w:rPr>
          <w:rFonts w:eastAsia="Arial"/>
        </w:rPr>
        <w:t xml:space="preserve">election and </w:t>
      </w:r>
      <w:r w:rsidRPr="00616EEC">
        <w:rPr>
          <w:rFonts w:eastAsia="Arial"/>
        </w:rPr>
        <w:t>M</w:t>
      </w:r>
      <w:r w:rsidR="00CB2438">
        <w:rPr>
          <w:rFonts w:eastAsia="Arial"/>
        </w:rPr>
        <w:t xml:space="preserve">anagement </w:t>
      </w:r>
      <w:r w:rsidRPr="00616EEC">
        <w:rPr>
          <w:rFonts w:eastAsia="Arial"/>
        </w:rPr>
        <w:t>C</w:t>
      </w:r>
      <w:r w:rsidR="00CB2438">
        <w:rPr>
          <w:rFonts w:eastAsia="Arial"/>
        </w:rPr>
        <w:t>ommittee</w:t>
      </w:r>
      <w:r w:rsidRPr="00616EEC">
        <w:rPr>
          <w:rFonts w:eastAsia="Arial"/>
        </w:rPr>
        <w:t xml:space="preserve"> were in attend</w:t>
      </w:r>
      <w:r w:rsidRPr="006B6FA4">
        <w:rPr>
          <w:rFonts w:eastAsia="Arial"/>
        </w:rPr>
        <w:t>ance.</w:t>
      </w:r>
    </w:p>
    <w:p w:rsidR="00837380" w:rsidRPr="00616EEC" w:rsidRDefault="00AC4BBA" w:rsidP="002153BD">
      <w:pPr>
        <w:pStyle w:val="Heading3"/>
      </w:pPr>
      <w:r w:rsidRPr="00616EEC">
        <w:t>PUBLIC COMMENT</w:t>
      </w:r>
    </w:p>
    <w:p w:rsidR="00837380" w:rsidRPr="00616EEC" w:rsidRDefault="004E6E4D" w:rsidP="00844C69">
      <w:pPr>
        <w:rPr>
          <w:rFonts w:eastAsia="Arial"/>
        </w:rPr>
      </w:pPr>
      <w:r w:rsidRPr="00616EEC">
        <w:rPr>
          <w:rFonts w:eastAsia="Arial"/>
        </w:rPr>
        <w:t>None.</w:t>
      </w:r>
    </w:p>
    <w:p w:rsidR="00837380" w:rsidRPr="00862D0F" w:rsidRDefault="004E6E4D" w:rsidP="00862D0F">
      <w:pPr>
        <w:pStyle w:val="Heading3"/>
      </w:pPr>
      <w:r w:rsidRPr="00862D0F">
        <w:t>MINUTES</w:t>
      </w:r>
    </w:p>
    <w:p w:rsidR="00174C4F" w:rsidRPr="00616EEC" w:rsidRDefault="000D0E6E" w:rsidP="00844C69">
      <w:pPr>
        <w:rPr>
          <w:rFonts w:eastAsia="Arial"/>
        </w:rPr>
      </w:pPr>
      <w:r w:rsidRPr="00616EEC">
        <w:rPr>
          <w:rFonts w:eastAsia="Arial"/>
        </w:rPr>
        <w:t>No minutes were presented for approval.</w:t>
      </w:r>
      <w:r w:rsidR="00786589" w:rsidRPr="00616EEC">
        <w:rPr>
          <w:rFonts w:eastAsia="Arial"/>
        </w:rPr>
        <w:t xml:space="preserve"> </w:t>
      </w:r>
    </w:p>
    <w:p w:rsidR="00E05B5D" w:rsidRPr="00862D0F" w:rsidRDefault="00E05B5D" w:rsidP="00862D0F">
      <w:pPr>
        <w:spacing w:after="0"/>
        <w:rPr>
          <w:b/>
        </w:rPr>
      </w:pPr>
      <w:r w:rsidRPr="00862D0F">
        <w:rPr>
          <w:b/>
          <w:shd w:val="clear" w:color="auto" w:fill="FFFFFF" w:themeFill="background1"/>
          <w:lang w:val="de-DE"/>
        </w:rPr>
        <w:t>Additional Discussion</w:t>
      </w:r>
      <w:r w:rsidR="00041F07" w:rsidRPr="00862D0F">
        <w:rPr>
          <w:b/>
          <w:shd w:val="clear" w:color="auto" w:fill="FFFFFF" w:themeFill="background1"/>
          <w:lang w:val="de-DE"/>
        </w:rPr>
        <w:t xml:space="preserve"> – May 2</w:t>
      </w:r>
      <w:r w:rsidR="00C32662" w:rsidRPr="00862D0F">
        <w:rPr>
          <w:b/>
          <w:shd w:val="clear" w:color="auto" w:fill="FFFFFF" w:themeFill="background1"/>
          <w:lang w:val="de-DE"/>
        </w:rPr>
        <w:t>9</w:t>
      </w:r>
      <w:r w:rsidR="00041F07" w:rsidRPr="00862D0F">
        <w:rPr>
          <w:b/>
          <w:shd w:val="clear" w:color="auto" w:fill="FFFFFF" w:themeFill="background1"/>
          <w:lang w:val="de-DE"/>
        </w:rPr>
        <w:t>, 2019 Draft Minutes</w:t>
      </w:r>
      <w:r w:rsidR="00000C91" w:rsidRPr="00862D0F">
        <w:rPr>
          <w:b/>
          <w:shd w:val="clear" w:color="auto" w:fill="FFFFFF" w:themeFill="background1"/>
          <w:lang w:val="de-DE"/>
        </w:rPr>
        <w:t xml:space="preserve"> – S</w:t>
      </w:r>
      <w:r w:rsidR="00CB2438" w:rsidRPr="00862D0F">
        <w:rPr>
          <w:b/>
          <w:shd w:val="clear" w:color="auto" w:fill="FFFFFF" w:themeFill="background1"/>
          <w:lang w:val="de-DE"/>
        </w:rPr>
        <w:t xml:space="preserve">election and Management Committee </w:t>
      </w:r>
      <w:r w:rsidR="00000C91" w:rsidRPr="00862D0F">
        <w:rPr>
          <w:b/>
          <w:shd w:val="clear" w:color="auto" w:fill="FFFFFF" w:themeFill="background1"/>
          <w:lang w:val="de-DE"/>
        </w:rPr>
        <w:t>Motion</w:t>
      </w:r>
    </w:p>
    <w:p w:rsidR="00000C91" w:rsidRPr="00616EEC" w:rsidRDefault="00AE1AB5" w:rsidP="00E05B5D">
      <w:pPr>
        <w:rPr>
          <w:rFonts w:eastAsia="Arial"/>
        </w:rPr>
      </w:pPr>
      <w:r w:rsidRPr="00616EEC">
        <w:rPr>
          <w:rFonts w:eastAsia="Arial"/>
        </w:rPr>
        <w:t>Clarification was provided that although the draft May 29, 2019 S</w:t>
      </w:r>
      <w:r w:rsidR="00CB2438">
        <w:rPr>
          <w:rFonts w:eastAsia="Arial"/>
        </w:rPr>
        <w:t>election and Management Committee (S</w:t>
      </w:r>
      <w:r w:rsidRPr="00616EEC">
        <w:rPr>
          <w:rFonts w:eastAsia="Arial"/>
        </w:rPr>
        <w:t>MC</w:t>
      </w:r>
      <w:r w:rsidR="00CB2438">
        <w:rPr>
          <w:rFonts w:eastAsia="Arial"/>
        </w:rPr>
        <w:t>)</w:t>
      </w:r>
      <w:r w:rsidRPr="00616EEC">
        <w:rPr>
          <w:rFonts w:eastAsia="Arial"/>
        </w:rPr>
        <w:t xml:space="preserve"> meeting minutes were incomplete, a few pages were distributed at the beginning of the meeting which </w:t>
      </w:r>
      <w:r w:rsidR="00041F07" w:rsidRPr="00616EEC">
        <w:rPr>
          <w:rFonts w:eastAsia="Arial"/>
        </w:rPr>
        <w:t xml:space="preserve">included information on </w:t>
      </w:r>
      <w:r w:rsidR="004438E1">
        <w:rPr>
          <w:rFonts w:eastAsia="Arial"/>
        </w:rPr>
        <w:t xml:space="preserve">1) the </w:t>
      </w:r>
      <w:r w:rsidRPr="00616EEC">
        <w:rPr>
          <w:rFonts w:eastAsia="Arial"/>
        </w:rPr>
        <w:t>SMC</w:t>
      </w:r>
      <w:r w:rsidR="00041F07" w:rsidRPr="00616EEC">
        <w:rPr>
          <w:rFonts w:eastAsia="Arial"/>
        </w:rPr>
        <w:t>’</w:t>
      </w:r>
      <w:r w:rsidRPr="00616EEC">
        <w:rPr>
          <w:rFonts w:eastAsia="Arial"/>
        </w:rPr>
        <w:t xml:space="preserve">s motion to send a formal inquiry to the State, </w:t>
      </w:r>
      <w:r w:rsidR="004438E1">
        <w:rPr>
          <w:rFonts w:eastAsia="Arial"/>
        </w:rPr>
        <w:t xml:space="preserve">2) </w:t>
      </w:r>
      <w:r w:rsidRPr="00616EEC">
        <w:rPr>
          <w:rFonts w:eastAsia="Arial"/>
        </w:rPr>
        <w:t xml:space="preserve">the </w:t>
      </w:r>
      <w:r w:rsidR="00CB2438">
        <w:rPr>
          <w:rFonts w:eastAsia="Arial"/>
        </w:rPr>
        <w:t>Board of County Commissioners (</w:t>
      </w:r>
      <w:r w:rsidRPr="00616EEC">
        <w:rPr>
          <w:rFonts w:eastAsia="Arial"/>
        </w:rPr>
        <w:t>BOCC</w:t>
      </w:r>
      <w:r w:rsidR="00CB2438">
        <w:rPr>
          <w:rFonts w:eastAsia="Arial"/>
        </w:rPr>
        <w:t>)</w:t>
      </w:r>
      <w:r w:rsidRPr="00616EEC">
        <w:rPr>
          <w:rFonts w:eastAsia="Arial"/>
        </w:rPr>
        <w:t xml:space="preserve"> Advisory Boards Workshop previously scheduled f</w:t>
      </w:r>
      <w:r w:rsidR="00DD6725" w:rsidRPr="00616EEC">
        <w:rPr>
          <w:rFonts w:eastAsia="Arial"/>
        </w:rPr>
        <w:t>or May 16, 2019</w:t>
      </w:r>
      <w:r w:rsidRPr="00616EEC">
        <w:rPr>
          <w:rFonts w:eastAsia="Arial"/>
        </w:rPr>
        <w:t xml:space="preserve">, and </w:t>
      </w:r>
      <w:r w:rsidR="004438E1">
        <w:rPr>
          <w:rFonts w:eastAsia="Arial"/>
        </w:rPr>
        <w:t xml:space="preserve">3) </w:t>
      </w:r>
      <w:r w:rsidRPr="00616EEC">
        <w:rPr>
          <w:rFonts w:eastAsia="Arial"/>
        </w:rPr>
        <w:t>the Pinkerton land exchange. Discussion ensued.</w:t>
      </w:r>
    </w:p>
    <w:p w:rsidR="00B80120" w:rsidRPr="00616EEC" w:rsidRDefault="00AE1AB5" w:rsidP="00E05B5D">
      <w:pPr>
        <w:rPr>
          <w:rFonts w:eastAsia="Arial"/>
        </w:rPr>
      </w:pPr>
      <w:r w:rsidRPr="00616EEC">
        <w:rPr>
          <w:rFonts w:eastAsia="Arial"/>
        </w:rPr>
        <w:t>It was noted that Mike Knight, E</w:t>
      </w:r>
      <w:r w:rsidR="00CB2438">
        <w:rPr>
          <w:rFonts w:eastAsia="Arial"/>
        </w:rPr>
        <w:t xml:space="preserve">nvironmentally </w:t>
      </w:r>
      <w:r w:rsidRPr="00616EEC">
        <w:rPr>
          <w:rFonts w:eastAsia="Arial"/>
        </w:rPr>
        <w:t>E</w:t>
      </w:r>
      <w:r w:rsidR="00CB2438">
        <w:rPr>
          <w:rFonts w:eastAsia="Arial"/>
        </w:rPr>
        <w:t>ndangered Lands (EEL)</w:t>
      </w:r>
      <w:r w:rsidRPr="00616EEC">
        <w:rPr>
          <w:rFonts w:eastAsia="Arial"/>
        </w:rPr>
        <w:t xml:space="preserve"> Program Manag</w:t>
      </w:r>
      <w:r w:rsidR="00F35142" w:rsidRPr="00616EEC">
        <w:rPr>
          <w:rFonts w:eastAsia="Arial"/>
        </w:rPr>
        <w:t>er</w:t>
      </w:r>
      <w:r w:rsidRPr="00616EEC">
        <w:rPr>
          <w:rFonts w:eastAsia="Arial"/>
        </w:rPr>
        <w:t>, was unable to attend the meeting and he had requested that the SMC review the information related to their May 29</w:t>
      </w:r>
      <w:r w:rsidRPr="00616EEC">
        <w:rPr>
          <w:rFonts w:eastAsia="Arial"/>
          <w:vertAlign w:val="superscript"/>
        </w:rPr>
        <w:t>th</w:t>
      </w:r>
      <w:r w:rsidRPr="00616EEC">
        <w:rPr>
          <w:rFonts w:eastAsia="Arial"/>
        </w:rPr>
        <w:t xml:space="preserve"> motion </w:t>
      </w:r>
      <w:r w:rsidR="00B80120" w:rsidRPr="00616EEC">
        <w:rPr>
          <w:rFonts w:eastAsia="Arial"/>
        </w:rPr>
        <w:t>to confirm the information was captured correctly.  The motion</w:t>
      </w:r>
      <w:r w:rsidR="00F35142" w:rsidRPr="00616EEC">
        <w:rPr>
          <w:rFonts w:eastAsia="Arial"/>
        </w:rPr>
        <w:t xml:space="preserve"> </w:t>
      </w:r>
      <w:r w:rsidR="00B80120" w:rsidRPr="00616EEC">
        <w:rPr>
          <w:rFonts w:eastAsia="Arial"/>
        </w:rPr>
        <w:t>read:</w:t>
      </w:r>
    </w:p>
    <w:p w:rsidR="00AE1AB5" w:rsidRPr="00616EEC" w:rsidRDefault="00B80120" w:rsidP="00B32C16">
      <w:pPr>
        <w:spacing w:after="60"/>
        <w:rPr>
          <w:rFonts w:eastAsia="Arial"/>
          <w:b/>
        </w:rPr>
      </w:pPr>
      <w:r w:rsidRPr="00616EEC">
        <w:rPr>
          <w:rFonts w:eastAsia="Arial"/>
          <w:b/>
        </w:rPr>
        <w:t>“Dave Breininger proposed a motion to send a communication to the State requesting clarification of their strategy for moving forward with land acquisition and management of the mega-parcel areas due to the following concerns:</w:t>
      </w:r>
    </w:p>
    <w:p w:rsidR="00B80120" w:rsidRPr="00616EEC" w:rsidRDefault="00B80120" w:rsidP="00B80120">
      <w:pPr>
        <w:pStyle w:val="ListParagraph"/>
        <w:numPr>
          <w:ilvl w:val="0"/>
          <w:numId w:val="20"/>
        </w:numPr>
        <w:spacing w:after="100"/>
        <w:ind w:left="432"/>
        <w:rPr>
          <w:rFonts w:eastAsia="Arial"/>
          <w:b/>
        </w:rPr>
      </w:pPr>
      <w:r w:rsidRPr="00616EEC">
        <w:rPr>
          <w:rFonts w:eastAsia="Arial"/>
          <w:b/>
        </w:rPr>
        <w:t>Lack of acquisition means land management cannot be accomplished in a State approved conservation project area which provides habitat for multiple endangered species, one of which (Flor</w:t>
      </w:r>
      <w:r w:rsidR="00F35142" w:rsidRPr="00616EEC">
        <w:rPr>
          <w:rFonts w:eastAsia="Arial"/>
          <w:b/>
        </w:rPr>
        <w:t>i</w:t>
      </w:r>
      <w:r w:rsidRPr="00616EEC">
        <w:rPr>
          <w:rFonts w:eastAsia="Arial"/>
          <w:b/>
        </w:rPr>
        <w:t>da Scrub-Jay), is endemic to our state and is threatened with extinction.</w:t>
      </w:r>
    </w:p>
    <w:p w:rsidR="00B80120" w:rsidRPr="00616EEC" w:rsidRDefault="00B80120" w:rsidP="00B80120">
      <w:pPr>
        <w:pStyle w:val="ListParagraph"/>
        <w:numPr>
          <w:ilvl w:val="0"/>
          <w:numId w:val="20"/>
        </w:numPr>
        <w:ind w:left="432"/>
        <w:rPr>
          <w:rFonts w:eastAsia="Arial"/>
          <w:b/>
        </w:rPr>
      </w:pPr>
      <w:r w:rsidRPr="00616EEC">
        <w:rPr>
          <w:rFonts w:eastAsia="Arial"/>
          <w:b/>
        </w:rPr>
        <w:t>High fuel loads in these urban interface areas are also a significant wildfire risk.</w:t>
      </w:r>
    </w:p>
    <w:p w:rsidR="00B80120" w:rsidRPr="00616EEC" w:rsidRDefault="00B80120" w:rsidP="00B80120">
      <w:pPr>
        <w:pStyle w:val="ListParagraph"/>
        <w:numPr>
          <w:ilvl w:val="0"/>
          <w:numId w:val="20"/>
        </w:numPr>
        <w:ind w:left="432"/>
        <w:rPr>
          <w:rFonts w:eastAsia="Arial"/>
          <w:b/>
        </w:rPr>
      </w:pPr>
      <w:r w:rsidRPr="00616EEC">
        <w:rPr>
          <w:rFonts w:eastAsia="Arial"/>
          <w:b/>
        </w:rPr>
        <w:t xml:space="preserve">Many of these parcels are within Lease </w:t>
      </w:r>
      <w:r w:rsidR="00332736">
        <w:rPr>
          <w:rFonts w:eastAsia="Arial"/>
          <w:b/>
        </w:rPr>
        <w:t>n</w:t>
      </w:r>
      <w:r w:rsidR="00CB2438">
        <w:rPr>
          <w:rFonts w:eastAsia="Arial"/>
          <w:b/>
        </w:rPr>
        <w:t xml:space="preserve">umber </w:t>
      </w:r>
      <w:r w:rsidRPr="00616EEC">
        <w:rPr>
          <w:rFonts w:eastAsia="Arial"/>
          <w:b/>
        </w:rPr>
        <w:t>4263 with the State of Florida and the County is unable to perform the required management unless acquisition is consolidated into a manageable area.</w:t>
      </w:r>
    </w:p>
    <w:p w:rsidR="00B80120" w:rsidRPr="00616EEC" w:rsidRDefault="00B80120" w:rsidP="00B80120">
      <w:pPr>
        <w:ind w:left="72"/>
        <w:rPr>
          <w:rFonts w:eastAsia="Arial"/>
          <w:b/>
        </w:rPr>
      </w:pPr>
      <w:r w:rsidRPr="00616EEC">
        <w:rPr>
          <w:rFonts w:eastAsia="Arial"/>
          <w:b/>
        </w:rPr>
        <w:t>The communication should also include a request for clarification of req</w:t>
      </w:r>
      <w:r w:rsidR="00F35142" w:rsidRPr="00616EEC">
        <w:rPr>
          <w:rFonts w:eastAsia="Arial"/>
          <w:b/>
        </w:rPr>
        <w:t>u</w:t>
      </w:r>
      <w:r w:rsidRPr="00616EEC">
        <w:rPr>
          <w:rFonts w:eastAsia="Arial"/>
          <w:b/>
        </w:rPr>
        <w:t>irements for property exchanges.</w:t>
      </w:r>
    </w:p>
    <w:p w:rsidR="00B80120" w:rsidRPr="00616EEC" w:rsidRDefault="00B80120" w:rsidP="00B80120">
      <w:pPr>
        <w:ind w:left="72"/>
        <w:rPr>
          <w:rFonts w:eastAsia="Arial"/>
          <w:b/>
        </w:rPr>
      </w:pPr>
      <w:r w:rsidRPr="00616EEC">
        <w:rPr>
          <w:rFonts w:eastAsia="Arial"/>
          <w:b/>
        </w:rPr>
        <w:t>A short summary providing additional information on difficulties in managing the mega-parcel will be included in the communication to the State.</w:t>
      </w:r>
      <w:r w:rsidR="00F35142" w:rsidRPr="00616EEC">
        <w:rPr>
          <w:rFonts w:eastAsia="Arial"/>
          <w:b/>
        </w:rPr>
        <w:t>”</w:t>
      </w:r>
    </w:p>
    <w:p w:rsidR="00E05B5D" w:rsidRPr="00616EEC" w:rsidRDefault="00F35142" w:rsidP="00B32C16">
      <w:pPr>
        <w:ind w:left="72"/>
        <w:rPr>
          <w:rFonts w:eastAsia="Arial"/>
        </w:rPr>
      </w:pPr>
      <w:r w:rsidRPr="00616EEC">
        <w:rPr>
          <w:rFonts w:eastAsia="Arial"/>
        </w:rPr>
        <w:lastRenderedPageBreak/>
        <w:t xml:space="preserve">Discussion ensued.  Paul Schmalzer asked the group if the motion had explicitly included references to State Lease </w:t>
      </w:r>
      <w:r w:rsidR="009114DE">
        <w:rPr>
          <w:rFonts w:eastAsia="Arial"/>
        </w:rPr>
        <w:t xml:space="preserve">number </w:t>
      </w:r>
      <w:r w:rsidRPr="00616EEC">
        <w:rPr>
          <w:rFonts w:eastAsia="Arial"/>
        </w:rPr>
        <w:t>4263.  Dave Breininger noted he did not believe that reference had been made.  Dave noted his feeling that information earlier in the motion had covered the same basics and suggested that the last bullet be removed from the motion.  Paul agreed with deleting the last bullet as he felt information in the first and second bullets conveyed the concern.  No concerns were received regarding the suggestion.</w:t>
      </w:r>
    </w:p>
    <w:p w:rsidR="0079335E" w:rsidRPr="00616EEC" w:rsidRDefault="0079335E" w:rsidP="002153BD">
      <w:pPr>
        <w:pStyle w:val="Heading3"/>
      </w:pPr>
      <w:r w:rsidRPr="00616EEC">
        <w:t>ADMINISTRATIVE REVIEW</w:t>
      </w:r>
    </w:p>
    <w:p w:rsidR="00E05B5D" w:rsidRPr="00862D0F" w:rsidRDefault="00F35142" w:rsidP="00862D0F">
      <w:pPr>
        <w:spacing w:after="0"/>
        <w:rPr>
          <w:rFonts w:eastAsia="Arial"/>
          <w:b/>
        </w:rPr>
      </w:pPr>
      <w:r w:rsidRPr="00862D0F">
        <w:rPr>
          <w:rFonts w:eastAsia="Arial"/>
          <w:b/>
          <w:shd w:val="clear" w:color="auto" w:fill="FFFFFF" w:themeFill="background1"/>
        </w:rPr>
        <w:t>Florida Inland Navigation District Property Exchange</w:t>
      </w:r>
    </w:p>
    <w:p w:rsidR="00F35142" w:rsidRPr="00616EEC" w:rsidRDefault="00CB2438" w:rsidP="004F2102">
      <w:pPr>
        <w:ind w:left="288"/>
      </w:pPr>
      <w:r>
        <w:t>Florida Inland Navigation District (</w:t>
      </w:r>
      <w:r w:rsidR="00F35142" w:rsidRPr="00616EEC">
        <w:t>FIND</w:t>
      </w:r>
      <w:r>
        <w:t>)</w:t>
      </w:r>
      <w:r w:rsidR="00F35142" w:rsidRPr="00616EEC">
        <w:t xml:space="preserve"> has indic</w:t>
      </w:r>
      <w:r w:rsidR="009114DE">
        <w:t>a</w:t>
      </w:r>
      <w:r w:rsidR="00F35142" w:rsidRPr="00616EEC">
        <w:t>ted that their Board is scheduled to approve their mitigation plan on June 14, 2019.  Once this happens, they want to begin the process of finalizing the transfer of the deeds for the exchange.  FIND has expressed an interest in finalizing the exchange within the next few months.</w:t>
      </w:r>
    </w:p>
    <w:p w:rsidR="00E73FC5" w:rsidRPr="00616EEC" w:rsidRDefault="00A0273B" w:rsidP="004F2102">
      <w:pPr>
        <w:ind w:left="288"/>
      </w:pPr>
      <w:r w:rsidRPr="00616EEC">
        <w:t>Jenny Warner,</w:t>
      </w:r>
      <w:r w:rsidR="00697FA9" w:rsidRPr="00616EEC">
        <w:t xml:space="preserve"> Support Specialist, noted that the County Attorney’s Office is reviewing the list of deliverables to make sure all requirements for exchange are completed including </w:t>
      </w:r>
      <w:r w:rsidR="00E73FC5" w:rsidRPr="00616EEC">
        <w:t>title commitment, survey, and environmental assessment.</w:t>
      </w:r>
    </w:p>
    <w:p w:rsidR="00697FA9" w:rsidRPr="00616EEC" w:rsidRDefault="00697FA9" w:rsidP="004F2102">
      <w:pPr>
        <w:ind w:left="288"/>
      </w:pPr>
      <w:r w:rsidRPr="00616EEC">
        <w:t>Dave and Paul noted this exchange has been a high priority for the E</w:t>
      </w:r>
      <w:r w:rsidR="007E5B5D">
        <w:t xml:space="preserve">nvironmentally </w:t>
      </w:r>
      <w:r w:rsidRPr="00616EEC">
        <w:t>E</w:t>
      </w:r>
      <w:r w:rsidR="007E5B5D">
        <w:t xml:space="preserve">ndangered </w:t>
      </w:r>
      <w:r w:rsidRPr="00616EEC">
        <w:t>L</w:t>
      </w:r>
      <w:r w:rsidR="007E5B5D">
        <w:t xml:space="preserve">ands (EEL) </w:t>
      </w:r>
      <w:r w:rsidRPr="00616EEC">
        <w:t>Program since the earl</w:t>
      </w:r>
      <w:r w:rsidR="00E73FC5" w:rsidRPr="00616EEC">
        <w:t>y</w:t>
      </w:r>
      <w:r w:rsidRPr="00616EEC">
        <w:t>1990s.</w:t>
      </w:r>
    </w:p>
    <w:p w:rsidR="00F35142" w:rsidRPr="00862D0F" w:rsidRDefault="00F35142" w:rsidP="00862D0F">
      <w:pPr>
        <w:spacing w:after="0"/>
        <w:rPr>
          <w:b/>
        </w:rPr>
      </w:pPr>
      <w:r w:rsidRPr="00862D0F">
        <w:rPr>
          <w:b/>
          <w:shd w:val="clear" w:color="auto" w:fill="FFFFFF" w:themeFill="background1"/>
        </w:rPr>
        <w:t>Florida Inland Navigation District (FIND) Mitigation</w:t>
      </w:r>
    </w:p>
    <w:p w:rsidR="005F7F5F" w:rsidRPr="00616EEC" w:rsidRDefault="005F7F5F" w:rsidP="004F2102">
      <w:pPr>
        <w:ind w:left="288"/>
      </w:pPr>
      <w:r w:rsidRPr="00616EEC">
        <w:t>Staff is in the process of developing a scope of work for tree density reduction on a number of different sites for a formal bid request.  It is currently planned to do the work in phases with each phase to include as many sites a</w:t>
      </w:r>
      <w:r w:rsidR="0027529A" w:rsidRPr="00616EEC">
        <w:t>s</w:t>
      </w:r>
      <w:r w:rsidRPr="00616EEC">
        <w:t xml:space="preserve"> possible while staying below a maximum cost of $100,000 per phase.  The work will include tree thinning, pile burning to create openings where appropriate, roller chopping and tree removal where needed.</w:t>
      </w:r>
    </w:p>
    <w:p w:rsidR="00B057C3" w:rsidRPr="00862D0F" w:rsidRDefault="00A9257C" w:rsidP="00862D0F">
      <w:pPr>
        <w:spacing w:after="0"/>
        <w:rPr>
          <w:b/>
          <w:shd w:val="clear" w:color="auto" w:fill="CCFFFF"/>
        </w:rPr>
      </w:pPr>
      <w:r w:rsidRPr="00862D0F">
        <w:rPr>
          <w:b/>
          <w:shd w:val="clear" w:color="auto" w:fill="FFFFFF" w:themeFill="background1"/>
        </w:rPr>
        <w:t>Board of County Commissioner Items</w:t>
      </w:r>
    </w:p>
    <w:p w:rsidR="006B6FA4" w:rsidRDefault="007E5B5D" w:rsidP="006B6FA4">
      <w:pPr>
        <w:spacing w:after="0"/>
        <w:ind w:left="288"/>
        <w:rPr>
          <w:b/>
        </w:rPr>
      </w:pPr>
      <w:r>
        <w:rPr>
          <w:b/>
        </w:rPr>
        <w:t>Board of County Commissioners (</w:t>
      </w:r>
      <w:r w:rsidR="005F7F5F" w:rsidRPr="00616EEC">
        <w:rPr>
          <w:b/>
        </w:rPr>
        <w:t>BOCC</w:t>
      </w:r>
      <w:r>
        <w:rPr>
          <w:b/>
        </w:rPr>
        <w:t>)</w:t>
      </w:r>
      <w:r w:rsidR="005F7F5F" w:rsidRPr="00616EEC">
        <w:rPr>
          <w:b/>
        </w:rPr>
        <w:t xml:space="preserve"> Pending:  Florida Forest Service Memo of Agreement</w:t>
      </w:r>
    </w:p>
    <w:p w:rsidR="00697FA9" w:rsidRPr="00616EEC" w:rsidRDefault="00697FA9" w:rsidP="004F2102">
      <w:pPr>
        <w:ind w:left="288"/>
      </w:pPr>
      <w:r w:rsidRPr="00616EEC">
        <w:t>County Attorney review is complete and staff is in the process of preparing the BOCC agenda package.</w:t>
      </w:r>
    </w:p>
    <w:p w:rsidR="006B6FA4" w:rsidRDefault="00BD33D5" w:rsidP="006B6FA4">
      <w:pPr>
        <w:spacing w:after="0"/>
        <w:ind w:left="288"/>
        <w:rPr>
          <w:b/>
          <w:shd w:val="clear" w:color="auto" w:fill="FFFFFF" w:themeFill="background1"/>
        </w:rPr>
      </w:pPr>
      <w:r w:rsidRPr="00616EEC">
        <w:rPr>
          <w:b/>
          <w:shd w:val="clear" w:color="auto" w:fill="FFFFFF" w:themeFill="background1"/>
        </w:rPr>
        <w:t>BOCC Pending: Town of Malabar Cooperative Agreement</w:t>
      </w:r>
    </w:p>
    <w:p w:rsidR="00BD33D5" w:rsidRPr="00616EEC" w:rsidRDefault="00BD33D5" w:rsidP="004F2102">
      <w:pPr>
        <w:ind w:left="288"/>
        <w:rPr>
          <w:b/>
        </w:rPr>
      </w:pPr>
      <w:r w:rsidRPr="00616EEC">
        <w:t>The agreement for a potential future cooperative effort on construction of an EEL Program Management and Education Center at the same time that the Town of Malabar may choose to build a new Town Hall will expire in October.  Additional information will be planned for the next SMC meeting.</w:t>
      </w:r>
    </w:p>
    <w:p w:rsidR="002E090D" w:rsidRDefault="005F7F5F" w:rsidP="002E090D">
      <w:pPr>
        <w:spacing w:after="0"/>
        <w:ind w:left="288"/>
        <w:rPr>
          <w:rStyle w:val="Heading4Char"/>
          <w:shd w:val="clear" w:color="auto" w:fill="FFFFFF" w:themeFill="background1"/>
        </w:rPr>
      </w:pPr>
      <w:r w:rsidRPr="00616EEC">
        <w:rPr>
          <w:rStyle w:val="Heading4Char"/>
          <w:shd w:val="clear" w:color="auto" w:fill="FFFFFF" w:themeFill="background1"/>
        </w:rPr>
        <w:t>BOCC Pending:  Florida Native Plant Society Agreement at Enchanted Forest Sanctuary</w:t>
      </w:r>
    </w:p>
    <w:p w:rsidR="005F7F5F" w:rsidRPr="00616EEC" w:rsidRDefault="005F7F5F" w:rsidP="004F2102">
      <w:pPr>
        <w:ind w:left="288"/>
      </w:pPr>
      <w:r w:rsidRPr="00616EEC">
        <w:t>Due for re</w:t>
      </w:r>
      <w:r w:rsidR="0027529A" w:rsidRPr="00616EEC">
        <w:t>newal.</w:t>
      </w:r>
    </w:p>
    <w:p w:rsidR="00423FB7" w:rsidRDefault="00423FB7">
      <w:pPr>
        <w:rPr>
          <w:rFonts w:eastAsia="Arial"/>
          <w:b/>
          <w:shd w:val="clear" w:color="auto" w:fill="FFFFFF" w:themeFill="background1"/>
        </w:rPr>
      </w:pPr>
      <w:r>
        <w:rPr>
          <w:rFonts w:eastAsia="Arial"/>
          <w:shd w:val="clear" w:color="auto" w:fill="FFFFFF" w:themeFill="background1"/>
        </w:rPr>
        <w:br w:type="page"/>
      </w:r>
    </w:p>
    <w:p w:rsidR="00244C79" w:rsidRPr="00862D0F" w:rsidRDefault="005C36D2" w:rsidP="00862D0F">
      <w:pPr>
        <w:spacing w:after="0"/>
        <w:rPr>
          <w:rFonts w:eastAsia="Arial"/>
          <w:b/>
        </w:rPr>
      </w:pPr>
      <w:r w:rsidRPr="00862D0F">
        <w:rPr>
          <w:rFonts w:eastAsia="Arial"/>
          <w:b/>
          <w:shd w:val="clear" w:color="auto" w:fill="FFFFFF" w:themeFill="background1"/>
        </w:rPr>
        <w:lastRenderedPageBreak/>
        <w:t>Action Items</w:t>
      </w:r>
      <w:r w:rsidRPr="00862D0F">
        <w:rPr>
          <w:rFonts w:eastAsia="Arial"/>
          <w:b/>
          <w:shd w:val="clear" w:color="auto" w:fill="CCFFFF"/>
        </w:rPr>
        <w:t xml:space="preserve"> </w:t>
      </w:r>
    </w:p>
    <w:p w:rsidR="00ED3A06" w:rsidRDefault="005F7F5F" w:rsidP="00862D0F">
      <w:pPr>
        <w:spacing w:after="60"/>
        <w:ind w:left="288"/>
        <w:rPr>
          <w:b/>
        </w:rPr>
      </w:pPr>
      <w:r w:rsidRPr="00616EEC">
        <w:rPr>
          <w:b/>
        </w:rPr>
        <w:t>10/15/2018 – Timber removal north border Micco Scrub Sanctuary</w:t>
      </w:r>
    </w:p>
    <w:p w:rsidR="00244564" w:rsidRPr="00616EEC" w:rsidRDefault="005F7F5F" w:rsidP="00862D0F">
      <w:pPr>
        <w:spacing w:after="60"/>
        <w:ind w:left="288"/>
      </w:pPr>
      <w:r w:rsidRPr="00616EEC">
        <w:t>Most trees are down and in 30</w:t>
      </w:r>
      <w:r w:rsidR="00F42F85">
        <w:t xml:space="preserve"> to </w:t>
      </w:r>
      <w:r w:rsidRPr="00616EEC">
        <w:t>50 piles.  A few trees remain on ditch bank that require excavator.</w:t>
      </w:r>
    </w:p>
    <w:p w:rsidR="00AD5134" w:rsidRDefault="005F7F5F" w:rsidP="00862D0F">
      <w:pPr>
        <w:spacing w:before="60" w:after="0"/>
        <w:ind w:left="288"/>
        <w:rPr>
          <w:b/>
        </w:rPr>
      </w:pPr>
      <w:r w:rsidRPr="00616EEC">
        <w:rPr>
          <w:b/>
        </w:rPr>
        <w:t xml:space="preserve">5/29/2019 – </w:t>
      </w:r>
      <w:r w:rsidR="00FF5E9A" w:rsidRPr="00616EEC">
        <w:rPr>
          <w:b/>
        </w:rPr>
        <w:t>SMC</w:t>
      </w:r>
      <w:r w:rsidRPr="00616EEC">
        <w:rPr>
          <w:b/>
        </w:rPr>
        <w:t xml:space="preserve"> Request to State regarding Pinkerton Exchange</w:t>
      </w:r>
    </w:p>
    <w:p w:rsidR="00C50FF2" w:rsidRPr="00616EEC" w:rsidRDefault="005F7F5F" w:rsidP="00862D0F">
      <w:pPr>
        <w:spacing w:after="60"/>
        <w:ind w:left="288"/>
      </w:pPr>
      <w:r w:rsidRPr="00616EEC">
        <w:t>Staff should be able to send the request this week.</w:t>
      </w:r>
    </w:p>
    <w:p w:rsidR="006B6FA4" w:rsidRDefault="005F7F5F" w:rsidP="00862D0F">
      <w:pPr>
        <w:spacing w:after="0"/>
        <w:ind w:left="288"/>
        <w:rPr>
          <w:b/>
        </w:rPr>
      </w:pPr>
      <w:r w:rsidRPr="00616EEC">
        <w:rPr>
          <w:b/>
        </w:rPr>
        <w:t>5/29/2019 – Locate lagoon living shoreline value and consider application to EEL managed lands.</w:t>
      </w:r>
    </w:p>
    <w:p w:rsidR="00C50FF2" w:rsidRPr="00616EEC" w:rsidRDefault="005F7F5F" w:rsidP="00862D0F">
      <w:pPr>
        <w:spacing w:after="60"/>
        <w:ind w:left="288"/>
      </w:pPr>
      <w:r w:rsidRPr="00616EEC">
        <w:t>In progress</w:t>
      </w:r>
      <w:r w:rsidR="00C50FF2" w:rsidRPr="00616EEC">
        <w:t>.</w:t>
      </w:r>
    </w:p>
    <w:p w:rsidR="006B6FA4" w:rsidRDefault="005F7F5F" w:rsidP="00862D0F">
      <w:pPr>
        <w:spacing w:after="0"/>
        <w:ind w:left="288"/>
        <w:rPr>
          <w:b/>
        </w:rPr>
      </w:pPr>
      <w:r w:rsidRPr="00616EEC">
        <w:rPr>
          <w:b/>
        </w:rPr>
        <w:t>5/29/2019 – Bat monitoring results.</w:t>
      </w:r>
    </w:p>
    <w:p w:rsidR="00C50FF2" w:rsidRPr="00616EEC" w:rsidRDefault="005F7F5F" w:rsidP="00862D0F">
      <w:pPr>
        <w:spacing w:after="60"/>
        <w:ind w:left="288"/>
      </w:pPr>
      <w:r w:rsidRPr="00616EEC">
        <w:t>In progress</w:t>
      </w:r>
      <w:r w:rsidR="00C50FF2" w:rsidRPr="00616EEC">
        <w:t>.</w:t>
      </w:r>
    </w:p>
    <w:p w:rsidR="004A4BBA" w:rsidRPr="00E26241" w:rsidRDefault="004A4BBA" w:rsidP="00E26241">
      <w:pPr>
        <w:spacing w:after="0"/>
        <w:rPr>
          <w:rFonts w:eastAsia="Arial"/>
          <w:b/>
        </w:rPr>
      </w:pPr>
      <w:r w:rsidRPr="00E26241">
        <w:rPr>
          <w:rFonts w:eastAsia="Arial"/>
          <w:b/>
          <w:shd w:val="clear" w:color="auto" w:fill="FFFFFF" w:themeFill="background1"/>
        </w:rPr>
        <w:t>Summary of Agenda Items</w:t>
      </w:r>
      <w:r w:rsidRPr="00E26241">
        <w:rPr>
          <w:rFonts w:eastAsia="Arial"/>
          <w:b/>
          <w:shd w:val="clear" w:color="auto" w:fill="CCFFFF"/>
        </w:rPr>
        <w:t xml:space="preserve"> </w:t>
      </w:r>
    </w:p>
    <w:p w:rsidR="00AD5134" w:rsidRDefault="004A4BBA" w:rsidP="00C917E2">
      <w:pPr>
        <w:spacing w:after="0"/>
        <w:ind w:left="288"/>
        <w:rPr>
          <w:b/>
        </w:rPr>
      </w:pPr>
      <w:r w:rsidRPr="00616EEC">
        <w:rPr>
          <w:b/>
        </w:rPr>
        <w:t>Tourism Development Council</w:t>
      </w:r>
      <w:r w:rsidR="00A26918">
        <w:rPr>
          <w:b/>
        </w:rPr>
        <w:t xml:space="preserve"> </w:t>
      </w:r>
      <w:r w:rsidRPr="00616EEC">
        <w:rPr>
          <w:b/>
        </w:rPr>
        <w:t>Fall 20</w:t>
      </w:r>
      <w:r w:rsidR="001D54F7" w:rsidRPr="00616EEC">
        <w:rPr>
          <w:b/>
        </w:rPr>
        <w:t>19 Tourism Journal</w:t>
      </w:r>
    </w:p>
    <w:p w:rsidR="00244564" w:rsidRPr="00616EEC" w:rsidRDefault="001D54F7" w:rsidP="004A4BBA">
      <w:pPr>
        <w:spacing w:after="60"/>
        <w:ind w:left="288"/>
      </w:pPr>
      <w:r w:rsidRPr="00616EEC">
        <w:t xml:space="preserve">Information related to ecotourism from </w:t>
      </w:r>
      <w:r w:rsidR="007E5B5D">
        <w:t>the Tourism Development Council’s (</w:t>
      </w:r>
      <w:r w:rsidRPr="00616EEC">
        <w:t>TDC</w:t>
      </w:r>
      <w:r w:rsidR="007E5B5D">
        <w:t>)</w:t>
      </w:r>
      <w:r w:rsidRPr="00616EEC">
        <w:t xml:space="preserve"> Fall Tourism Journal was distributed</w:t>
      </w:r>
      <w:r w:rsidR="008D0FF9" w:rsidRPr="00616EEC">
        <w:t xml:space="preserve"> for review.</w:t>
      </w:r>
    </w:p>
    <w:p w:rsidR="001D54F7" w:rsidRPr="00616EEC" w:rsidRDefault="001D54F7" w:rsidP="0027529A">
      <w:pPr>
        <w:spacing w:after="0"/>
        <w:ind w:left="288"/>
        <w:rPr>
          <w:b/>
        </w:rPr>
      </w:pPr>
      <w:r w:rsidRPr="00616EEC">
        <w:rPr>
          <w:b/>
        </w:rPr>
        <w:t>Habitat Conditions Report</w:t>
      </w:r>
    </w:p>
    <w:p w:rsidR="001D54F7" w:rsidRPr="00616EEC" w:rsidRDefault="001D54F7" w:rsidP="004A4BBA">
      <w:pPr>
        <w:spacing w:after="60"/>
        <w:ind w:left="288"/>
      </w:pPr>
      <w:r w:rsidRPr="00616EEC">
        <w:t>At the May 29, 2019 SMC meeting, the committee expressed an interest in discussing the definition of “desired condition” as it relates to EEL managed lands.  Staff has added a new column, “Acres under Active Management”, to the Habitat Conditions Spreadsheet.</w:t>
      </w:r>
    </w:p>
    <w:p w:rsidR="00AD5134" w:rsidRDefault="001D54F7" w:rsidP="008203B7">
      <w:pPr>
        <w:spacing w:after="0"/>
        <w:ind w:left="288"/>
        <w:rPr>
          <w:b/>
        </w:rPr>
      </w:pPr>
      <w:r w:rsidRPr="00616EEC">
        <w:rPr>
          <w:b/>
        </w:rPr>
        <w:t>Rare Scrub Plant List for Firelines and Trails</w:t>
      </w:r>
    </w:p>
    <w:p w:rsidR="001D54F7" w:rsidRPr="00616EEC" w:rsidRDefault="001D54F7" w:rsidP="004A4BBA">
      <w:pPr>
        <w:spacing w:after="60"/>
        <w:ind w:left="288"/>
      </w:pPr>
      <w:r w:rsidRPr="00616EEC">
        <w:t>Staff is requesting input on the current list of scrub plants that are likely to take advantage of disturbed areas such as fire lines and trails.</w:t>
      </w:r>
    </w:p>
    <w:p w:rsidR="00986217" w:rsidRPr="00616EEC" w:rsidRDefault="00CE5D19" w:rsidP="008B3C18">
      <w:pPr>
        <w:pStyle w:val="Heading3"/>
      </w:pPr>
      <w:r w:rsidRPr="00616EEC">
        <w:t xml:space="preserve">COMMITTEE MEMBER </w:t>
      </w:r>
      <w:r w:rsidR="00986217" w:rsidRPr="00616EEC">
        <w:t>REPORTS</w:t>
      </w:r>
    </w:p>
    <w:p w:rsidR="00CE5D19" w:rsidRPr="00616EEC" w:rsidRDefault="003F5520" w:rsidP="00881272">
      <w:pPr>
        <w:rPr>
          <w:rFonts w:eastAsia="Arial"/>
        </w:rPr>
      </w:pPr>
      <w:r w:rsidRPr="00616EEC">
        <w:rPr>
          <w:rFonts w:eastAsia="Arial"/>
        </w:rPr>
        <w:t>None.</w:t>
      </w:r>
    </w:p>
    <w:p w:rsidR="00986217" w:rsidRPr="00616EEC" w:rsidRDefault="00986217" w:rsidP="008B3C18">
      <w:pPr>
        <w:pStyle w:val="Heading3"/>
      </w:pPr>
      <w:r w:rsidRPr="00616EEC">
        <w:t>STAFF REPORTS</w:t>
      </w:r>
    </w:p>
    <w:p w:rsidR="00986217" w:rsidRPr="00616EEC" w:rsidRDefault="00986217" w:rsidP="005561A1">
      <w:pPr>
        <w:rPr>
          <w:rFonts w:eastAsia="Arial"/>
        </w:rPr>
      </w:pPr>
      <w:r w:rsidRPr="00616EEC">
        <w:rPr>
          <w:rFonts w:eastAsia="Arial"/>
        </w:rPr>
        <w:t>None.</w:t>
      </w:r>
    </w:p>
    <w:p w:rsidR="00986217" w:rsidRPr="00616EEC" w:rsidRDefault="008F61D2" w:rsidP="008B3C18">
      <w:pPr>
        <w:pStyle w:val="Heading3"/>
        <w:rPr>
          <w:shd w:val="clear" w:color="auto" w:fill="FFFF00"/>
        </w:rPr>
      </w:pPr>
      <w:r w:rsidRPr="00616EEC">
        <w:t>LAND</w:t>
      </w:r>
      <w:r w:rsidR="003F5520" w:rsidRPr="00616EEC">
        <w:t xml:space="preserve"> MANAGEMENT REPORT</w:t>
      </w:r>
    </w:p>
    <w:p w:rsidR="00D16DDF" w:rsidRPr="00616EEC" w:rsidRDefault="003F5520" w:rsidP="008F7029">
      <w:pPr>
        <w:rPr>
          <w:rFonts w:eastAsia="Arial"/>
        </w:rPr>
      </w:pPr>
      <w:r w:rsidRPr="00616EEC">
        <w:rPr>
          <w:rFonts w:eastAsia="Arial"/>
          <w:b/>
        </w:rPr>
        <w:t xml:space="preserve">North – </w:t>
      </w:r>
      <w:r w:rsidRPr="00616EEC">
        <w:rPr>
          <w:rFonts w:eastAsia="Arial"/>
        </w:rPr>
        <w:t xml:space="preserve">Fox Lake Sanctuary: </w:t>
      </w:r>
      <w:r w:rsidR="00291189" w:rsidRPr="00616EEC">
        <w:rPr>
          <w:rFonts w:eastAsia="Arial"/>
        </w:rPr>
        <w:t xml:space="preserve">New patches of </w:t>
      </w:r>
      <w:r w:rsidR="00291189" w:rsidRPr="00023BA5">
        <w:rPr>
          <w:rFonts w:eastAsia="Arial"/>
          <w:i/>
        </w:rPr>
        <w:t>Lygodium</w:t>
      </w:r>
      <w:r w:rsidR="00291189" w:rsidRPr="00616EEC">
        <w:rPr>
          <w:rFonts w:eastAsia="Arial"/>
        </w:rPr>
        <w:t xml:space="preserve"> located using drone.  Moving section of trail near lake to higher ground.</w:t>
      </w:r>
      <w:r w:rsidR="008D0FF9" w:rsidRPr="00616EEC">
        <w:rPr>
          <w:rFonts w:eastAsia="Arial"/>
        </w:rPr>
        <w:t xml:space="preserve">  </w:t>
      </w:r>
    </w:p>
    <w:p w:rsidR="00291189" w:rsidRPr="00616EEC" w:rsidRDefault="00291189" w:rsidP="008F7029">
      <w:pPr>
        <w:rPr>
          <w:rFonts w:eastAsia="Arial"/>
          <w:lang w:val="de-DE"/>
        </w:rPr>
      </w:pPr>
      <w:r w:rsidRPr="00616EEC">
        <w:rPr>
          <w:rFonts w:eastAsia="Arial"/>
          <w:b/>
          <w:lang w:val="de-DE"/>
        </w:rPr>
        <w:t xml:space="preserve">Central – </w:t>
      </w:r>
      <w:r w:rsidRPr="00616EEC">
        <w:rPr>
          <w:rFonts w:eastAsia="Arial"/>
          <w:lang w:val="de-DE"/>
        </w:rPr>
        <w:t>It is expected that the Pine Island Conservation Area (PICA) and Thousand Islands Conservation Area (TICA) Public Access Plans will be presented to the S</w:t>
      </w:r>
      <w:r w:rsidR="00AD5134">
        <w:rPr>
          <w:rFonts w:eastAsia="Arial"/>
          <w:lang w:val="de-DE"/>
        </w:rPr>
        <w:t xml:space="preserve">election and </w:t>
      </w:r>
      <w:r w:rsidRPr="00616EEC">
        <w:rPr>
          <w:rFonts w:eastAsia="Arial"/>
          <w:lang w:val="de-DE"/>
        </w:rPr>
        <w:t>M</w:t>
      </w:r>
      <w:r w:rsidR="00AD5134">
        <w:rPr>
          <w:rFonts w:eastAsia="Arial"/>
          <w:lang w:val="de-DE"/>
        </w:rPr>
        <w:t xml:space="preserve">anagement </w:t>
      </w:r>
      <w:r w:rsidRPr="00616EEC">
        <w:rPr>
          <w:rFonts w:eastAsia="Arial"/>
          <w:lang w:val="de-DE"/>
        </w:rPr>
        <w:t>C</w:t>
      </w:r>
      <w:r w:rsidR="00AD5134">
        <w:rPr>
          <w:rFonts w:eastAsia="Arial"/>
          <w:lang w:val="de-DE"/>
        </w:rPr>
        <w:t>ommittee</w:t>
      </w:r>
      <w:r w:rsidRPr="00616EEC">
        <w:rPr>
          <w:rFonts w:eastAsia="Arial"/>
          <w:lang w:val="de-DE"/>
        </w:rPr>
        <w:t xml:space="preserve"> in the near future.</w:t>
      </w:r>
      <w:r w:rsidR="00D6115A" w:rsidRPr="00616EEC">
        <w:rPr>
          <w:rFonts w:eastAsia="Arial"/>
          <w:lang w:val="de-DE"/>
        </w:rPr>
        <w:t xml:space="preserve">  The TICA Public Access Plan Public Meeting is scheduled for June 25, 2019.</w:t>
      </w:r>
    </w:p>
    <w:p w:rsidR="00291189" w:rsidRPr="00616EEC" w:rsidRDefault="00291189" w:rsidP="008F7029">
      <w:pPr>
        <w:rPr>
          <w:rFonts w:eastAsia="Arial"/>
          <w:lang w:val="de-DE"/>
        </w:rPr>
      </w:pPr>
      <w:r w:rsidRPr="00616EEC">
        <w:rPr>
          <w:rFonts w:eastAsia="Arial"/>
          <w:b/>
          <w:lang w:val="de-DE"/>
        </w:rPr>
        <w:t xml:space="preserve">South – </w:t>
      </w:r>
      <w:r w:rsidRPr="00616EEC">
        <w:rPr>
          <w:rFonts w:eastAsia="Arial"/>
          <w:lang w:val="de-DE"/>
        </w:rPr>
        <w:t>Crane Creek, Jordan Scrub, and Malabar Scrub Sanctuary Management Plans – No movement.</w:t>
      </w:r>
    </w:p>
    <w:p w:rsidR="00291189" w:rsidRPr="00616EEC" w:rsidRDefault="00291189" w:rsidP="008F7029">
      <w:pPr>
        <w:rPr>
          <w:rFonts w:eastAsia="Arial"/>
          <w:lang w:val="de-DE"/>
        </w:rPr>
      </w:pPr>
      <w:r w:rsidRPr="00616EEC">
        <w:rPr>
          <w:rFonts w:eastAsia="Arial"/>
          <w:b/>
          <w:lang w:val="de-DE"/>
        </w:rPr>
        <w:lastRenderedPageBreak/>
        <w:t>South Beach</w:t>
      </w:r>
      <w:r w:rsidRPr="00616EEC">
        <w:rPr>
          <w:rFonts w:eastAsia="Arial"/>
          <w:lang w:val="de-DE"/>
        </w:rPr>
        <w:t xml:space="preserve"> – It is anticipated that the </w:t>
      </w:r>
      <w:r w:rsidR="008D0FF9" w:rsidRPr="00616EEC">
        <w:rPr>
          <w:rFonts w:eastAsia="Arial"/>
          <w:lang w:val="de-DE"/>
        </w:rPr>
        <w:t xml:space="preserve">Ocean Ridge, Coconut Point, Hog Point, Hog Point Cove, Washburn, Maritime Hammock, Barrier Island Sanctuary, and Hardwood Hammock Sanctuary public access plans will be presented to the public at a single public meeting early in July.  </w:t>
      </w:r>
    </w:p>
    <w:p w:rsidR="00C93D14" w:rsidRPr="00616EEC" w:rsidRDefault="00986217" w:rsidP="008B3C18">
      <w:pPr>
        <w:pStyle w:val="Heading3"/>
      </w:pPr>
      <w:r w:rsidRPr="00616EEC">
        <w:t>AGENDA ITEMS</w:t>
      </w:r>
    </w:p>
    <w:p w:rsidR="00986217" w:rsidRPr="008203B7" w:rsidRDefault="008D0FF9" w:rsidP="008203B7">
      <w:pPr>
        <w:spacing w:after="0"/>
        <w:rPr>
          <w:b/>
        </w:rPr>
      </w:pPr>
      <w:r w:rsidRPr="008203B7">
        <w:rPr>
          <w:b/>
          <w:shd w:val="clear" w:color="auto" w:fill="FFFFFF" w:themeFill="background1"/>
        </w:rPr>
        <w:t>Tourism Development Council Fall 2018 Tourism Journal</w:t>
      </w:r>
    </w:p>
    <w:p w:rsidR="005167CD" w:rsidRPr="00616EEC" w:rsidRDefault="00176865" w:rsidP="00176865">
      <w:pPr>
        <w:rPr>
          <w:rFonts w:eastAsia="Arial"/>
        </w:rPr>
      </w:pPr>
      <w:r w:rsidRPr="00616EEC">
        <w:rPr>
          <w:rFonts w:eastAsia="Arial"/>
        </w:rPr>
        <w:t xml:space="preserve">The group reviewed the information which was handed out at the meeting. </w:t>
      </w:r>
      <w:r w:rsidR="00292215" w:rsidRPr="00616EEC">
        <w:rPr>
          <w:rFonts w:eastAsia="Arial"/>
        </w:rPr>
        <w:t>Clarification was provided that Mike had noted he felt this would be good information to have for the Economic Benefit Report.  Paul noted th</w:t>
      </w:r>
      <w:r w:rsidR="00D6115A" w:rsidRPr="00616EEC">
        <w:rPr>
          <w:rFonts w:eastAsia="Arial"/>
        </w:rPr>
        <w:t>at Table 5 did not follow up nature</w:t>
      </w:r>
      <w:r w:rsidR="00DF2AB7">
        <w:rPr>
          <w:rFonts w:eastAsia="Arial"/>
        </w:rPr>
        <w:t>-</w:t>
      </w:r>
      <w:r w:rsidR="00D6115A" w:rsidRPr="00616EEC">
        <w:rPr>
          <w:rFonts w:eastAsia="Arial"/>
        </w:rPr>
        <w:t>based tourism.</w:t>
      </w:r>
    </w:p>
    <w:p w:rsidR="003E21F0" w:rsidRPr="008203B7" w:rsidRDefault="008D0FF9" w:rsidP="008203B7">
      <w:pPr>
        <w:spacing w:after="0"/>
        <w:rPr>
          <w:rFonts w:eastAsia="Arial"/>
          <w:b/>
        </w:rPr>
      </w:pPr>
      <w:r w:rsidRPr="008203B7">
        <w:rPr>
          <w:rFonts w:eastAsia="Arial"/>
          <w:b/>
          <w:shd w:val="clear" w:color="auto" w:fill="FFFFFF" w:themeFill="background1"/>
        </w:rPr>
        <w:t>Habitat Conditions Report</w:t>
      </w:r>
    </w:p>
    <w:p w:rsidR="003E21F0" w:rsidRPr="00616EEC" w:rsidRDefault="00860934" w:rsidP="008203B7">
      <w:pPr>
        <w:spacing w:after="60"/>
        <w:rPr>
          <w:rFonts w:eastAsia="Arial"/>
        </w:rPr>
      </w:pPr>
      <w:r w:rsidRPr="00616EEC">
        <w:rPr>
          <w:rFonts w:eastAsia="Arial"/>
        </w:rPr>
        <w:t xml:space="preserve">Ray Mojica, South Beach Land Management Superintendent, explained that </w:t>
      </w:r>
      <w:r w:rsidR="00292215" w:rsidRPr="00616EEC">
        <w:rPr>
          <w:rFonts w:eastAsia="Arial"/>
        </w:rPr>
        <w:t xml:space="preserve">an additional column “Acres </w:t>
      </w:r>
      <w:r w:rsidR="009810DF" w:rsidRPr="00616EEC">
        <w:rPr>
          <w:rFonts w:eastAsia="Arial"/>
        </w:rPr>
        <w:t>U</w:t>
      </w:r>
      <w:r w:rsidR="00292215" w:rsidRPr="00616EEC">
        <w:rPr>
          <w:rFonts w:eastAsia="Arial"/>
        </w:rPr>
        <w:t xml:space="preserve">nder Active Management” </w:t>
      </w:r>
      <w:r w:rsidRPr="00616EEC">
        <w:rPr>
          <w:rFonts w:eastAsia="Arial"/>
        </w:rPr>
        <w:t>has been</w:t>
      </w:r>
      <w:r w:rsidR="00292215" w:rsidRPr="00616EEC">
        <w:rPr>
          <w:rFonts w:eastAsia="Arial"/>
        </w:rPr>
        <w:t xml:space="preserve"> added to the report</w:t>
      </w:r>
      <w:r w:rsidRPr="00616EEC">
        <w:rPr>
          <w:rFonts w:eastAsia="Arial"/>
        </w:rPr>
        <w:t xml:space="preserve"> and he suggested use of the term “in rotation”. </w:t>
      </w:r>
      <w:r w:rsidR="00292215" w:rsidRPr="00616EEC">
        <w:rPr>
          <w:rFonts w:eastAsia="Arial"/>
        </w:rPr>
        <w:t xml:space="preserve"> </w:t>
      </w:r>
      <w:r w:rsidR="00ED20CB" w:rsidRPr="00616EEC">
        <w:rPr>
          <w:rFonts w:eastAsia="Arial"/>
        </w:rPr>
        <w:t xml:space="preserve">Ray noted that in some areas, the Program has stopped the decline of biodiversity and have increased biodiversity in others. </w:t>
      </w:r>
      <w:r w:rsidRPr="00616EEC">
        <w:rPr>
          <w:rFonts w:eastAsia="Arial"/>
        </w:rPr>
        <w:t>D</w:t>
      </w:r>
      <w:r w:rsidR="00292215" w:rsidRPr="00616EEC">
        <w:rPr>
          <w:rFonts w:eastAsia="Arial"/>
        </w:rPr>
        <w:t>iscussion occurred</w:t>
      </w:r>
      <w:r w:rsidR="009810DF" w:rsidRPr="00616EEC">
        <w:rPr>
          <w:rFonts w:eastAsia="Arial"/>
        </w:rPr>
        <w:t xml:space="preserve"> regarding the differences between “under active management” and “in optimal condition”</w:t>
      </w:r>
      <w:r w:rsidRPr="00616EEC">
        <w:rPr>
          <w:rFonts w:eastAsia="Arial"/>
        </w:rPr>
        <w:t xml:space="preserve"> and the need for greater clarification of habitat status and progress towards goals. The following was noted:</w:t>
      </w:r>
    </w:p>
    <w:p w:rsidR="00860934" w:rsidRPr="00616EEC" w:rsidRDefault="00860934" w:rsidP="00860934">
      <w:pPr>
        <w:pStyle w:val="ListParagraph"/>
        <w:numPr>
          <w:ilvl w:val="0"/>
          <w:numId w:val="21"/>
        </w:numPr>
        <w:rPr>
          <w:rFonts w:eastAsia="Arial"/>
        </w:rPr>
      </w:pPr>
      <w:r w:rsidRPr="00616EEC">
        <w:rPr>
          <w:rFonts w:eastAsia="Arial"/>
        </w:rPr>
        <w:t>Break down information for each sanctuary</w:t>
      </w:r>
      <w:r w:rsidR="00FA1226" w:rsidRPr="00616EEC">
        <w:rPr>
          <w:rFonts w:eastAsia="Arial"/>
        </w:rPr>
        <w:t>.</w:t>
      </w:r>
    </w:p>
    <w:p w:rsidR="00FA1226" w:rsidRPr="00616EEC" w:rsidRDefault="00FA1226" w:rsidP="00860934">
      <w:pPr>
        <w:pStyle w:val="ListParagraph"/>
        <w:numPr>
          <w:ilvl w:val="0"/>
          <w:numId w:val="21"/>
        </w:numPr>
        <w:rPr>
          <w:rFonts w:eastAsia="Arial"/>
        </w:rPr>
      </w:pPr>
      <w:r w:rsidRPr="00616EEC">
        <w:rPr>
          <w:rFonts w:eastAsia="Arial"/>
        </w:rPr>
        <w:t>Acres being managed is a good first step.</w:t>
      </w:r>
    </w:p>
    <w:p w:rsidR="00FA1226" w:rsidRPr="00616EEC" w:rsidRDefault="00860934" w:rsidP="00860934">
      <w:pPr>
        <w:pStyle w:val="ListParagraph"/>
        <w:numPr>
          <w:ilvl w:val="0"/>
          <w:numId w:val="21"/>
        </w:numPr>
        <w:rPr>
          <w:rFonts w:eastAsia="Arial"/>
        </w:rPr>
      </w:pPr>
      <w:r w:rsidRPr="00616EEC">
        <w:rPr>
          <w:rFonts w:eastAsia="Arial"/>
        </w:rPr>
        <w:t xml:space="preserve">Define ‘optimal habitats” </w:t>
      </w:r>
      <w:r w:rsidR="00ED20CB" w:rsidRPr="00616EEC">
        <w:rPr>
          <w:rFonts w:eastAsia="Arial"/>
        </w:rPr>
        <w:t xml:space="preserve">or “desired condition” </w:t>
      </w:r>
      <w:r w:rsidR="00FA1226" w:rsidRPr="00616EEC">
        <w:rPr>
          <w:rFonts w:eastAsia="Arial"/>
        </w:rPr>
        <w:t>(Future discussion)</w:t>
      </w:r>
      <w:r w:rsidR="009336B9">
        <w:rPr>
          <w:rFonts w:eastAsia="Arial"/>
        </w:rPr>
        <w:t>.</w:t>
      </w:r>
    </w:p>
    <w:p w:rsidR="00860934" w:rsidRPr="00616EEC" w:rsidRDefault="00FA1226" w:rsidP="00860934">
      <w:pPr>
        <w:pStyle w:val="ListParagraph"/>
        <w:numPr>
          <w:ilvl w:val="0"/>
          <w:numId w:val="21"/>
        </w:numPr>
        <w:rPr>
          <w:rFonts w:eastAsia="Arial"/>
        </w:rPr>
      </w:pPr>
      <w:r w:rsidRPr="00616EEC">
        <w:rPr>
          <w:rFonts w:eastAsia="Arial"/>
        </w:rPr>
        <w:t xml:space="preserve">Define management milestones </w:t>
      </w:r>
      <w:r w:rsidR="00860934" w:rsidRPr="00616EEC">
        <w:rPr>
          <w:rFonts w:eastAsia="Arial"/>
        </w:rPr>
        <w:t xml:space="preserve">needed to get </w:t>
      </w:r>
      <w:r w:rsidRPr="00616EEC">
        <w:rPr>
          <w:rFonts w:eastAsia="Arial"/>
        </w:rPr>
        <w:t>to “optimal habitat”</w:t>
      </w:r>
      <w:r w:rsidR="00ED20CB" w:rsidRPr="00616EEC">
        <w:rPr>
          <w:rFonts w:eastAsia="Arial"/>
        </w:rPr>
        <w:t xml:space="preserve"> (Future discussion)</w:t>
      </w:r>
      <w:r w:rsidR="009336B9">
        <w:rPr>
          <w:rFonts w:eastAsia="Arial"/>
        </w:rPr>
        <w:t>.</w:t>
      </w:r>
    </w:p>
    <w:p w:rsidR="00FA1226" w:rsidRPr="00616EEC" w:rsidRDefault="00FA1226" w:rsidP="00860934">
      <w:pPr>
        <w:pStyle w:val="ListParagraph"/>
        <w:numPr>
          <w:ilvl w:val="0"/>
          <w:numId w:val="21"/>
        </w:numPr>
        <w:rPr>
          <w:rFonts w:eastAsia="Arial"/>
        </w:rPr>
      </w:pPr>
      <w:r w:rsidRPr="00616EEC">
        <w:rPr>
          <w:rFonts w:eastAsia="Arial"/>
        </w:rPr>
        <w:t>Include goals for monitoring.</w:t>
      </w:r>
    </w:p>
    <w:p w:rsidR="00ED20CB" w:rsidRPr="00616EEC" w:rsidRDefault="00ED20CB" w:rsidP="00860934">
      <w:pPr>
        <w:pStyle w:val="ListParagraph"/>
        <w:numPr>
          <w:ilvl w:val="0"/>
          <w:numId w:val="21"/>
        </w:numPr>
        <w:rPr>
          <w:rFonts w:eastAsia="Arial"/>
        </w:rPr>
      </w:pPr>
      <w:r w:rsidRPr="00616EEC">
        <w:rPr>
          <w:rFonts w:eastAsia="Arial"/>
        </w:rPr>
        <w:t>Dave will provide information on optimal scrub habitat.</w:t>
      </w:r>
    </w:p>
    <w:p w:rsidR="00860934" w:rsidRPr="00616EEC" w:rsidRDefault="00ED20CB" w:rsidP="00860934">
      <w:pPr>
        <w:pStyle w:val="ListParagraph"/>
        <w:numPr>
          <w:ilvl w:val="0"/>
          <w:numId w:val="21"/>
        </w:numPr>
        <w:rPr>
          <w:rFonts w:eastAsia="Arial"/>
        </w:rPr>
      </w:pPr>
      <w:r w:rsidRPr="00616EEC">
        <w:rPr>
          <w:rFonts w:eastAsia="Arial"/>
        </w:rPr>
        <w:t>Clarify percentage of sanctuary where habitat is in optimal condition</w:t>
      </w:r>
      <w:r w:rsidR="009336B9">
        <w:rPr>
          <w:rFonts w:eastAsia="Arial"/>
        </w:rPr>
        <w:t>.</w:t>
      </w:r>
    </w:p>
    <w:p w:rsidR="00ED20CB" w:rsidRPr="00616EEC" w:rsidRDefault="00ED20CB" w:rsidP="00860934">
      <w:pPr>
        <w:pStyle w:val="ListParagraph"/>
        <w:numPr>
          <w:ilvl w:val="0"/>
          <w:numId w:val="21"/>
        </w:numPr>
        <w:rPr>
          <w:rFonts w:eastAsia="Arial"/>
        </w:rPr>
      </w:pPr>
      <w:r w:rsidRPr="00616EEC">
        <w:rPr>
          <w:rFonts w:eastAsia="Arial"/>
        </w:rPr>
        <w:t>Representing that status of E</w:t>
      </w:r>
      <w:r w:rsidR="00630388">
        <w:rPr>
          <w:rFonts w:eastAsia="Arial"/>
        </w:rPr>
        <w:t xml:space="preserve">nvironmentally </w:t>
      </w:r>
      <w:r w:rsidRPr="00616EEC">
        <w:rPr>
          <w:rFonts w:eastAsia="Arial"/>
        </w:rPr>
        <w:t>E</w:t>
      </w:r>
      <w:r w:rsidR="00630388">
        <w:rPr>
          <w:rFonts w:eastAsia="Arial"/>
        </w:rPr>
        <w:t xml:space="preserve">ndangered </w:t>
      </w:r>
      <w:r w:rsidRPr="00616EEC">
        <w:rPr>
          <w:rFonts w:eastAsia="Arial"/>
        </w:rPr>
        <w:t>L</w:t>
      </w:r>
      <w:r w:rsidR="00630388">
        <w:rPr>
          <w:rFonts w:eastAsia="Arial"/>
        </w:rPr>
        <w:t xml:space="preserve">ands Program’s </w:t>
      </w:r>
      <w:r w:rsidRPr="00616EEC">
        <w:rPr>
          <w:rFonts w:eastAsia="Arial"/>
        </w:rPr>
        <w:t>land management is in good shape would not be accurate at this time.</w:t>
      </w:r>
    </w:p>
    <w:p w:rsidR="00ED20CB" w:rsidRPr="00616EEC" w:rsidRDefault="00ED20CB" w:rsidP="00860934">
      <w:pPr>
        <w:pStyle w:val="ListParagraph"/>
        <w:numPr>
          <w:ilvl w:val="0"/>
          <w:numId w:val="21"/>
        </w:numPr>
        <w:rPr>
          <w:rFonts w:eastAsia="Arial"/>
        </w:rPr>
      </w:pPr>
      <w:r w:rsidRPr="00616EEC">
        <w:rPr>
          <w:rFonts w:eastAsia="Arial"/>
        </w:rPr>
        <w:t>Identify problem area</w:t>
      </w:r>
      <w:r w:rsidR="00D6115A" w:rsidRPr="00616EEC">
        <w:rPr>
          <w:rFonts w:eastAsia="Arial"/>
        </w:rPr>
        <w:t>s</w:t>
      </w:r>
      <w:r w:rsidRPr="00616EEC">
        <w:rPr>
          <w:rFonts w:eastAsia="Arial"/>
        </w:rPr>
        <w:t>.</w:t>
      </w:r>
    </w:p>
    <w:p w:rsidR="00ED20CB" w:rsidRPr="00616EEC" w:rsidRDefault="00ED20CB" w:rsidP="00860934">
      <w:pPr>
        <w:pStyle w:val="ListParagraph"/>
        <w:numPr>
          <w:ilvl w:val="0"/>
          <w:numId w:val="21"/>
        </w:numPr>
        <w:rPr>
          <w:rFonts w:eastAsia="Arial"/>
        </w:rPr>
      </w:pPr>
      <w:r w:rsidRPr="00616EEC">
        <w:rPr>
          <w:rFonts w:eastAsia="Arial"/>
        </w:rPr>
        <w:t>Include monitoring for biodiversity.</w:t>
      </w:r>
    </w:p>
    <w:p w:rsidR="00ED20CB" w:rsidRPr="00616EEC" w:rsidRDefault="00ED20CB" w:rsidP="00860934">
      <w:pPr>
        <w:pStyle w:val="ListParagraph"/>
        <w:numPr>
          <w:ilvl w:val="0"/>
          <w:numId w:val="21"/>
        </w:numPr>
        <w:rPr>
          <w:rFonts w:eastAsia="Arial"/>
        </w:rPr>
      </w:pPr>
      <w:r w:rsidRPr="00616EEC">
        <w:rPr>
          <w:rFonts w:eastAsia="Arial"/>
        </w:rPr>
        <w:t>The spreadsheet will be useful in estimating costs for the annual budget planning.</w:t>
      </w:r>
    </w:p>
    <w:p w:rsidR="00ED20CB" w:rsidRPr="00616EEC" w:rsidRDefault="00ED20CB" w:rsidP="00860934">
      <w:pPr>
        <w:pStyle w:val="ListParagraph"/>
        <w:numPr>
          <w:ilvl w:val="0"/>
          <w:numId w:val="21"/>
        </w:numPr>
        <w:rPr>
          <w:rFonts w:eastAsia="Arial"/>
        </w:rPr>
      </w:pPr>
      <w:r w:rsidRPr="00616EEC">
        <w:rPr>
          <w:rFonts w:eastAsia="Arial"/>
        </w:rPr>
        <w:t>There are significant contiguous holdings in the Grissom and South mega-parcel areas which should be added to the spreadsheet.</w:t>
      </w:r>
    </w:p>
    <w:p w:rsidR="00ED20CB" w:rsidRPr="00616EEC" w:rsidRDefault="00ED20CB" w:rsidP="00601E9E">
      <w:pPr>
        <w:pStyle w:val="ListParagraph"/>
        <w:numPr>
          <w:ilvl w:val="0"/>
          <w:numId w:val="21"/>
        </w:numPr>
        <w:rPr>
          <w:rFonts w:eastAsia="Arial"/>
        </w:rPr>
      </w:pPr>
      <w:r w:rsidRPr="00616EEC">
        <w:rPr>
          <w:rFonts w:eastAsia="Arial"/>
        </w:rPr>
        <w:t>Some members of the pub</w:t>
      </w:r>
      <w:r w:rsidR="00E9767C">
        <w:rPr>
          <w:rFonts w:eastAsia="Arial"/>
        </w:rPr>
        <w:t>l</w:t>
      </w:r>
      <w:r w:rsidRPr="00616EEC">
        <w:rPr>
          <w:rFonts w:eastAsia="Arial"/>
        </w:rPr>
        <w:t>ic may not understand that management efforts will be required in perpetuity.</w:t>
      </w:r>
    </w:p>
    <w:p w:rsidR="005B5910" w:rsidRPr="000C232E" w:rsidRDefault="008D0FF9" w:rsidP="00970DBD">
      <w:pPr>
        <w:spacing w:after="0"/>
        <w:rPr>
          <w:rStyle w:val="Heading3Char"/>
          <w:rFonts w:eastAsiaTheme="minorEastAsia" w:cstheme="minorBidi"/>
          <w:b w:val="0"/>
          <w:bCs w:val="0"/>
          <w:sz w:val="24"/>
        </w:rPr>
      </w:pPr>
      <w:r w:rsidRPr="000C232E">
        <w:rPr>
          <w:rStyle w:val="Heading4Char"/>
        </w:rPr>
        <w:t>Rare Plant List for Firelines and Trails</w:t>
      </w:r>
    </w:p>
    <w:p w:rsidR="00F15FD5" w:rsidRPr="00616EEC" w:rsidRDefault="00FA1226" w:rsidP="00F15FD5">
      <w:pPr>
        <w:spacing w:after="60"/>
      </w:pPr>
      <w:r w:rsidRPr="00616EEC">
        <w:t>The group reviewed a draft listing of</w:t>
      </w:r>
      <w:r w:rsidR="00D6115A" w:rsidRPr="00616EEC">
        <w:t xml:space="preserve"> Protected Plant Species of Disturbed Sites which is being prepared by staff to provide awareness of threatened and endangered plant species which </w:t>
      </w:r>
      <w:r w:rsidR="00F15FD5" w:rsidRPr="00616EEC">
        <w:t>occur in disturbed areas like firelines and trails.  Comments received will be incorporated and additional information will be provided in the future.</w:t>
      </w:r>
    </w:p>
    <w:p w:rsidR="00970DBD" w:rsidRDefault="00970DBD">
      <w:pPr>
        <w:rPr>
          <w:rFonts w:eastAsia="Arial" w:cs="Arial"/>
          <w:b/>
          <w:bCs/>
          <w:sz w:val="26"/>
        </w:rPr>
      </w:pPr>
      <w:r>
        <w:br w:type="page"/>
      </w:r>
    </w:p>
    <w:p w:rsidR="00CB1F3E" w:rsidRPr="00616EEC" w:rsidRDefault="00B82E1F" w:rsidP="00B82E1F">
      <w:pPr>
        <w:pStyle w:val="Heading3"/>
      </w:pPr>
      <w:r w:rsidRPr="00616EEC">
        <w:lastRenderedPageBreak/>
        <w:t>LAN</w:t>
      </w:r>
      <w:r w:rsidR="00176865" w:rsidRPr="00616EEC">
        <w:t>D ACQUISITION REPORT</w:t>
      </w:r>
    </w:p>
    <w:p w:rsidR="00982365" w:rsidRPr="00616EEC" w:rsidRDefault="00176865" w:rsidP="00176865">
      <w:r w:rsidRPr="00616EEC">
        <w:t>Jenny Warner noted that a mitigation for wetland development in the Palm Bay area which has been in the works for two years is</w:t>
      </w:r>
      <w:r w:rsidR="00292215" w:rsidRPr="00616EEC">
        <w:t xml:space="preserve"> moving forward. It is anticipated that mitigation for the scrub habitat in this project will be addressed next.</w:t>
      </w:r>
    </w:p>
    <w:p w:rsidR="001758A1" w:rsidRPr="00616EEC" w:rsidRDefault="00457048" w:rsidP="002153BD">
      <w:pPr>
        <w:pStyle w:val="Heading3"/>
      </w:pPr>
      <w:r w:rsidRPr="00616EEC">
        <w:t>PUBLIC COMMENT</w:t>
      </w:r>
    </w:p>
    <w:p w:rsidR="001758A1" w:rsidRPr="00616EEC" w:rsidRDefault="00601E9E" w:rsidP="001758A1">
      <w:r w:rsidRPr="00616EEC">
        <w:t>None.</w:t>
      </w:r>
    </w:p>
    <w:p w:rsidR="00457048" w:rsidRPr="00616EEC" w:rsidRDefault="00457048" w:rsidP="002153BD">
      <w:pPr>
        <w:pStyle w:val="Heading3"/>
      </w:pPr>
      <w:r w:rsidRPr="00616EEC">
        <w:t>NEXT MEETING</w:t>
      </w:r>
    </w:p>
    <w:p w:rsidR="00457048" w:rsidRPr="00616EEC" w:rsidRDefault="00601E9E" w:rsidP="00457048">
      <w:r w:rsidRPr="00616EEC">
        <w:t>It is anticipated that the next S</w:t>
      </w:r>
      <w:r w:rsidR="00630388">
        <w:t xml:space="preserve">election and </w:t>
      </w:r>
      <w:r w:rsidRPr="00616EEC">
        <w:t>M</w:t>
      </w:r>
      <w:r w:rsidR="00630388">
        <w:t xml:space="preserve">anagement </w:t>
      </w:r>
      <w:r w:rsidRPr="00616EEC">
        <w:t>C</w:t>
      </w:r>
      <w:r w:rsidR="00630388">
        <w:t>ommittee</w:t>
      </w:r>
      <w:r w:rsidRPr="00616EEC">
        <w:t xml:space="preserve"> meeting will be held on July 17, 2019.</w:t>
      </w:r>
    </w:p>
    <w:p w:rsidR="00457048" w:rsidRPr="00616EEC" w:rsidRDefault="00457048" w:rsidP="002153BD">
      <w:pPr>
        <w:pStyle w:val="Heading3"/>
      </w:pPr>
      <w:r w:rsidRPr="00616EEC">
        <w:t>ADJOURNED</w:t>
      </w:r>
    </w:p>
    <w:p w:rsidR="00457048" w:rsidRPr="00616EEC" w:rsidRDefault="00457048" w:rsidP="00457048">
      <w:r w:rsidRPr="00616EEC">
        <w:t>T</w:t>
      </w:r>
      <w:r w:rsidR="00B07DD4" w:rsidRPr="00616EEC">
        <w:t xml:space="preserve">he meeting was adjourned at </w:t>
      </w:r>
      <w:r w:rsidR="009E6760" w:rsidRPr="00616EEC">
        <w:t>2:40</w:t>
      </w:r>
      <w:r w:rsidRPr="00616EEC">
        <w:t xml:space="preserve"> PM.</w:t>
      </w:r>
    </w:p>
    <w:p w:rsidR="00093DC4" w:rsidRPr="00616EEC" w:rsidRDefault="00093DC4" w:rsidP="002153BD">
      <w:pPr>
        <w:pStyle w:val="Heading3"/>
      </w:pPr>
      <w:r w:rsidRPr="00616EEC">
        <w:t>SUMMARY OF MEETING MOTIONS</w:t>
      </w:r>
    </w:p>
    <w:p w:rsidR="00B07DD4" w:rsidRPr="00616EEC" w:rsidRDefault="009578F4" w:rsidP="009578F4">
      <w:pPr>
        <w:spacing w:after="0" w:line="240" w:lineRule="auto"/>
        <w:rPr>
          <w:rFonts w:cs="Arial"/>
        </w:rPr>
      </w:pPr>
      <w:r w:rsidRPr="00616EEC">
        <w:rPr>
          <w:rFonts w:cs="Arial"/>
        </w:rPr>
        <w:t>No motions.</w:t>
      </w:r>
    </w:p>
    <w:p w:rsidR="00093DC4" w:rsidRPr="00616EEC" w:rsidRDefault="00093DC4" w:rsidP="002153BD">
      <w:pPr>
        <w:pStyle w:val="Heading3"/>
      </w:pPr>
      <w:r w:rsidRPr="00616EEC">
        <w:t>ACTION ITEMS</w:t>
      </w:r>
    </w:p>
    <w:p w:rsidR="009E6760" w:rsidRPr="00616EEC" w:rsidRDefault="00080202" w:rsidP="00ED37B9">
      <w:pPr>
        <w:pStyle w:val="ListParagraph"/>
        <w:numPr>
          <w:ilvl w:val="0"/>
          <w:numId w:val="9"/>
        </w:numPr>
      </w:pPr>
      <w:r w:rsidRPr="00616EEC">
        <w:t>Staff to</w:t>
      </w:r>
      <w:r w:rsidR="00F15FD5" w:rsidRPr="00616EEC">
        <w:t xml:space="preserve"> </w:t>
      </w:r>
      <w:r w:rsidR="009E6760" w:rsidRPr="00616EEC">
        <w:t xml:space="preserve">incorporate suggestions into </w:t>
      </w:r>
      <w:r w:rsidR="00A22968" w:rsidRPr="00616EEC">
        <w:t>Rare Plant list for Firelines and Trails.</w:t>
      </w:r>
    </w:p>
    <w:p w:rsidR="00E05B5D" w:rsidRDefault="009E6760" w:rsidP="00326A6A">
      <w:pPr>
        <w:pStyle w:val="ListParagraph"/>
        <w:numPr>
          <w:ilvl w:val="0"/>
          <w:numId w:val="9"/>
        </w:numPr>
      </w:pPr>
      <w:bookmarkStart w:id="0" w:name="_GoBack"/>
      <w:bookmarkEnd w:id="0"/>
      <w:r w:rsidRPr="00616EEC">
        <w:t xml:space="preserve">Staff to </w:t>
      </w:r>
      <w:r w:rsidR="00F15FD5" w:rsidRPr="00616EEC">
        <w:t>incorporate suggestions in</w:t>
      </w:r>
      <w:r w:rsidRPr="00616EEC">
        <w:t>to</w:t>
      </w:r>
      <w:r w:rsidR="00F15FD5" w:rsidRPr="00616EEC">
        <w:t xml:space="preserve"> Habitat Conditions Report.</w:t>
      </w:r>
    </w:p>
    <w:sectPr w:rsidR="00E05B5D" w:rsidSect="00C2217B">
      <w:headerReference w:type="default" r:id="rId10"/>
      <w:footerReference w:type="default" r:id="rId11"/>
      <w:pgSz w:w="12240" w:h="15840"/>
      <w:pgMar w:top="720" w:right="720" w:bottom="720" w:left="1080" w:header="43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8BD" w:rsidRDefault="000E58BD">
      <w:r>
        <w:separator/>
      </w:r>
    </w:p>
  </w:endnote>
  <w:endnote w:type="continuationSeparator" w:id="0">
    <w:p w:rsidR="000E58BD" w:rsidRDefault="000E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Default="0034654D">
    <w:pPr>
      <w:pStyle w:val="Footer"/>
      <w:jc w:val="center"/>
      <w:rPr>
        <w:i/>
        <w:iCs/>
        <w:sz w:val="22"/>
        <w:szCs w:val="22"/>
      </w:rPr>
    </w:pPr>
    <w:r>
      <w:rPr>
        <w:i/>
        <w:iCs/>
        <w:sz w:val="22"/>
        <w:szCs w:val="22"/>
      </w:rPr>
      <w:t>February 19, 2002</w:t>
    </w:r>
  </w:p>
  <w:p w:rsidR="0034654D" w:rsidRDefault="0034654D">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sidR="00786589">
      <w:rPr>
        <w:i/>
        <w:iCs/>
        <w:noProof/>
      </w:rPr>
      <w:t>3</w:t>
    </w:r>
    <w:r>
      <w:rPr>
        <w:i/>
        <w:iCs/>
      </w:rPr>
      <w:fldChar w:fldCharType="end"/>
    </w:r>
  </w:p>
  <w:p w:rsidR="0034654D" w:rsidRDefault="0034654D">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7B" w:rsidRDefault="00512D8A" w:rsidP="00C2217B">
    <w:pPr>
      <w:spacing w:after="0"/>
      <w:jc w:val="center"/>
      <w:rPr>
        <w:sz w:val="22"/>
        <w:u w:color="FF0000"/>
      </w:rPr>
    </w:pPr>
    <w:r w:rsidRPr="001202FC">
      <w:rPr>
        <w:sz w:val="22"/>
        <w:u w:color="FF0000"/>
      </w:rPr>
      <w:t>June 13</w:t>
    </w:r>
    <w:r w:rsidR="00D80425" w:rsidRPr="001202FC">
      <w:rPr>
        <w:sz w:val="22"/>
        <w:u w:color="FF0000"/>
      </w:rPr>
      <w:t>, 2019</w:t>
    </w:r>
  </w:p>
  <w:p w:rsidR="0034654D" w:rsidRPr="00183908" w:rsidRDefault="001202FC" w:rsidP="00844C69">
    <w:pPr>
      <w:jc w:val="center"/>
      <w:rPr>
        <w:b/>
        <w:sz w:val="22"/>
      </w:rPr>
    </w:pPr>
    <w:r w:rsidRPr="001202FC">
      <w:rPr>
        <w:sz w:val="22"/>
        <w:u w:color="FF0000"/>
      </w:rPr>
      <w:t>Approved July 17,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7B" w:rsidRDefault="0034654D" w:rsidP="00C2217B">
    <w:pPr>
      <w:spacing w:after="0"/>
      <w:jc w:val="center"/>
      <w:rPr>
        <w:sz w:val="22"/>
      </w:rPr>
    </w:pPr>
    <w:r w:rsidRPr="005A1AF6">
      <w:rPr>
        <w:sz w:val="22"/>
      </w:rPr>
      <w:t>EEL Program Selection and Management Committee Meeting</w:t>
    </w:r>
  </w:p>
  <w:p w:rsidR="00C2217B" w:rsidRDefault="00A22968" w:rsidP="00C2217B">
    <w:pPr>
      <w:spacing w:after="0"/>
      <w:jc w:val="center"/>
      <w:rPr>
        <w:sz w:val="22"/>
      </w:rPr>
    </w:pPr>
    <w:r w:rsidRPr="001202FC">
      <w:rPr>
        <w:sz w:val="22"/>
      </w:rPr>
      <w:t>June 13</w:t>
    </w:r>
    <w:r w:rsidR="00D80425" w:rsidRPr="001202FC">
      <w:rPr>
        <w:sz w:val="22"/>
      </w:rPr>
      <w:t>, 2019</w:t>
    </w:r>
  </w:p>
  <w:p w:rsidR="00C2217B" w:rsidRDefault="0034654D" w:rsidP="00C2217B">
    <w:pPr>
      <w:spacing w:after="0"/>
      <w:jc w:val="center"/>
      <w:rPr>
        <w:sz w:val="22"/>
      </w:rPr>
    </w:pPr>
    <w:r w:rsidRPr="001202FC">
      <w:rPr>
        <w:sz w:val="22"/>
      </w:rPr>
      <w:t xml:space="preserve">Page </w:t>
    </w:r>
    <w:r w:rsidRPr="001202FC">
      <w:rPr>
        <w:sz w:val="22"/>
      </w:rPr>
      <w:fldChar w:fldCharType="begin"/>
    </w:r>
    <w:r w:rsidRPr="001202FC">
      <w:rPr>
        <w:sz w:val="22"/>
      </w:rPr>
      <w:instrText xml:space="preserve"> PAGE </w:instrText>
    </w:r>
    <w:r w:rsidRPr="001202FC">
      <w:rPr>
        <w:sz w:val="22"/>
      </w:rPr>
      <w:fldChar w:fldCharType="separate"/>
    </w:r>
    <w:r w:rsidR="00085BAD" w:rsidRPr="001202FC">
      <w:rPr>
        <w:noProof/>
        <w:sz w:val="22"/>
      </w:rPr>
      <w:t>4</w:t>
    </w:r>
    <w:r w:rsidRPr="001202FC">
      <w:rPr>
        <w:sz w:val="22"/>
      </w:rPr>
      <w:fldChar w:fldCharType="end"/>
    </w:r>
    <w:r w:rsidRPr="001202FC">
      <w:rPr>
        <w:sz w:val="22"/>
      </w:rPr>
      <w:t xml:space="preserve"> o</w:t>
    </w:r>
    <w:r w:rsidR="001202FC" w:rsidRPr="001202FC">
      <w:rPr>
        <w:sz w:val="22"/>
      </w:rPr>
      <w:t>f 5</w:t>
    </w:r>
  </w:p>
  <w:p w:rsidR="0034654D" w:rsidRPr="001202FC" w:rsidRDefault="001202FC" w:rsidP="005A1AF6">
    <w:pPr>
      <w:jc w:val="center"/>
    </w:pPr>
    <w:r w:rsidRPr="001202FC">
      <w:t>Approved July 17,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8BD" w:rsidRDefault="000E58BD">
      <w:r>
        <w:separator/>
      </w:r>
    </w:p>
  </w:footnote>
  <w:footnote w:type="continuationSeparator" w:id="0">
    <w:p w:rsidR="000E58BD" w:rsidRDefault="000E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DB52CF" w:rsidRDefault="0034654D" w:rsidP="00DB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107A4"/>
    <w:multiLevelType w:val="hybridMultilevel"/>
    <w:tmpl w:val="78AE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0C47BD"/>
    <w:multiLevelType w:val="hybridMultilevel"/>
    <w:tmpl w:val="B89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32EF2"/>
    <w:multiLevelType w:val="hybridMultilevel"/>
    <w:tmpl w:val="5C0A57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18"/>
  </w:num>
  <w:num w:numId="6">
    <w:abstractNumId w:val="0"/>
  </w:num>
  <w:num w:numId="7">
    <w:abstractNumId w:val="10"/>
  </w:num>
  <w:num w:numId="8">
    <w:abstractNumId w:val="19"/>
  </w:num>
  <w:num w:numId="9">
    <w:abstractNumId w:val="16"/>
  </w:num>
  <w:num w:numId="10">
    <w:abstractNumId w:val="5"/>
  </w:num>
  <w:num w:numId="11">
    <w:abstractNumId w:val="17"/>
  </w:num>
  <w:num w:numId="12">
    <w:abstractNumId w:val="12"/>
  </w:num>
  <w:num w:numId="13">
    <w:abstractNumId w:val="8"/>
  </w:num>
  <w:num w:numId="14">
    <w:abstractNumId w:val="4"/>
  </w:num>
  <w:num w:numId="15">
    <w:abstractNumId w:val="21"/>
  </w:num>
  <w:num w:numId="16">
    <w:abstractNumId w:val="14"/>
  </w:num>
  <w:num w:numId="17">
    <w:abstractNumId w:val="20"/>
  </w:num>
  <w:num w:numId="18">
    <w:abstractNumId w:val="15"/>
  </w:num>
  <w:num w:numId="19">
    <w:abstractNumId w:val="6"/>
  </w:num>
  <w:num w:numId="20">
    <w:abstractNumId w:val="13"/>
  </w:num>
  <w:num w:numId="21">
    <w:abstractNumId w:val="9"/>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0C91"/>
    <w:rsid w:val="00023BA5"/>
    <w:rsid w:val="00041C4A"/>
    <w:rsid w:val="00041F07"/>
    <w:rsid w:val="0004275D"/>
    <w:rsid w:val="00042893"/>
    <w:rsid w:val="000613C7"/>
    <w:rsid w:val="00072AC7"/>
    <w:rsid w:val="00080202"/>
    <w:rsid w:val="00082A2A"/>
    <w:rsid w:val="00085BAD"/>
    <w:rsid w:val="00093DC4"/>
    <w:rsid w:val="000A1A69"/>
    <w:rsid w:val="000A2C64"/>
    <w:rsid w:val="000A74EB"/>
    <w:rsid w:val="000A7FB1"/>
    <w:rsid w:val="000C232E"/>
    <w:rsid w:val="000C3E18"/>
    <w:rsid w:val="000D0E6E"/>
    <w:rsid w:val="000E002C"/>
    <w:rsid w:val="000E58BD"/>
    <w:rsid w:val="000E6A67"/>
    <w:rsid w:val="000F472B"/>
    <w:rsid w:val="00102274"/>
    <w:rsid w:val="0010290F"/>
    <w:rsid w:val="00103C97"/>
    <w:rsid w:val="0010784F"/>
    <w:rsid w:val="001202FC"/>
    <w:rsid w:val="00124DA2"/>
    <w:rsid w:val="00157866"/>
    <w:rsid w:val="00165799"/>
    <w:rsid w:val="00174C4F"/>
    <w:rsid w:val="001758A1"/>
    <w:rsid w:val="00176865"/>
    <w:rsid w:val="00183908"/>
    <w:rsid w:val="0018414B"/>
    <w:rsid w:val="0019146B"/>
    <w:rsid w:val="00192EF2"/>
    <w:rsid w:val="001A101C"/>
    <w:rsid w:val="001A2A9D"/>
    <w:rsid w:val="001B0A50"/>
    <w:rsid w:val="001B217F"/>
    <w:rsid w:val="001B2D55"/>
    <w:rsid w:val="001D2834"/>
    <w:rsid w:val="001D54F7"/>
    <w:rsid w:val="001E5657"/>
    <w:rsid w:val="001F6F2B"/>
    <w:rsid w:val="00201B78"/>
    <w:rsid w:val="00202A80"/>
    <w:rsid w:val="002153BD"/>
    <w:rsid w:val="0022349F"/>
    <w:rsid w:val="00241787"/>
    <w:rsid w:val="00241BFC"/>
    <w:rsid w:val="00244564"/>
    <w:rsid w:val="00244C79"/>
    <w:rsid w:val="002527A7"/>
    <w:rsid w:val="002608A7"/>
    <w:rsid w:val="002656BE"/>
    <w:rsid w:val="0027529A"/>
    <w:rsid w:val="00283980"/>
    <w:rsid w:val="00291189"/>
    <w:rsid w:val="00292215"/>
    <w:rsid w:val="0029687E"/>
    <w:rsid w:val="002A377A"/>
    <w:rsid w:val="002C2D24"/>
    <w:rsid w:val="002C71B0"/>
    <w:rsid w:val="002E090D"/>
    <w:rsid w:val="002E7D20"/>
    <w:rsid w:val="002F0AB4"/>
    <w:rsid w:val="002F2AD4"/>
    <w:rsid w:val="002F73DC"/>
    <w:rsid w:val="00313CCB"/>
    <w:rsid w:val="00315C8E"/>
    <w:rsid w:val="00326A6A"/>
    <w:rsid w:val="00332736"/>
    <w:rsid w:val="00335FD1"/>
    <w:rsid w:val="00337DE2"/>
    <w:rsid w:val="0034654D"/>
    <w:rsid w:val="00353C43"/>
    <w:rsid w:val="003604F1"/>
    <w:rsid w:val="003645FE"/>
    <w:rsid w:val="003B53EF"/>
    <w:rsid w:val="003C0575"/>
    <w:rsid w:val="003C3A35"/>
    <w:rsid w:val="003D22D8"/>
    <w:rsid w:val="003D24BE"/>
    <w:rsid w:val="003D36D3"/>
    <w:rsid w:val="003E21F0"/>
    <w:rsid w:val="003F21D0"/>
    <w:rsid w:val="003F5520"/>
    <w:rsid w:val="003F5F7A"/>
    <w:rsid w:val="00400D82"/>
    <w:rsid w:val="00400DF2"/>
    <w:rsid w:val="00401814"/>
    <w:rsid w:val="00403C1A"/>
    <w:rsid w:val="00423FB7"/>
    <w:rsid w:val="00434B8D"/>
    <w:rsid w:val="004438E1"/>
    <w:rsid w:val="00452FDC"/>
    <w:rsid w:val="00457048"/>
    <w:rsid w:val="00464B25"/>
    <w:rsid w:val="004676F7"/>
    <w:rsid w:val="00471A15"/>
    <w:rsid w:val="004742CE"/>
    <w:rsid w:val="00474586"/>
    <w:rsid w:val="0049099D"/>
    <w:rsid w:val="004A4BBA"/>
    <w:rsid w:val="004B1CEF"/>
    <w:rsid w:val="004C49BC"/>
    <w:rsid w:val="004C7EA0"/>
    <w:rsid w:val="004E37E6"/>
    <w:rsid w:val="004E6E4D"/>
    <w:rsid w:val="004F2102"/>
    <w:rsid w:val="004F70E1"/>
    <w:rsid w:val="00507167"/>
    <w:rsid w:val="00512D8A"/>
    <w:rsid w:val="005167CD"/>
    <w:rsid w:val="00527D22"/>
    <w:rsid w:val="00531C03"/>
    <w:rsid w:val="00546DB2"/>
    <w:rsid w:val="0054725B"/>
    <w:rsid w:val="0055276C"/>
    <w:rsid w:val="005561A1"/>
    <w:rsid w:val="005A1AF6"/>
    <w:rsid w:val="005B11A8"/>
    <w:rsid w:val="005B1BD2"/>
    <w:rsid w:val="005B5910"/>
    <w:rsid w:val="005C36D2"/>
    <w:rsid w:val="005D3F7D"/>
    <w:rsid w:val="005E6AC7"/>
    <w:rsid w:val="005E7303"/>
    <w:rsid w:val="005F1AE1"/>
    <w:rsid w:val="005F3E3E"/>
    <w:rsid w:val="005F7F5F"/>
    <w:rsid w:val="00601E9E"/>
    <w:rsid w:val="006027E4"/>
    <w:rsid w:val="00603A86"/>
    <w:rsid w:val="00606803"/>
    <w:rsid w:val="00616EEC"/>
    <w:rsid w:val="00630388"/>
    <w:rsid w:val="006334B9"/>
    <w:rsid w:val="00662EA2"/>
    <w:rsid w:val="00664FCF"/>
    <w:rsid w:val="00667335"/>
    <w:rsid w:val="00670488"/>
    <w:rsid w:val="006714E3"/>
    <w:rsid w:val="00677634"/>
    <w:rsid w:val="00685897"/>
    <w:rsid w:val="00686ECE"/>
    <w:rsid w:val="00690782"/>
    <w:rsid w:val="00697FA9"/>
    <w:rsid w:val="006A63BB"/>
    <w:rsid w:val="006B4240"/>
    <w:rsid w:val="006B6D69"/>
    <w:rsid w:val="006B6FA4"/>
    <w:rsid w:val="006D6E1C"/>
    <w:rsid w:val="006F472E"/>
    <w:rsid w:val="007030B7"/>
    <w:rsid w:val="00710A35"/>
    <w:rsid w:val="00714AA9"/>
    <w:rsid w:val="00716FFD"/>
    <w:rsid w:val="007331FF"/>
    <w:rsid w:val="00735647"/>
    <w:rsid w:val="00737161"/>
    <w:rsid w:val="00746E86"/>
    <w:rsid w:val="00777483"/>
    <w:rsid w:val="00786589"/>
    <w:rsid w:val="007908DC"/>
    <w:rsid w:val="0079335E"/>
    <w:rsid w:val="007B1B9E"/>
    <w:rsid w:val="007B2FBE"/>
    <w:rsid w:val="007B7F5E"/>
    <w:rsid w:val="007C15CD"/>
    <w:rsid w:val="007C48EE"/>
    <w:rsid w:val="007D4687"/>
    <w:rsid w:val="007D4AEC"/>
    <w:rsid w:val="007D74A9"/>
    <w:rsid w:val="007E5069"/>
    <w:rsid w:val="007E5B5D"/>
    <w:rsid w:val="007F6AAB"/>
    <w:rsid w:val="008203B7"/>
    <w:rsid w:val="00822BDF"/>
    <w:rsid w:val="00823AC8"/>
    <w:rsid w:val="00837380"/>
    <w:rsid w:val="00837496"/>
    <w:rsid w:val="00844C69"/>
    <w:rsid w:val="00860934"/>
    <w:rsid w:val="00862D0F"/>
    <w:rsid w:val="00881272"/>
    <w:rsid w:val="0088150F"/>
    <w:rsid w:val="00881A60"/>
    <w:rsid w:val="008B34FB"/>
    <w:rsid w:val="008B3AAC"/>
    <w:rsid w:val="008B3C18"/>
    <w:rsid w:val="008B6AC3"/>
    <w:rsid w:val="008C2BCD"/>
    <w:rsid w:val="008D0FF9"/>
    <w:rsid w:val="008D29D0"/>
    <w:rsid w:val="008D66B1"/>
    <w:rsid w:val="008E02D9"/>
    <w:rsid w:val="008E72CF"/>
    <w:rsid w:val="008F61D2"/>
    <w:rsid w:val="008F7029"/>
    <w:rsid w:val="00905325"/>
    <w:rsid w:val="00905486"/>
    <w:rsid w:val="0090661F"/>
    <w:rsid w:val="009114DE"/>
    <w:rsid w:val="009129CE"/>
    <w:rsid w:val="00915568"/>
    <w:rsid w:val="009203DB"/>
    <w:rsid w:val="009227A8"/>
    <w:rsid w:val="00924318"/>
    <w:rsid w:val="009336B9"/>
    <w:rsid w:val="00934DD2"/>
    <w:rsid w:val="00946B04"/>
    <w:rsid w:val="009578F4"/>
    <w:rsid w:val="00962419"/>
    <w:rsid w:val="00963948"/>
    <w:rsid w:val="00970DBD"/>
    <w:rsid w:val="00975F8C"/>
    <w:rsid w:val="009772DF"/>
    <w:rsid w:val="009810DF"/>
    <w:rsid w:val="00982365"/>
    <w:rsid w:val="009857AB"/>
    <w:rsid w:val="00986217"/>
    <w:rsid w:val="00986422"/>
    <w:rsid w:val="009A274B"/>
    <w:rsid w:val="009A708C"/>
    <w:rsid w:val="009A7883"/>
    <w:rsid w:val="009B0A86"/>
    <w:rsid w:val="009B4636"/>
    <w:rsid w:val="009D0B1A"/>
    <w:rsid w:val="009D729C"/>
    <w:rsid w:val="009E219F"/>
    <w:rsid w:val="009E6760"/>
    <w:rsid w:val="00A0273B"/>
    <w:rsid w:val="00A05321"/>
    <w:rsid w:val="00A13DA2"/>
    <w:rsid w:val="00A17434"/>
    <w:rsid w:val="00A22968"/>
    <w:rsid w:val="00A24364"/>
    <w:rsid w:val="00A26918"/>
    <w:rsid w:val="00A32397"/>
    <w:rsid w:val="00A362A2"/>
    <w:rsid w:val="00A40B57"/>
    <w:rsid w:val="00A52E44"/>
    <w:rsid w:val="00A54F54"/>
    <w:rsid w:val="00A56613"/>
    <w:rsid w:val="00A56BBA"/>
    <w:rsid w:val="00A615C7"/>
    <w:rsid w:val="00A86E97"/>
    <w:rsid w:val="00A9257C"/>
    <w:rsid w:val="00A9658B"/>
    <w:rsid w:val="00AA786D"/>
    <w:rsid w:val="00AB3B28"/>
    <w:rsid w:val="00AC06C7"/>
    <w:rsid w:val="00AC2C2F"/>
    <w:rsid w:val="00AC2FBA"/>
    <w:rsid w:val="00AC4BBA"/>
    <w:rsid w:val="00AC6951"/>
    <w:rsid w:val="00AD1053"/>
    <w:rsid w:val="00AD12C9"/>
    <w:rsid w:val="00AD3260"/>
    <w:rsid w:val="00AD5134"/>
    <w:rsid w:val="00AE0C77"/>
    <w:rsid w:val="00AE1AB5"/>
    <w:rsid w:val="00AF56D3"/>
    <w:rsid w:val="00B0159F"/>
    <w:rsid w:val="00B057C3"/>
    <w:rsid w:val="00B07DD4"/>
    <w:rsid w:val="00B108AC"/>
    <w:rsid w:val="00B16BF9"/>
    <w:rsid w:val="00B2133B"/>
    <w:rsid w:val="00B3069F"/>
    <w:rsid w:val="00B32C16"/>
    <w:rsid w:val="00B539C0"/>
    <w:rsid w:val="00B560FD"/>
    <w:rsid w:val="00B65732"/>
    <w:rsid w:val="00B80120"/>
    <w:rsid w:val="00B82E1F"/>
    <w:rsid w:val="00B97835"/>
    <w:rsid w:val="00BB12DB"/>
    <w:rsid w:val="00BB15F7"/>
    <w:rsid w:val="00BB2D7B"/>
    <w:rsid w:val="00BC5514"/>
    <w:rsid w:val="00BD310A"/>
    <w:rsid w:val="00BD33D5"/>
    <w:rsid w:val="00BD44C5"/>
    <w:rsid w:val="00BD66C6"/>
    <w:rsid w:val="00BE52F4"/>
    <w:rsid w:val="00BE5D77"/>
    <w:rsid w:val="00C00EC8"/>
    <w:rsid w:val="00C02F1E"/>
    <w:rsid w:val="00C15764"/>
    <w:rsid w:val="00C16193"/>
    <w:rsid w:val="00C2217B"/>
    <w:rsid w:val="00C24167"/>
    <w:rsid w:val="00C32662"/>
    <w:rsid w:val="00C32F37"/>
    <w:rsid w:val="00C3441D"/>
    <w:rsid w:val="00C35B57"/>
    <w:rsid w:val="00C366F7"/>
    <w:rsid w:val="00C47E1C"/>
    <w:rsid w:val="00C50FF2"/>
    <w:rsid w:val="00C54351"/>
    <w:rsid w:val="00C54FC7"/>
    <w:rsid w:val="00C56497"/>
    <w:rsid w:val="00C768A5"/>
    <w:rsid w:val="00C80042"/>
    <w:rsid w:val="00C917E2"/>
    <w:rsid w:val="00C92E99"/>
    <w:rsid w:val="00C93D14"/>
    <w:rsid w:val="00C97868"/>
    <w:rsid w:val="00CA49F1"/>
    <w:rsid w:val="00CB1F3E"/>
    <w:rsid w:val="00CB2438"/>
    <w:rsid w:val="00CC1CD4"/>
    <w:rsid w:val="00CC46A3"/>
    <w:rsid w:val="00CD2FCB"/>
    <w:rsid w:val="00CD7B19"/>
    <w:rsid w:val="00CE28DE"/>
    <w:rsid w:val="00CE5D19"/>
    <w:rsid w:val="00CF2FB5"/>
    <w:rsid w:val="00D031B9"/>
    <w:rsid w:val="00D03E72"/>
    <w:rsid w:val="00D16DDF"/>
    <w:rsid w:val="00D263B0"/>
    <w:rsid w:val="00D45827"/>
    <w:rsid w:val="00D6115A"/>
    <w:rsid w:val="00D64E7F"/>
    <w:rsid w:val="00D80425"/>
    <w:rsid w:val="00D804A4"/>
    <w:rsid w:val="00D86632"/>
    <w:rsid w:val="00D942A5"/>
    <w:rsid w:val="00DA057A"/>
    <w:rsid w:val="00DA62FF"/>
    <w:rsid w:val="00DA6F37"/>
    <w:rsid w:val="00DB01E8"/>
    <w:rsid w:val="00DB52CF"/>
    <w:rsid w:val="00DC4593"/>
    <w:rsid w:val="00DC46BF"/>
    <w:rsid w:val="00DC6C02"/>
    <w:rsid w:val="00DD6725"/>
    <w:rsid w:val="00DE2591"/>
    <w:rsid w:val="00DE359D"/>
    <w:rsid w:val="00DF0231"/>
    <w:rsid w:val="00DF2AB7"/>
    <w:rsid w:val="00E02D94"/>
    <w:rsid w:val="00E05B5D"/>
    <w:rsid w:val="00E11450"/>
    <w:rsid w:val="00E26241"/>
    <w:rsid w:val="00E26EB3"/>
    <w:rsid w:val="00E30186"/>
    <w:rsid w:val="00E34029"/>
    <w:rsid w:val="00E43C23"/>
    <w:rsid w:val="00E520B0"/>
    <w:rsid w:val="00E641B5"/>
    <w:rsid w:val="00E73FC5"/>
    <w:rsid w:val="00E82192"/>
    <w:rsid w:val="00E9767C"/>
    <w:rsid w:val="00EA552F"/>
    <w:rsid w:val="00ED20CB"/>
    <w:rsid w:val="00ED37B9"/>
    <w:rsid w:val="00ED3A06"/>
    <w:rsid w:val="00EF1436"/>
    <w:rsid w:val="00EF4B99"/>
    <w:rsid w:val="00EF6AA6"/>
    <w:rsid w:val="00F00549"/>
    <w:rsid w:val="00F0665B"/>
    <w:rsid w:val="00F15FD5"/>
    <w:rsid w:val="00F22440"/>
    <w:rsid w:val="00F22B5E"/>
    <w:rsid w:val="00F31994"/>
    <w:rsid w:val="00F35142"/>
    <w:rsid w:val="00F40437"/>
    <w:rsid w:val="00F4117A"/>
    <w:rsid w:val="00F42F85"/>
    <w:rsid w:val="00F431BA"/>
    <w:rsid w:val="00F55451"/>
    <w:rsid w:val="00F566D8"/>
    <w:rsid w:val="00F5758B"/>
    <w:rsid w:val="00F8597C"/>
    <w:rsid w:val="00F85D5D"/>
    <w:rsid w:val="00F86D09"/>
    <w:rsid w:val="00F91B53"/>
    <w:rsid w:val="00F92873"/>
    <w:rsid w:val="00F96661"/>
    <w:rsid w:val="00F97956"/>
    <w:rsid w:val="00FA1226"/>
    <w:rsid w:val="00FA1359"/>
    <w:rsid w:val="00FA5A10"/>
    <w:rsid w:val="00FC0009"/>
    <w:rsid w:val="00FC093E"/>
    <w:rsid w:val="00FC1FF1"/>
    <w:rsid w:val="00FC352F"/>
    <w:rsid w:val="00FC6DD3"/>
    <w:rsid w:val="00FD15F4"/>
    <w:rsid w:val="00FD3F39"/>
    <w:rsid w:val="00FE3AB1"/>
    <w:rsid w:val="00FE3C63"/>
    <w:rsid w:val="00FF3EB2"/>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06B8"/>
  <w15:docId w15:val="{024345A1-9000-44FD-88E5-0699E88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4B6B-7474-4977-977D-EC8D633C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107</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2019-06-13-SMC-MinutesEnvironmentally-Endangered-Lands-Program</vt:lpstr>
    </vt:vector>
  </TitlesOfParts>
  <Company>Brevard County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2019-06-13-SMC-MinutesEnvironmentally-Endangered-Lands-Program</dc:title>
  <dc:creator>Clark, Laura C</dc:creator>
  <cp:lastModifiedBy>Clark, Laura C</cp:lastModifiedBy>
  <cp:revision>25</cp:revision>
  <cp:lastPrinted>2020-03-27T19:09:00Z</cp:lastPrinted>
  <dcterms:created xsi:type="dcterms:W3CDTF">2020-03-27T17:32:00Z</dcterms:created>
  <dcterms:modified xsi:type="dcterms:W3CDTF">2020-03-30T13:47:00Z</dcterms:modified>
</cp:coreProperties>
</file>