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725B3" w:rsidRDefault="00A725B3" w:rsidP="00FE7D89">
      <w:pPr>
        <w:pStyle w:val="Heading1"/>
        <w:spacing w:before="100" w:after="200"/>
        <w:ind w:left="0"/>
        <w:rPr>
          <w:rFonts w:eastAsia="Arial"/>
          <w:sz w:val="28"/>
        </w:rPr>
      </w:pPr>
      <w:bookmarkStart w:id="0" w:name="_Toc37150512"/>
      <w:r>
        <w:rPr>
          <w:rFonts w:eastAsia="Arial"/>
          <w:sz w:val="28"/>
        </w:rPr>
        <w:t>Environmentally Endangered Lands Program</w:t>
      </w:r>
      <w:bookmarkEnd w:id="0"/>
    </w:p>
    <w:p w:rsidR="00A725B3" w:rsidRDefault="00A725B3" w:rsidP="00CC6B1D">
      <w:pPr>
        <w:spacing w:after="0"/>
        <w:rPr>
          <w:b/>
          <w:sz w:val="26"/>
          <w:szCs w:val="26"/>
        </w:rPr>
      </w:pPr>
      <w:r w:rsidRPr="00A725B3">
        <w:rPr>
          <w:b/>
          <w:sz w:val="26"/>
          <w:szCs w:val="26"/>
        </w:rPr>
        <w:t>Selection and Management Committee</w:t>
      </w:r>
      <w:r>
        <w:rPr>
          <w:b/>
          <w:sz w:val="26"/>
          <w:szCs w:val="26"/>
        </w:rPr>
        <w:t xml:space="preserve">, </w:t>
      </w:r>
      <w:r w:rsidRPr="00A725B3">
        <w:rPr>
          <w:b/>
          <w:sz w:val="26"/>
          <w:szCs w:val="26"/>
        </w:rPr>
        <w:t>Procedures Committee</w:t>
      </w:r>
      <w:r>
        <w:rPr>
          <w:b/>
          <w:sz w:val="26"/>
          <w:szCs w:val="26"/>
        </w:rPr>
        <w:t xml:space="preserve"> and</w:t>
      </w:r>
      <w:r w:rsidR="00CC6B1D">
        <w:rPr>
          <w:b/>
          <w:sz w:val="26"/>
          <w:szCs w:val="26"/>
        </w:rPr>
        <w:br/>
      </w:r>
      <w:bookmarkStart w:id="1" w:name="_GoBack"/>
      <w:bookmarkEnd w:id="1"/>
      <w:r w:rsidRPr="00A725B3">
        <w:rPr>
          <w:b/>
          <w:sz w:val="26"/>
          <w:szCs w:val="26"/>
        </w:rPr>
        <w:t>Recreation and Education Advisory Committee</w:t>
      </w:r>
      <w:r>
        <w:rPr>
          <w:b/>
          <w:sz w:val="26"/>
          <w:szCs w:val="26"/>
        </w:rPr>
        <w:t xml:space="preserve"> Meeting</w:t>
      </w:r>
      <w:r w:rsidR="00F971D3">
        <w:rPr>
          <w:b/>
          <w:sz w:val="26"/>
          <w:szCs w:val="26"/>
        </w:rPr>
        <w:t xml:space="preserve"> Minutes</w:t>
      </w:r>
    </w:p>
    <w:p w:rsidR="00A725B3" w:rsidRDefault="00A725B3" w:rsidP="00A725B3">
      <w:pPr>
        <w:tabs>
          <w:tab w:val="left" w:pos="3619"/>
        </w:tabs>
        <w:spacing w:before="200"/>
        <w:rPr>
          <w:b/>
          <w:sz w:val="26"/>
          <w:szCs w:val="26"/>
        </w:rPr>
      </w:pPr>
      <w:r>
        <w:rPr>
          <w:b/>
          <w:sz w:val="26"/>
          <w:szCs w:val="26"/>
        </w:rPr>
        <w:t>June 13, 2019</w:t>
      </w:r>
    </w:p>
    <w:sdt>
      <w:sdtPr>
        <w:rPr>
          <w:b w:val="0"/>
          <w:sz w:val="24"/>
          <w:szCs w:val="22"/>
          <w:lang w:bidi="ar-SA"/>
        </w:rPr>
        <w:id w:val="2044702723"/>
        <w:docPartObj>
          <w:docPartGallery w:val="Table of Contents"/>
          <w:docPartUnique/>
        </w:docPartObj>
      </w:sdtPr>
      <w:sdtEndPr>
        <w:rPr>
          <w:bCs/>
          <w:noProof/>
        </w:rPr>
      </w:sdtEndPr>
      <w:sdtContent>
        <w:p w:rsidR="00A725B3" w:rsidRDefault="00A725B3" w:rsidP="00A725B3">
          <w:pPr>
            <w:pStyle w:val="TOCHeading"/>
            <w:ind w:left="0"/>
          </w:pPr>
          <w:r>
            <w:t>Table of Contents</w:t>
          </w:r>
        </w:p>
        <w:p w:rsidR="00A725B3" w:rsidRDefault="00A725B3">
          <w:pPr>
            <w:pStyle w:val="TOC1"/>
            <w:tabs>
              <w:tab w:val="right" w:leader="dot" w:pos="10430"/>
            </w:tabs>
            <w:rPr>
              <w:noProof/>
            </w:rPr>
          </w:pPr>
          <w:r>
            <w:fldChar w:fldCharType="begin"/>
          </w:r>
          <w:r>
            <w:instrText xml:space="preserve"> TOC \o "1-3" \h \z \u </w:instrText>
          </w:r>
          <w:r>
            <w:fldChar w:fldCharType="separate"/>
          </w:r>
          <w:hyperlink w:anchor="_Toc37150512" w:history="1">
            <w:r w:rsidRPr="004B00EA">
              <w:rPr>
                <w:rStyle w:val="Hyperlink"/>
                <w:rFonts w:eastAsia="Arial"/>
                <w:noProof/>
              </w:rPr>
              <w:t>Environmentally Endangered Lands Program</w:t>
            </w:r>
            <w:r>
              <w:rPr>
                <w:noProof/>
                <w:webHidden/>
              </w:rPr>
              <w:tab/>
            </w:r>
            <w:r>
              <w:rPr>
                <w:noProof/>
                <w:webHidden/>
              </w:rPr>
              <w:fldChar w:fldCharType="begin"/>
            </w:r>
            <w:r>
              <w:rPr>
                <w:noProof/>
                <w:webHidden/>
              </w:rPr>
              <w:instrText xml:space="preserve"> PAGEREF _Toc37150512 \h </w:instrText>
            </w:r>
            <w:r>
              <w:rPr>
                <w:noProof/>
                <w:webHidden/>
              </w:rPr>
            </w:r>
            <w:r>
              <w:rPr>
                <w:noProof/>
                <w:webHidden/>
              </w:rPr>
              <w:fldChar w:fldCharType="separate"/>
            </w:r>
            <w:r w:rsidR="007E4A89">
              <w:rPr>
                <w:noProof/>
                <w:webHidden/>
              </w:rPr>
              <w:t>1</w:t>
            </w:r>
            <w:r>
              <w:rPr>
                <w:noProof/>
                <w:webHidden/>
              </w:rPr>
              <w:fldChar w:fldCharType="end"/>
            </w:r>
          </w:hyperlink>
        </w:p>
        <w:p w:rsidR="00A725B3" w:rsidRDefault="004450B6">
          <w:pPr>
            <w:pStyle w:val="TOC1"/>
            <w:tabs>
              <w:tab w:val="right" w:leader="dot" w:pos="10430"/>
            </w:tabs>
            <w:rPr>
              <w:noProof/>
            </w:rPr>
          </w:pPr>
          <w:hyperlink w:anchor="_Toc37150513" w:history="1">
            <w:r w:rsidR="00A725B3" w:rsidRPr="004B00EA">
              <w:rPr>
                <w:rStyle w:val="Hyperlink"/>
                <w:rFonts w:eastAsia="Arial"/>
                <w:noProof/>
              </w:rPr>
              <w:t xml:space="preserve">Environmentally Endangered Lands Program </w:t>
            </w:r>
            <w:r w:rsidR="00A725B3" w:rsidRPr="004B00EA">
              <w:rPr>
                <w:rStyle w:val="Hyperlink"/>
                <w:noProof/>
              </w:rPr>
              <w:t>Citizen Advisory Committees Meeting</w:t>
            </w:r>
            <w:r w:rsidR="00A725B3">
              <w:rPr>
                <w:noProof/>
                <w:webHidden/>
              </w:rPr>
              <w:tab/>
            </w:r>
            <w:r w:rsidR="00A725B3">
              <w:rPr>
                <w:noProof/>
                <w:webHidden/>
              </w:rPr>
              <w:fldChar w:fldCharType="begin"/>
            </w:r>
            <w:r w:rsidR="00A725B3">
              <w:rPr>
                <w:noProof/>
                <w:webHidden/>
              </w:rPr>
              <w:instrText xml:space="preserve"> PAGEREF _Toc37150513 \h </w:instrText>
            </w:r>
            <w:r w:rsidR="00A725B3">
              <w:rPr>
                <w:noProof/>
                <w:webHidden/>
              </w:rPr>
            </w:r>
            <w:r w:rsidR="00A725B3">
              <w:rPr>
                <w:noProof/>
                <w:webHidden/>
              </w:rPr>
              <w:fldChar w:fldCharType="separate"/>
            </w:r>
            <w:r w:rsidR="007E4A89">
              <w:rPr>
                <w:noProof/>
                <w:webHidden/>
              </w:rPr>
              <w:t>2</w:t>
            </w:r>
            <w:r w:rsidR="00A725B3">
              <w:rPr>
                <w:noProof/>
                <w:webHidden/>
              </w:rPr>
              <w:fldChar w:fldCharType="end"/>
            </w:r>
          </w:hyperlink>
        </w:p>
        <w:p w:rsidR="00A725B3" w:rsidRDefault="004450B6">
          <w:pPr>
            <w:pStyle w:val="TOC2"/>
            <w:tabs>
              <w:tab w:val="right" w:leader="dot" w:pos="10430"/>
            </w:tabs>
            <w:rPr>
              <w:noProof/>
            </w:rPr>
          </w:pPr>
          <w:hyperlink w:anchor="_Toc37150514" w:history="1">
            <w:r w:rsidR="00A725B3" w:rsidRPr="004B00EA">
              <w:rPr>
                <w:rStyle w:val="Hyperlink"/>
                <w:rFonts w:eastAsia="Arial" w:cs="Arial"/>
                <w:noProof/>
              </w:rPr>
              <w:t>Attendance</w:t>
            </w:r>
            <w:r w:rsidR="00A725B3">
              <w:rPr>
                <w:noProof/>
                <w:webHidden/>
              </w:rPr>
              <w:tab/>
            </w:r>
            <w:r w:rsidR="00A725B3">
              <w:rPr>
                <w:noProof/>
                <w:webHidden/>
              </w:rPr>
              <w:fldChar w:fldCharType="begin"/>
            </w:r>
            <w:r w:rsidR="00A725B3">
              <w:rPr>
                <w:noProof/>
                <w:webHidden/>
              </w:rPr>
              <w:instrText xml:space="preserve"> PAGEREF _Toc37150514 \h </w:instrText>
            </w:r>
            <w:r w:rsidR="00A725B3">
              <w:rPr>
                <w:noProof/>
                <w:webHidden/>
              </w:rPr>
            </w:r>
            <w:r w:rsidR="00A725B3">
              <w:rPr>
                <w:noProof/>
                <w:webHidden/>
              </w:rPr>
              <w:fldChar w:fldCharType="separate"/>
            </w:r>
            <w:r w:rsidR="007E4A89">
              <w:rPr>
                <w:noProof/>
                <w:webHidden/>
              </w:rPr>
              <w:t>2</w:t>
            </w:r>
            <w:r w:rsidR="00A725B3">
              <w:rPr>
                <w:noProof/>
                <w:webHidden/>
              </w:rPr>
              <w:fldChar w:fldCharType="end"/>
            </w:r>
          </w:hyperlink>
        </w:p>
        <w:p w:rsidR="00A725B3" w:rsidRDefault="004450B6">
          <w:pPr>
            <w:pStyle w:val="TOC3"/>
            <w:tabs>
              <w:tab w:val="right" w:leader="dot" w:pos="10430"/>
            </w:tabs>
            <w:rPr>
              <w:noProof/>
            </w:rPr>
          </w:pPr>
          <w:hyperlink w:anchor="_Toc37150515" w:history="1">
            <w:r w:rsidR="00A725B3" w:rsidRPr="004B00EA">
              <w:rPr>
                <w:rStyle w:val="Hyperlink"/>
                <w:noProof/>
              </w:rPr>
              <w:t>SELECTION AND MANAGEMENT COMMITTEE MEMBERS</w:t>
            </w:r>
            <w:r w:rsidR="00A725B3">
              <w:rPr>
                <w:noProof/>
                <w:webHidden/>
              </w:rPr>
              <w:tab/>
            </w:r>
            <w:r w:rsidR="00A725B3">
              <w:rPr>
                <w:noProof/>
                <w:webHidden/>
              </w:rPr>
              <w:fldChar w:fldCharType="begin"/>
            </w:r>
            <w:r w:rsidR="00A725B3">
              <w:rPr>
                <w:noProof/>
                <w:webHidden/>
              </w:rPr>
              <w:instrText xml:space="preserve"> PAGEREF _Toc37150515 \h </w:instrText>
            </w:r>
            <w:r w:rsidR="00A725B3">
              <w:rPr>
                <w:noProof/>
                <w:webHidden/>
              </w:rPr>
            </w:r>
            <w:r w:rsidR="00A725B3">
              <w:rPr>
                <w:noProof/>
                <w:webHidden/>
              </w:rPr>
              <w:fldChar w:fldCharType="separate"/>
            </w:r>
            <w:r w:rsidR="007E4A89">
              <w:rPr>
                <w:noProof/>
                <w:webHidden/>
              </w:rPr>
              <w:t>2</w:t>
            </w:r>
            <w:r w:rsidR="00A725B3">
              <w:rPr>
                <w:noProof/>
                <w:webHidden/>
              </w:rPr>
              <w:fldChar w:fldCharType="end"/>
            </w:r>
          </w:hyperlink>
        </w:p>
        <w:p w:rsidR="00A725B3" w:rsidRDefault="004450B6">
          <w:pPr>
            <w:pStyle w:val="TOC3"/>
            <w:tabs>
              <w:tab w:val="right" w:leader="dot" w:pos="10430"/>
            </w:tabs>
            <w:rPr>
              <w:noProof/>
            </w:rPr>
          </w:pPr>
          <w:hyperlink w:anchor="_Toc37150516" w:history="1">
            <w:r w:rsidR="00A725B3" w:rsidRPr="004B00EA">
              <w:rPr>
                <w:rStyle w:val="Hyperlink"/>
                <w:noProof/>
              </w:rPr>
              <w:t>PROCEDURE COMMITTEE MEMBERS</w:t>
            </w:r>
            <w:r w:rsidR="00A725B3">
              <w:rPr>
                <w:noProof/>
                <w:webHidden/>
              </w:rPr>
              <w:tab/>
            </w:r>
            <w:r w:rsidR="00A725B3">
              <w:rPr>
                <w:noProof/>
                <w:webHidden/>
              </w:rPr>
              <w:fldChar w:fldCharType="begin"/>
            </w:r>
            <w:r w:rsidR="00A725B3">
              <w:rPr>
                <w:noProof/>
                <w:webHidden/>
              </w:rPr>
              <w:instrText xml:space="preserve"> PAGEREF _Toc37150516 \h </w:instrText>
            </w:r>
            <w:r w:rsidR="00A725B3">
              <w:rPr>
                <w:noProof/>
                <w:webHidden/>
              </w:rPr>
            </w:r>
            <w:r w:rsidR="00A725B3">
              <w:rPr>
                <w:noProof/>
                <w:webHidden/>
              </w:rPr>
              <w:fldChar w:fldCharType="separate"/>
            </w:r>
            <w:r w:rsidR="007E4A89">
              <w:rPr>
                <w:noProof/>
                <w:webHidden/>
              </w:rPr>
              <w:t>2</w:t>
            </w:r>
            <w:r w:rsidR="00A725B3">
              <w:rPr>
                <w:noProof/>
                <w:webHidden/>
              </w:rPr>
              <w:fldChar w:fldCharType="end"/>
            </w:r>
          </w:hyperlink>
        </w:p>
        <w:p w:rsidR="00A725B3" w:rsidRDefault="004450B6">
          <w:pPr>
            <w:pStyle w:val="TOC3"/>
            <w:tabs>
              <w:tab w:val="right" w:leader="dot" w:pos="10430"/>
            </w:tabs>
            <w:rPr>
              <w:noProof/>
            </w:rPr>
          </w:pPr>
          <w:hyperlink w:anchor="_Toc37150517" w:history="1">
            <w:r w:rsidR="00A725B3" w:rsidRPr="004B00EA">
              <w:rPr>
                <w:rStyle w:val="Hyperlink"/>
                <w:noProof/>
              </w:rPr>
              <w:t>RECREATION AND EDUCATION ADVISORY COMMITTEEE MEMBERS</w:t>
            </w:r>
            <w:r w:rsidR="00A725B3">
              <w:rPr>
                <w:noProof/>
                <w:webHidden/>
              </w:rPr>
              <w:tab/>
            </w:r>
            <w:r w:rsidR="00A725B3">
              <w:rPr>
                <w:noProof/>
                <w:webHidden/>
              </w:rPr>
              <w:fldChar w:fldCharType="begin"/>
            </w:r>
            <w:r w:rsidR="00A725B3">
              <w:rPr>
                <w:noProof/>
                <w:webHidden/>
              </w:rPr>
              <w:instrText xml:space="preserve"> PAGEREF _Toc37150517 \h </w:instrText>
            </w:r>
            <w:r w:rsidR="00A725B3">
              <w:rPr>
                <w:noProof/>
                <w:webHidden/>
              </w:rPr>
            </w:r>
            <w:r w:rsidR="00A725B3">
              <w:rPr>
                <w:noProof/>
                <w:webHidden/>
              </w:rPr>
              <w:fldChar w:fldCharType="separate"/>
            </w:r>
            <w:r w:rsidR="007E4A89">
              <w:rPr>
                <w:noProof/>
                <w:webHidden/>
              </w:rPr>
              <w:t>2</w:t>
            </w:r>
            <w:r w:rsidR="00A725B3">
              <w:rPr>
                <w:noProof/>
                <w:webHidden/>
              </w:rPr>
              <w:fldChar w:fldCharType="end"/>
            </w:r>
          </w:hyperlink>
        </w:p>
        <w:p w:rsidR="00A725B3" w:rsidRDefault="004450B6">
          <w:pPr>
            <w:pStyle w:val="TOC3"/>
            <w:tabs>
              <w:tab w:val="right" w:leader="dot" w:pos="10430"/>
            </w:tabs>
            <w:rPr>
              <w:noProof/>
            </w:rPr>
          </w:pPr>
          <w:hyperlink w:anchor="_Toc37150518" w:history="1">
            <w:r w:rsidR="00A725B3" w:rsidRPr="004B00EA">
              <w:rPr>
                <w:rStyle w:val="Hyperlink"/>
                <w:noProof/>
              </w:rPr>
              <w:t>STAFF</w:t>
            </w:r>
            <w:r w:rsidR="00A725B3">
              <w:rPr>
                <w:noProof/>
                <w:webHidden/>
              </w:rPr>
              <w:tab/>
            </w:r>
            <w:r w:rsidR="00A725B3">
              <w:rPr>
                <w:noProof/>
                <w:webHidden/>
              </w:rPr>
              <w:fldChar w:fldCharType="begin"/>
            </w:r>
            <w:r w:rsidR="00A725B3">
              <w:rPr>
                <w:noProof/>
                <w:webHidden/>
              </w:rPr>
              <w:instrText xml:space="preserve"> PAGEREF _Toc37150518 \h </w:instrText>
            </w:r>
            <w:r w:rsidR="00A725B3">
              <w:rPr>
                <w:noProof/>
                <w:webHidden/>
              </w:rPr>
            </w:r>
            <w:r w:rsidR="00A725B3">
              <w:rPr>
                <w:noProof/>
                <w:webHidden/>
              </w:rPr>
              <w:fldChar w:fldCharType="separate"/>
            </w:r>
            <w:r w:rsidR="007E4A89">
              <w:rPr>
                <w:noProof/>
                <w:webHidden/>
              </w:rPr>
              <w:t>2</w:t>
            </w:r>
            <w:r w:rsidR="00A725B3">
              <w:rPr>
                <w:noProof/>
                <w:webHidden/>
              </w:rPr>
              <w:fldChar w:fldCharType="end"/>
            </w:r>
          </w:hyperlink>
        </w:p>
        <w:p w:rsidR="00A725B3" w:rsidRDefault="004450B6">
          <w:pPr>
            <w:pStyle w:val="TOC3"/>
            <w:tabs>
              <w:tab w:val="right" w:leader="dot" w:pos="10430"/>
            </w:tabs>
            <w:rPr>
              <w:noProof/>
            </w:rPr>
          </w:pPr>
          <w:hyperlink w:anchor="_Toc37150519" w:history="1">
            <w:r w:rsidR="00A725B3" w:rsidRPr="004B00EA">
              <w:rPr>
                <w:rStyle w:val="Hyperlink"/>
                <w:noProof/>
              </w:rPr>
              <w:t>GUESTS</w:t>
            </w:r>
            <w:r w:rsidR="00A725B3">
              <w:rPr>
                <w:noProof/>
                <w:webHidden/>
              </w:rPr>
              <w:tab/>
            </w:r>
            <w:r w:rsidR="00A725B3">
              <w:rPr>
                <w:noProof/>
                <w:webHidden/>
              </w:rPr>
              <w:fldChar w:fldCharType="begin"/>
            </w:r>
            <w:r w:rsidR="00A725B3">
              <w:rPr>
                <w:noProof/>
                <w:webHidden/>
              </w:rPr>
              <w:instrText xml:space="preserve"> PAGEREF _Toc37150519 \h </w:instrText>
            </w:r>
            <w:r w:rsidR="00A725B3">
              <w:rPr>
                <w:noProof/>
                <w:webHidden/>
              </w:rPr>
            </w:r>
            <w:r w:rsidR="00A725B3">
              <w:rPr>
                <w:noProof/>
                <w:webHidden/>
              </w:rPr>
              <w:fldChar w:fldCharType="separate"/>
            </w:r>
            <w:r w:rsidR="007E4A89">
              <w:rPr>
                <w:noProof/>
                <w:webHidden/>
              </w:rPr>
              <w:t>2</w:t>
            </w:r>
            <w:r w:rsidR="00A725B3">
              <w:rPr>
                <w:noProof/>
                <w:webHidden/>
              </w:rPr>
              <w:fldChar w:fldCharType="end"/>
            </w:r>
          </w:hyperlink>
        </w:p>
        <w:p w:rsidR="00A725B3" w:rsidRDefault="004450B6">
          <w:pPr>
            <w:pStyle w:val="TOC2"/>
            <w:tabs>
              <w:tab w:val="right" w:leader="dot" w:pos="10430"/>
            </w:tabs>
            <w:rPr>
              <w:noProof/>
            </w:rPr>
          </w:pPr>
          <w:hyperlink w:anchor="_Toc37150520" w:history="1">
            <w:r w:rsidR="00A725B3" w:rsidRPr="004B00EA">
              <w:rPr>
                <w:rStyle w:val="Hyperlink"/>
                <w:rFonts w:eastAsia="Arial"/>
                <w:noProof/>
              </w:rPr>
              <w:t>Meeting Minutes</w:t>
            </w:r>
            <w:r w:rsidR="00A725B3">
              <w:rPr>
                <w:noProof/>
                <w:webHidden/>
              </w:rPr>
              <w:tab/>
            </w:r>
            <w:r w:rsidR="00A725B3">
              <w:rPr>
                <w:noProof/>
                <w:webHidden/>
              </w:rPr>
              <w:fldChar w:fldCharType="begin"/>
            </w:r>
            <w:r w:rsidR="00A725B3">
              <w:rPr>
                <w:noProof/>
                <w:webHidden/>
              </w:rPr>
              <w:instrText xml:space="preserve"> PAGEREF _Toc37150520 \h </w:instrText>
            </w:r>
            <w:r w:rsidR="00A725B3">
              <w:rPr>
                <w:noProof/>
                <w:webHidden/>
              </w:rPr>
            </w:r>
            <w:r w:rsidR="00A725B3">
              <w:rPr>
                <w:noProof/>
                <w:webHidden/>
              </w:rPr>
              <w:fldChar w:fldCharType="separate"/>
            </w:r>
            <w:r w:rsidR="007E4A89">
              <w:rPr>
                <w:noProof/>
                <w:webHidden/>
              </w:rPr>
              <w:t>3</w:t>
            </w:r>
            <w:r w:rsidR="00A725B3">
              <w:rPr>
                <w:noProof/>
                <w:webHidden/>
              </w:rPr>
              <w:fldChar w:fldCharType="end"/>
            </w:r>
          </w:hyperlink>
        </w:p>
        <w:p w:rsidR="00A725B3" w:rsidRDefault="004450B6">
          <w:pPr>
            <w:pStyle w:val="TOC3"/>
            <w:tabs>
              <w:tab w:val="right" w:leader="dot" w:pos="10430"/>
            </w:tabs>
            <w:rPr>
              <w:noProof/>
            </w:rPr>
          </w:pPr>
          <w:hyperlink w:anchor="_Toc37150521" w:history="1">
            <w:r w:rsidR="00A725B3" w:rsidRPr="004B00EA">
              <w:rPr>
                <w:rStyle w:val="Hyperlink"/>
                <w:noProof/>
              </w:rPr>
              <w:t>CALL TO ORDER AND ROLL CALL</w:t>
            </w:r>
            <w:r w:rsidR="00A725B3">
              <w:rPr>
                <w:noProof/>
                <w:webHidden/>
              </w:rPr>
              <w:tab/>
            </w:r>
            <w:r w:rsidR="00A725B3">
              <w:rPr>
                <w:noProof/>
                <w:webHidden/>
              </w:rPr>
              <w:fldChar w:fldCharType="begin"/>
            </w:r>
            <w:r w:rsidR="00A725B3">
              <w:rPr>
                <w:noProof/>
                <w:webHidden/>
              </w:rPr>
              <w:instrText xml:space="preserve"> PAGEREF _Toc37150521 \h </w:instrText>
            </w:r>
            <w:r w:rsidR="00A725B3">
              <w:rPr>
                <w:noProof/>
                <w:webHidden/>
              </w:rPr>
            </w:r>
            <w:r w:rsidR="00A725B3">
              <w:rPr>
                <w:noProof/>
                <w:webHidden/>
              </w:rPr>
              <w:fldChar w:fldCharType="separate"/>
            </w:r>
            <w:r w:rsidR="007E4A89">
              <w:rPr>
                <w:noProof/>
                <w:webHidden/>
              </w:rPr>
              <w:t>3</w:t>
            </w:r>
            <w:r w:rsidR="00A725B3">
              <w:rPr>
                <w:noProof/>
                <w:webHidden/>
              </w:rPr>
              <w:fldChar w:fldCharType="end"/>
            </w:r>
          </w:hyperlink>
        </w:p>
        <w:p w:rsidR="00A725B3" w:rsidRDefault="004450B6">
          <w:pPr>
            <w:pStyle w:val="TOC3"/>
            <w:tabs>
              <w:tab w:val="right" w:leader="dot" w:pos="10430"/>
            </w:tabs>
            <w:rPr>
              <w:noProof/>
            </w:rPr>
          </w:pPr>
          <w:hyperlink w:anchor="_Toc37150522" w:history="1">
            <w:r w:rsidR="00A725B3" w:rsidRPr="004B00EA">
              <w:rPr>
                <w:rStyle w:val="Hyperlink"/>
                <w:noProof/>
              </w:rPr>
              <w:t>PUBLIC COMMENT</w:t>
            </w:r>
            <w:r w:rsidR="00A725B3">
              <w:rPr>
                <w:noProof/>
                <w:webHidden/>
              </w:rPr>
              <w:tab/>
            </w:r>
            <w:r w:rsidR="00A725B3">
              <w:rPr>
                <w:noProof/>
                <w:webHidden/>
              </w:rPr>
              <w:fldChar w:fldCharType="begin"/>
            </w:r>
            <w:r w:rsidR="00A725B3">
              <w:rPr>
                <w:noProof/>
                <w:webHidden/>
              </w:rPr>
              <w:instrText xml:space="preserve"> PAGEREF _Toc37150522 \h </w:instrText>
            </w:r>
            <w:r w:rsidR="00A725B3">
              <w:rPr>
                <w:noProof/>
                <w:webHidden/>
              </w:rPr>
            </w:r>
            <w:r w:rsidR="00A725B3">
              <w:rPr>
                <w:noProof/>
                <w:webHidden/>
              </w:rPr>
              <w:fldChar w:fldCharType="separate"/>
            </w:r>
            <w:r w:rsidR="007E4A89">
              <w:rPr>
                <w:noProof/>
                <w:webHidden/>
              </w:rPr>
              <w:t>3</w:t>
            </w:r>
            <w:r w:rsidR="00A725B3">
              <w:rPr>
                <w:noProof/>
                <w:webHidden/>
              </w:rPr>
              <w:fldChar w:fldCharType="end"/>
            </w:r>
          </w:hyperlink>
        </w:p>
        <w:p w:rsidR="00A725B3" w:rsidRDefault="004450B6">
          <w:pPr>
            <w:pStyle w:val="TOC3"/>
            <w:tabs>
              <w:tab w:val="right" w:leader="dot" w:pos="10430"/>
            </w:tabs>
            <w:rPr>
              <w:noProof/>
            </w:rPr>
          </w:pPr>
          <w:hyperlink w:anchor="_Toc37150523" w:history="1">
            <w:r w:rsidR="00A725B3" w:rsidRPr="004B00EA">
              <w:rPr>
                <w:rStyle w:val="Hyperlink"/>
                <w:noProof/>
                <w:lang w:val="de-DE"/>
              </w:rPr>
              <w:t>MINUTES</w:t>
            </w:r>
            <w:r w:rsidR="00A725B3">
              <w:rPr>
                <w:noProof/>
                <w:webHidden/>
              </w:rPr>
              <w:tab/>
            </w:r>
            <w:r w:rsidR="00A725B3">
              <w:rPr>
                <w:noProof/>
                <w:webHidden/>
              </w:rPr>
              <w:fldChar w:fldCharType="begin"/>
            </w:r>
            <w:r w:rsidR="00A725B3">
              <w:rPr>
                <w:noProof/>
                <w:webHidden/>
              </w:rPr>
              <w:instrText xml:space="preserve"> PAGEREF _Toc37150523 \h </w:instrText>
            </w:r>
            <w:r w:rsidR="00A725B3">
              <w:rPr>
                <w:noProof/>
                <w:webHidden/>
              </w:rPr>
            </w:r>
            <w:r w:rsidR="00A725B3">
              <w:rPr>
                <w:noProof/>
                <w:webHidden/>
              </w:rPr>
              <w:fldChar w:fldCharType="separate"/>
            </w:r>
            <w:r w:rsidR="007E4A89">
              <w:rPr>
                <w:noProof/>
                <w:webHidden/>
              </w:rPr>
              <w:t>3</w:t>
            </w:r>
            <w:r w:rsidR="00A725B3">
              <w:rPr>
                <w:noProof/>
                <w:webHidden/>
              </w:rPr>
              <w:fldChar w:fldCharType="end"/>
            </w:r>
          </w:hyperlink>
        </w:p>
        <w:p w:rsidR="00A725B3" w:rsidRDefault="004450B6">
          <w:pPr>
            <w:pStyle w:val="TOC3"/>
            <w:tabs>
              <w:tab w:val="right" w:leader="dot" w:pos="10430"/>
            </w:tabs>
            <w:rPr>
              <w:noProof/>
            </w:rPr>
          </w:pPr>
          <w:hyperlink w:anchor="_Toc37150524" w:history="1">
            <w:r w:rsidR="00A725B3" w:rsidRPr="004B00EA">
              <w:rPr>
                <w:rStyle w:val="Hyperlink"/>
                <w:noProof/>
              </w:rPr>
              <w:t>ADMINISTRATIVE REVIEW</w:t>
            </w:r>
            <w:r w:rsidR="00A725B3">
              <w:rPr>
                <w:noProof/>
                <w:webHidden/>
              </w:rPr>
              <w:tab/>
            </w:r>
            <w:r w:rsidR="00A725B3">
              <w:rPr>
                <w:noProof/>
                <w:webHidden/>
              </w:rPr>
              <w:fldChar w:fldCharType="begin"/>
            </w:r>
            <w:r w:rsidR="00A725B3">
              <w:rPr>
                <w:noProof/>
                <w:webHidden/>
              </w:rPr>
              <w:instrText xml:space="preserve"> PAGEREF _Toc37150524 \h </w:instrText>
            </w:r>
            <w:r w:rsidR="00A725B3">
              <w:rPr>
                <w:noProof/>
                <w:webHidden/>
              </w:rPr>
            </w:r>
            <w:r w:rsidR="00A725B3">
              <w:rPr>
                <w:noProof/>
                <w:webHidden/>
              </w:rPr>
              <w:fldChar w:fldCharType="separate"/>
            </w:r>
            <w:r w:rsidR="007E4A89">
              <w:rPr>
                <w:noProof/>
                <w:webHidden/>
              </w:rPr>
              <w:t>3</w:t>
            </w:r>
            <w:r w:rsidR="00A725B3">
              <w:rPr>
                <w:noProof/>
                <w:webHidden/>
              </w:rPr>
              <w:fldChar w:fldCharType="end"/>
            </w:r>
          </w:hyperlink>
        </w:p>
        <w:p w:rsidR="00A725B3" w:rsidRDefault="004450B6">
          <w:pPr>
            <w:pStyle w:val="TOC3"/>
            <w:tabs>
              <w:tab w:val="right" w:leader="dot" w:pos="10430"/>
            </w:tabs>
            <w:rPr>
              <w:noProof/>
            </w:rPr>
          </w:pPr>
          <w:hyperlink w:anchor="_Toc37150525" w:history="1">
            <w:r w:rsidR="00A725B3" w:rsidRPr="004B00EA">
              <w:rPr>
                <w:rStyle w:val="Hyperlink"/>
                <w:noProof/>
              </w:rPr>
              <w:t>AGENDA ITEMS</w:t>
            </w:r>
            <w:r w:rsidR="00A725B3">
              <w:rPr>
                <w:noProof/>
                <w:webHidden/>
              </w:rPr>
              <w:tab/>
            </w:r>
            <w:r w:rsidR="00A725B3">
              <w:rPr>
                <w:noProof/>
                <w:webHidden/>
              </w:rPr>
              <w:fldChar w:fldCharType="begin"/>
            </w:r>
            <w:r w:rsidR="00A725B3">
              <w:rPr>
                <w:noProof/>
                <w:webHidden/>
              </w:rPr>
              <w:instrText xml:space="preserve"> PAGEREF _Toc37150525 \h </w:instrText>
            </w:r>
            <w:r w:rsidR="00A725B3">
              <w:rPr>
                <w:noProof/>
                <w:webHidden/>
              </w:rPr>
            </w:r>
            <w:r w:rsidR="00A725B3">
              <w:rPr>
                <w:noProof/>
                <w:webHidden/>
              </w:rPr>
              <w:fldChar w:fldCharType="separate"/>
            </w:r>
            <w:r w:rsidR="007E4A89">
              <w:rPr>
                <w:noProof/>
                <w:webHidden/>
              </w:rPr>
              <w:t>4</w:t>
            </w:r>
            <w:r w:rsidR="00A725B3">
              <w:rPr>
                <w:noProof/>
                <w:webHidden/>
              </w:rPr>
              <w:fldChar w:fldCharType="end"/>
            </w:r>
          </w:hyperlink>
        </w:p>
        <w:p w:rsidR="00A725B3" w:rsidRDefault="004450B6">
          <w:pPr>
            <w:pStyle w:val="TOC3"/>
            <w:tabs>
              <w:tab w:val="right" w:leader="dot" w:pos="10430"/>
            </w:tabs>
            <w:rPr>
              <w:noProof/>
            </w:rPr>
          </w:pPr>
          <w:hyperlink w:anchor="_Toc37150526" w:history="1">
            <w:r w:rsidR="00A725B3" w:rsidRPr="004B00EA">
              <w:rPr>
                <w:rStyle w:val="Hyperlink"/>
                <w:noProof/>
              </w:rPr>
              <w:t>PUBLIC COMMENT</w:t>
            </w:r>
            <w:r w:rsidR="00A725B3">
              <w:rPr>
                <w:noProof/>
                <w:webHidden/>
              </w:rPr>
              <w:tab/>
            </w:r>
            <w:r w:rsidR="00A725B3">
              <w:rPr>
                <w:noProof/>
                <w:webHidden/>
              </w:rPr>
              <w:fldChar w:fldCharType="begin"/>
            </w:r>
            <w:r w:rsidR="00A725B3">
              <w:rPr>
                <w:noProof/>
                <w:webHidden/>
              </w:rPr>
              <w:instrText xml:space="preserve"> PAGEREF _Toc37150526 \h </w:instrText>
            </w:r>
            <w:r w:rsidR="00A725B3">
              <w:rPr>
                <w:noProof/>
                <w:webHidden/>
              </w:rPr>
            </w:r>
            <w:r w:rsidR="00A725B3">
              <w:rPr>
                <w:noProof/>
                <w:webHidden/>
              </w:rPr>
              <w:fldChar w:fldCharType="separate"/>
            </w:r>
            <w:r w:rsidR="007E4A89">
              <w:rPr>
                <w:noProof/>
                <w:webHidden/>
              </w:rPr>
              <w:t>10</w:t>
            </w:r>
            <w:r w:rsidR="00A725B3">
              <w:rPr>
                <w:noProof/>
                <w:webHidden/>
              </w:rPr>
              <w:fldChar w:fldCharType="end"/>
            </w:r>
          </w:hyperlink>
        </w:p>
        <w:p w:rsidR="00A725B3" w:rsidRDefault="004450B6">
          <w:pPr>
            <w:pStyle w:val="TOC3"/>
            <w:tabs>
              <w:tab w:val="right" w:leader="dot" w:pos="10430"/>
            </w:tabs>
            <w:rPr>
              <w:noProof/>
            </w:rPr>
          </w:pPr>
          <w:hyperlink w:anchor="_Toc37150527" w:history="1">
            <w:r w:rsidR="00A725B3" w:rsidRPr="004B00EA">
              <w:rPr>
                <w:rStyle w:val="Hyperlink"/>
                <w:noProof/>
              </w:rPr>
              <w:t>ADJOURNED</w:t>
            </w:r>
            <w:r w:rsidR="00A725B3">
              <w:rPr>
                <w:noProof/>
                <w:webHidden/>
              </w:rPr>
              <w:tab/>
            </w:r>
            <w:r w:rsidR="00A725B3">
              <w:rPr>
                <w:noProof/>
                <w:webHidden/>
              </w:rPr>
              <w:fldChar w:fldCharType="begin"/>
            </w:r>
            <w:r w:rsidR="00A725B3">
              <w:rPr>
                <w:noProof/>
                <w:webHidden/>
              </w:rPr>
              <w:instrText xml:space="preserve"> PAGEREF _Toc37150527 \h </w:instrText>
            </w:r>
            <w:r w:rsidR="00A725B3">
              <w:rPr>
                <w:noProof/>
                <w:webHidden/>
              </w:rPr>
            </w:r>
            <w:r w:rsidR="00A725B3">
              <w:rPr>
                <w:noProof/>
                <w:webHidden/>
              </w:rPr>
              <w:fldChar w:fldCharType="separate"/>
            </w:r>
            <w:r w:rsidR="007E4A89">
              <w:rPr>
                <w:noProof/>
                <w:webHidden/>
              </w:rPr>
              <w:t>10</w:t>
            </w:r>
            <w:r w:rsidR="00A725B3">
              <w:rPr>
                <w:noProof/>
                <w:webHidden/>
              </w:rPr>
              <w:fldChar w:fldCharType="end"/>
            </w:r>
          </w:hyperlink>
        </w:p>
        <w:p w:rsidR="00A725B3" w:rsidRDefault="004450B6">
          <w:pPr>
            <w:pStyle w:val="TOC3"/>
            <w:tabs>
              <w:tab w:val="right" w:leader="dot" w:pos="10430"/>
            </w:tabs>
            <w:rPr>
              <w:noProof/>
            </w:rPr>
          </w:pPr>
          <w:hyperlink w:anchor="_Toc37150528" w:history="1">
            <w:r w:rsidR="00A725B3" w:rsidRPr="004B00EA">
              <w:rPr>
                <w:rStyle w:val="Hyperlink"/>
                <w:noProof/>
              </w:rPr>
              <w:t>SUMMARY OF MEETING MOTIONS</w:t>
            </w:r>
            <w:r w:rsidR="00A725B3">
              <w:rPr>
                <w:noProof/>
                <w:webHidden/>
              </w:rPr>
              <w:tab/>
            </w:r>
            <w:r w:rsidR="00A725B3">
              <w:rPr>
                <w:noProof/>
                <w:webHidden/>
              </w:rPr>
              <w:fldChar w:fldCharType="begin"/>
            </w:r>
            <w:r w:rsidR="00A725B3">
              <w:rPr>
                <w:noProof/>
                <w:webHidden/>
              </w:rPr>
              <w:instrText xml:space="preserve"> PAGEREF _Toc37150528 \h </w:instrText>
            </w:r>
            <w:r w:rsidR="00A725B3">
              <w:rPr>
                <w:noProof/>
                <w:webHidden/>
              </w:rPr>
            </w:r>
            <w:r w:rsidR="00A725B3">
              <w:rPr>
                <w:noProof/>
                <w:webHidden/>
              </w:rPr>
              <w:fldChar w:fldCharType="separate"/>
            </w:r>
            <w:r w:rsidR="007E4A89">
              <w:rPr>
                <w:noProof/>
                <w:webHidden/>
              </w:rPr>
              <w:t>10</w:t>
            </w:r>
            <w:r w:rsidR="00A725B3">
              <w:rPr>
                <w:noProof/>
                <w:webHidden/>
              </w:rPr>
              <w:fldChar w:fldCharType="end"/>
            </w:r>
          </w:hyperlink>
        </w:p>
        <w:p w:rsidR="00A725B3" w:rsidRDefault="004450B6">
          <w:pPr>
            <w:pStyle w:val="TOC3"/>
            <w:tabs>
              <w:tab w:val="right" w:leader="dot" w:pos="10430"/>
            </w:tabs>
            <w:rPr>
              <w:noProof/>
            </w:rPr>
          </w:pPr>
          <w:hyperlink w:anchor="_Toc37150529" w:history="1">
            <w:r w:rsidR="00A725B3" w:rsidRPr="004B00EA">
              <w:rPr>
                <w:rStyle w:val="Hyperlink"/>
                <w:noProof/>
              </w:rPr>
              <w:t>ACTION ITEMS</w:t>
            </w:r>
            <w:r w:rsidR="00A725B3">
              <w:rPr>
                <w:noProof/>
                <w:webHidden/>
              </w:rPr>
              <w:tab/>
            </w:r>
            <w:r w:rsidR="00A725B3">
              <w:rPr>
                <w:noProof/>
                <w:webHidden/>
              </w:rPr>
              <w:fldChar w:fldCharType="begin"/>
            </w:r>
            <w:r w:rsidR="00A725B3">
              <w:rPr>
                <w:noProof/>
                <w:webHidden/>
              </w:rPr>
              <w:instrText xml:space="preserve"> PAGEREF _Toc37150529 \h </w:instrText>
            </w:r>
            <w:r w:rsidR="00A725B3">
              <w:rPr>
                <w:noProof/>
                <w:webHidden/>
              </w:rPr>
            </w:r>
            <w:r w:rsidR="00A725B3">
              <w:rPr>
                <w:noProof/>
                <w:webHidden/>
              </w:rPr>
              <w:fldChar w:fldCharType="separate"/>
            </w:r>
            <w:r w:rsidR="007E4A89">
              <w:rPr>
                <w:noProof/>
                <w:webHidden/>
              </w:rPr>
              <w:t>10</w:t>
            </w:r>
            <w:r w:rsidR="00A725B3">
              <w:rPr>
                <w:noProof/>
                <w:webHidden/>
              </w:rPr>
              <w:fldChar w:fldCharType="end"/>
            </w:r>
          </w:hyperlink>
        </w:p>
        <w:p w:rsidR="00A725B3" w:rsidRDefault="00A725B3">
          <w:r>
            <w:rPr>
              <w:b/>
              <w:bCs/>
              <w:noProof/>
            </w:rPr>
            <w:fldChar w:fldCharType="end"/>
          </w:r>
        </w:p>
      </w:sdtContent>
    </w:sdt>
    <w:p w:rsidR="00A725B3" w:rsidRDefault="00A725B3" w:rsidP="00A725B3">
      <w:pPr>
        <w:rPr>
          <w:rFonts w:eastAsia="Arial"/>
          <w:szCs w:val="26"/>
        </w:rPr>
      </w:pPr>
      <w:r>
        <w:rPr>
          <w:rFonts w:eastAsia="Arial"/>
        </w:rPr>
        <w:br w:type="page"/>
      </w:r>
    </w:p>
    <w:p w:rsidR="003B4BF9" w:rsidRPr="00D56C63" w:rsidRDefault="003A6F77" w:rsidP="00D56C63">
      <w:pPr>
        <w:pStyle w:val="Heading1"/>
        <w:ind w:left="0"/>
        <w:rPr>
          <w:sz w:val="28"/>
        </w:rPr>
      </w:pPr>
      <w:bookmarkStart w:id="2" w:name="_Toc37150513"/>
      <w:r w:rsidRPr="00D56C63">
        <w:rPr>
          <w:sz w:val="28"/>
        </w:rPr>
        <w:lastRenderedPageBreak/>
        <w:t>Envi</w:t>
      </w:r>
      <w:r w:rsidR="00A40B57" w:rsidRPr="00D56C63">
        <w:rPr>
          <w:sz w:val="28"/>
        </w:rPr>
        <w:t>ronmentally Endangered Lands Program</w:t>
      </w:r>
      <w:r w:rsidR="009A5968" w:rsidRPr="00D56C63">
        <w:rPr>
          <w:sz w:val="28"/>
        </w:rPr>
        <w:br/>
      </w:r>
      <w:r w:rsidR="003B4BF9" w:rsidRPr="00D56C63">
        <w:rPr>
          <w:sz w:val="28"/>
        </w:rPr>
        <w:t>Citizen Advisory Committees Meeting</w:t>
      </w:r>
      <w:bookmarkEnd w:id="2"/>
    </w:p>
    <w:p w:rsidR="00A40B57" w:rsidRPr="0011139B" w:rsidRDefault="00527D22" w:rsidP="006D28C2">
      <w:pPr>
        <w:spacing w:before="100"/>
        <w:rPr>
          <w:b/>
          <w:sz w:val="28"/>
          <w:szCs w:val="28"/>
        </w:rPr>
      </w:pPr>
      <w:r w:rsidRPr="0011139B">
        <w:rPr>
          <w:b/>
          <w:sz w:val="28"/>
          <w:szCs w:val="28"/>
        </w:rPr>
        <w:t>June 13,</w:t>
      </w:r>
      <w:r w:rsidR="00B2133B" w:rsidRPr="0011139B">
        <w:rPr>
          <w:b/>
          <w:sz w:val="28"/>
          <w:szCs w:val="28"/>
        </w:rPr>
        <w:t xml:space="preserve"> 2019 </w:t>
      </w:r>
    </w:p>
    <w:p w:rsidR="0011139B" w:rsidRDefault="0011139B" w:rsidP="0011139B">
      <w:pPr>
        <w:spacing w:after="0"/>
        <w:rPr>
          <w:rFonts w:cs="Arial"/>
          <w:b/>
          <w:sz w:val="26"/>
          <w:szCs w:val="26"/>
          <w:u w:color="FF0000"/>
        </w:rPr>
      </w:pPr>
      <w:r w:rsidRPr="0011139B">
        <w:rPr>
          <w:rFonts w:cs="Arial"/>
          <w:b/>
          <w:sz w:val="26"/>
          <w:szCs w:val="26"/>
          <w:u w:color="FF0000"/>
        </w:rPr>
        <w:t>Approved by S</w:t>
      </w:r>
      <w:r>
        <w:rPr>
          <w:rFonts w:cs="Arial"/>
          <w:b/>
          <w:sz w:val="26"/>
          <w:szCs w:val="26"/>
          <w:u w:color="FF0000"/>
        </w:rPr>
        <w:t xml:space="preserve">election and </w:t>
      </w:r>
      <w:r w:rsidRPr="0011139B">
        <w:rPr>
          <w:rFonts w:cs="Arial"/>
          <w:b/>
          <w:sz w:val="26"/>
          <w:szCs w:val="26"/>
          <w:u w:color="FF0000"/>
        </w:rPr>
        <w:t>M</w:t>
      </w:r>
      <w:r>
        <w:rPr>
          <w:rFonts w:cs="Arial"/>
          <w:b/>
          <w:sz w:val="26"/>
          <w:szCs w:val="26"/>
          <w:u w:color="FF0000"/>
        </w:rPr>
        <w:t xml:space="preserve">anagement </w:t>
      </w:r>
      <w:r w:rsidRPr="0011139B">
        <w:rPr>
          <w:rFonts w:cs="Arial"/>
          <w:b/>
          <w:sz w:val="26"/>
          <w:szCs w:val="26"/>
          <w:u w:color="FF0000"/>
        </w:rPr>
        <w:t>C</w:t>
      </w:r>
      <w:r>
        <w:rPr>
          <w:rFonts w:cs="Arial"/>
          <w:b/>
          <w:sz w:val="26"/>
          <w:szCs w:val="26"/>
          <w:u w:color="FF0000"/>
        </w:rPr>
        <w:t>ommittee</w:t>
      </w:r>
      <w:r w:rsidRPr="0011139B">
        <w:rPr>
          <w:rFonts w:cs="Arial"/>
          <w:b/>
          <w:sz w:val="26"/>
          <w:szCs w:val="26"/>
          <w:u w:color="FF0000"/>
        </w:rPr>
        <w:t xml:space="preserve"> July 17, 2019 </w:t>
      </w:r>
    </w:p>
    <w:p w:rsidR="0011139B" w:rsidRDefault="0011139B" w:rsidP="0011139B">
      <w:pPr>
        <w:spacing w:after="0"/>
        <w:rPr>
          <w:rFonts w:cs="Arial"/>
          <w:b/>
          <w:sz w:val="26"/>
          <w:szCs w:val="26"/>
          <w:u w:color="FF0000"/>
        </w:rPr>
      </w:pPr>
      <w:r w:rsidRPr="0011139B">
        <w:rPr>
          <w:rFonts w:cs="Arial"/>
          <w:b/>
          <w:sz w:val="26"/>
          <w:szCs w:val="26"/>
          <w:u w:color="FF0000"/>
        </w:rPr>
        <w:t>Approved by P</w:t>
      </w:r>
      <w:r>
        <w:rPr>
          <w:rFonts w:cs="Arial"/>
          <w:b/>
          <w:sz w:val="26"/>
          <w:szCs w:val="26"/>
          <w:u w:color="FF0000"/>
        </w:rPr>
        <w:t xml:space="preserve">rocedures </w:t>
      </w:r>
      <w:r w:rsidRPr="0011139B">
        <w:rPr>
          <w:rFonts w:cs="Arial"/>
          <w:b/>
          <w:sz w:val="26"/>
          <w:szCs w:val="26"/>
          <w:u w:color="FF0000"/>
        </w:rPr>
        <w:t>C</w:t>
      </w:r>
      <w:r>
        <w:rPr>
          <w:rFonts w:cs="Arial"/>
          <w:b/>
          <w:sz w:val="26"/>
          <w:szCs w:val="26"/>
          <w:u w:color="FF0000"/>
        </w:rPr>
        <w:t>ommittee</w:t>
      </w:r>
      <w:r w:rsidRPr="0011139B">
        <w:rPr>
          <w:rFonts w:cs="Arial"/>
          <w:b/>
          <w:sz w:val="26"/>
          <w:szCs w:val="26"/>
          <w:u w:color="FF0000"/>
        </w:rPr>
        <w:t xml:space="preserve"> August 1, 2019 </w:t>
      </w:r>
    </w:p>
    <w:p w:rsidR="0011139B" w:rsidRPr="0011139B" w:rsidRDefault="0011139B" w:rsidP="0011139B">
      <w:pPr>
        <w:spacing w:after="0"/>
        <w:rPr>
          <w:rFonts w:cs="Arial"/>
          <w:b/>
          <w:sz w:val="26"/>
          <w:szCs w:val="26"/>
        </w:rPr>
      </w:pPr>
      <w:r w:rsidRPr="0011139B">
        <w:rPr>
          <w:rFonts w:cs="Arial"/>
          <w:b/>
          <w:sz w:val="26"/>
          <w:szCs w:val="26"/>
          <w:u w:color="FF0000"/>
        </w:rPr>
        <w:t>Approved by R</w:t>
      </w:r>
      <w:r>
        <w:rPr>
          <w:rFonts w:cs="Arial"/>
          <w:b/>
          <w:sz w:val="26"/>
          <w:szCs w:val="26"/>
          <w:u w:color="FF0000"/>
        </w:rPr>
        <w:t xml:space="preserve">ecreation and </w:t>
      </w:r>
      <w:r w:rsidRPr="0011139B">
        <w:rPr>
          <w:rFonts w:cs="Arial"/>
          <w:b/>
          <w:sz w:val="26"/>
          <w:szCs w:val="26"/>
          <w:u w:color="FF0000"/>
        </w:rPr>
        <w:t>E</w:t>
      </w:r>
      <w:r>
        <w:rPr>
          <w:rFonts w:cs="Arial"/>
          <w:b/>
          <w:sz w:val="26"/>
          <w:szCs w:val="26"/>
          <w:u w:color="FF0000"/>
        </w:rPr>
        <w:t xml:space="preserve">ducation </w:t>
      </w:r>
      <w:r w:rsidRPr="0011139B">
        <w:rPr>
          <w:rFonts w:cs="Arial"/>
          <w:b/>
          <w:sz w:val="26"/>
          <w:szCs w:val="26"/>
          <w:u w:color="FF0000"/>
        </w:rPr>
        <w:t>A</w:t>
      </w:r>
      <w:r>
        <w:rPr>
          <w:rFonts w:cs="Arial"/>
          <w:b/>
          <w:sz w:val="26"/>
          <w:szCs w:val="26"/>
          <w:u w:color="FF0000"/>
        </w:rPr>
        <w:t xml:space="preserve">dvisory </w:t>
      </w:r>
      <w:r w:rsidRPr="0011139B">
        <w:rPr>
          <w:rFonts w:cs="Arial"/>
          <w:b/>
          <w:sz w:val="26"/>
          <w:szCs w:val="26"/>
          <w:u w:color="FF0000"/>
        </w:rPr>
        <w:t>C</w:t>
      </w:r>
      <w:r>
        <w:rPr>
          <w:rFonts w:cs="Arial"/>
          <w:b/>
          <w:sz w:val="26"/>
          <w:szCs w:val="26"/>
          <w:u w:color="FF0000"/>
        </w:rPr>
        <w:t>ommittee</w:t>
      </w:r>
      <w:r w:rsidRPr="0011139B">
        <w:rPr>
          <w:rFonts w:cs="Arial"/>
          <w:b/>
          <w:sz w:val="26"/>
          <w:szCs w:val="26"/>
          <w:u w:color="FF0000"/>
        </w:rPr>
        <w:t xml:space="preserve"> August 8, 2019</w:t>
      </w:r>
    </w:p>
    <w:p w:rsidR="000A2664" w:rsidRPr="0018121F" w:rsidRDefault="00F5758B" w:rsidP="0011139B">
      <w:pPr>
        <w:pStyle w:val="Heading2"/>
        <w:spacing w:after="200"/>
        <w:rPr>
          <w:rFonts w:eastAsia="Arial" w:cs="Arial"/>
        </w:rPr>
      </w:pPr>
      <w:bookmarkStart w:id="3" w:name="_Toc37150514"/>
      <w:r w:rsidRPr="0018121F">
        <w:rPr>
          <w:rFonts w:eastAsia="Arial" w:cs="Arial"/>
        </w:rPr>
        <w:t>Attendance</w:t>
      </w:r>
      <w:bookmarkEnd w:id="3"/>
    </w:p>
    <w:p w:rsidR="008D29D0" w:rsidRPr="0018121F" w:rsidRDefault="00021098" w:rsidP="000A2664">
      <w:pPr>
        <w:pStyle w:val="Heading3"/>
        <w:spacing w:before="100"/>
      </w:pPr>
      <w:bookmarkStart w:id="4" w:name="_Toc37150515"/>
      <w:r>
        <w:t>SELECTION AND MANAGEMENT COMMITTEE MEMBERS</w:t>
      </w:r>
      <w:bookmarkEnd w:id="4"/>
    </w:p>
    <w:p w:rsidR="008D29D0" w:rsidRPr="00021098" w:rsidRDefault="008D29D0" w:rsidP="00DA6E7A">
      <w:pPr>
        <w:rPr>
          <w:rFonts w:eastAsia="Arial"/>
          <w:b/>
          <w:bCs/>
          <w:i/>
          <w:iCs/>
        </w:rPr>
      </w:pPr>
      <w:r w:rsidRPr="00F777DD">
        <w:rPr>
          <w:rFonts w:eastAsia="Arial"/>
        </w:rPr>
        <w:t>Elizabeth Becker</w:t>
      </w:r>
      <w:r w:rsidR="00DA6E7A" w:rsidRPr="00F777DD">
        <w:rPr>
          <w:rFonts w:eastAsia="Arial"/>
          <w:b/>
          <w:bCs/>
          <w:i/>
          <w:iCs/>
        </w:rPr>
        <w:t xml:space="preserve">, </w:t>
      </w:r>
      <w:r w:rsidRPr="00F777DD">
        <w:rPr>
          <w:rFonts w:eastAsia="Arial"/>
        </w:rPr>
        <w:t>Dave Breininger</w:t>
      </w:r>
      <w:r w:rsidR="00DA6E7A" w:rsidRPr="00F777DD">
        <w:rPr>
          <w:rFonts w:eastAsia="Arial"/>
          <w:b/>
          <w:bCs/>
          <w:i/>
          <w:iCs/>
        </w:rPr>
        <w:t xml:space="preserve">, </w:t>
      </w:r>
      <w:r w:rsidRPr="00F777DD">
        <w:rPr>
          <w:rFonts w:eastAsia="Arial"/>
        </w:rPr>
        <w:t>Tammy Foste</w:t>
      </w:r>
      <w:r w:rsidR="00DA6E7A" w:rsidRPr="00F777DD">
        <w:rPr>
          <w:rFonts w:eastAsia="Arial"/>
        </w:rPr>
        <w:t xml:space="preserve">r, </w:t>
      </w:r>
      <w:r w:rsidRPr="00F777DD">
        <w:rPr>
          <w:rFonts w:eastAsia="Arial"/>
        </w:rPr>
        <w:t>Oli Johnson</w:t>
      </w:r>
      <w:r w:rsidR="00DA6E7A" w:rsidRPr="00F777DD">
        <w:rPr>
          <w:rFonts w:eastAsia="Arial"/>
          <w:b/>
          <w:bCs/>
          <w:i/>
          <w:iCs/>
        </w:rPr>
        <w:t xml:space="preserve">, </w:t>
      </w:r>
      <w:r w:rsidRPr="00F777DD">
        <w:rPr>
          <w:rFonts w:eastAsia="Arial"/>
        </w:rPr>
        <w:t>Paul Schmalzer</w:t>
      </w:r>
      <w:r w:rsidR="00DA6E7A" w:rsidRPr="00F777DD">
        <w:rPr>
          <w:rFonts w:eastAsia="Arial"/>
          <w:b/>
          <w:bCs/>
          <w:i/>
          <w:iCs/>
        </w:rPr>
        <w:t xml:space="preserve">, </w:t>
      </w:r>
      <w:r w:rsidR="00527D22" w:rsidRPr="00F777DD">
        <w:rPr>
          <w:rFonts w:eastAsia="Arial"/>
        </w:rPr>
        <w:t>Lisa Toland</w:t>
      </w:r>
      <w:r w:rsidR="00DA6E7A" w:rsidRPr="00F777DD">
        <w:rPr>
          <w:rFonts w:eastAsia="Arial"/>
          <w:b/>
          <w:bCs/>
          <w:i/>
          <w:iCs/>
        </w:rPr>
        <w:t xml:space="preserve">, </w:t>
      </w:r>
      <w:r w:rsidRPr="00DA6E7A">
        <w:rPr>
          <w:rFonts w:eastAsia="Arial"/>
        </w:rPr>
        <w:t>Kim Zarill</w:t>
      </w:r>
      <w:r w:rsidRPr="00021098">
        <w:rPr>
          <w:rFonts w:eastAsia="Arial"/>
        </w:rPr>
        <w:t>o</w:t>
      </w:r>
    </w:p>
    <w:p w:rsidR="009B494C" w:rsidRPr="0018121F" w:rsidRDefault="00021098" w:rsidP="000A2664">
      <w:pPr>
        <w:pStyle w:val="Heading3"/>
        <w:spacing w:before="100"/>
      </w:pPr>
      <w:bookmarkStart w:id="5" w:name="_Toc37150516"/>
      <w:r>
        <w:t>PROCEDURE COMMITTEE MEMBERS</w:t>
      </w:r>
      <w:bookmarkEnd w:id="5"/>
    </w:p>
    <w:p w:rsidR="00021098" w:rsidRDefault="007F6D67" w:rsidP="00021098">
      <w:pPr>
        <w:spacing w:after="0"/>
        <w:rPr>
          <w:rFonts w:eastAsia="Arial"/>
        </w:rPr>
      </w:pPr>
      <w:r w:rsidRPr="00DA6E7A">
        <w:rPr>
          <w:rFonts w:eastAsia="Arial"/>
        </w:rPr>
        <w:t>Linda Behret</w:t>
      </w:r>
      <w:r w:rsidR="00DA6E7A">
        <w:rPr>
          <w:rFonts w:eastAsia="Arial"/>
        </w:rPr>
        <w:t xml:space="preserve">, </w:t>
      </w:r>
      <w:r w:rsidRPr="00DA6E7A">
        <w:rPr>
          <w:rFonts w:eastAsia="Arial"/>
        </w:rPr>
        <w:t>Sil Crespo</w:t>
      </w:r>
      <w:r w:rsidR="00DA6E7A">
        <w:rPr>
          <w:rFonts w:eastAsia="Arial"/>
        </w:rPr>
        <w:t xml:space="preserve">, </w:t>
      </w:r>
      <w:r w:rsidRPr="00DA6E7A">
        <w:rPr>
          <w:rFonts w:eastAsia="Arial"/>
        </w:rPr>
        <w:t>Rick Follet</w:t>
      </w:r>
      <w:r w:rsidR="00DA6E7A">
        <w:rPr>
          <w:rFonts w:eastAsia="Arial"/>
        </w:rPr>
        <w:t xml:space="preserve">, </w:t>
      </w:r>
      <w:r w:rsidRPr="00DA6E7A">
        <w:rPr>
          <w:rFonts w:eastAsia="Arial"/>
        </w:rPr>
        <w:t>Vince Lamb</w:t>
      </w:r>
      <w:r w:rsidR="00DA6E7A">
        <w:rPr>
          <w:rFonts w:eastAsia="Arial"/>
        </w:rPr>
        <w:t xml:space="preserve">, </w:t>
      </w:r>
      <w:r w:rsidRPr="00DA6E7A">
        <w:rPr>
          <w:rFonts w:eastAsia="Arial"/>
        </w:rPr>
        <w:t>Bo Platt</w:t>
      </w:r>
      <w:r w:rsidR="00DA6E7A">
        <w:rPr>
          <w:rFonts w:eastAsia="Arial"/>
        </w:rPr>
        <w:t xml:space="preserve">, </w:t>
      </w:r>
      <w:r w:rsidRPr="00DA6E7A">
        <w:rPr>
          <w:rFonts w:eastAsia="Arial"/>
        </w:rPr>
        <w:t>Rocky Randals</w:t>
      </w:r>
      <w:r w:rsidR="00DA6E7A">
        <w:rPr>
          <w:rFonts w:eastAsia="Arial"/>
        </w:rPr>
        <w:t xml:space="preserve">, </w:t>
      </w:r>
      <w:r w:rsidRPr="00DA6E7A">
        <w:rPr>
          <w:rFonts w:eastAsia="Arial"/>
        </w:rPr>
        <w:t>Leesa Souto</w:t>
      </w:r>
      <w:r w:rsidR="00DA6E7A">
        <w:rPr>
          <w:rFonts w:eastAsia="Arial"/>
        </w:rPr>
        <w:t xml:space="preserve">, </w:t>
      </w:r>
    </w:p>
    <w:p w:rsidR="009B494C" w:rsidRPr="00DA6E7A" w:rsidRDefault="007F6D67" w:rsidP="00DA6E7A">
      <w:pPr>
        <w:rPr>
          <w:rFonts w:eastAsia="Arial"/>
        </w:rPr>
      </w:pPr>
      <w:r w:rsidRPr="00DA6E7A">
        <w:rPr>
          <w:rFonts w:eastAsia="Arial"/>
        </w:rPr>
        <w:t>Diane Stees</w:t>
      </w:r>
      <w:r w:rsidR="00DA6E7A">
        <w:rPr>
          <w:rFonts w:eastAsia="Arial"/>
        </w:rPr>
        <w:t xml:space="preserve">, </w:t>
      </w:r>
      <w:r w:rsidRPr="00DA6E7A">
        <w:rPr>
          <w:rFonts w:eastAsia="Arial"/>
        </w:rPr>
        <w:t>Kim Zarillo</w:t>
      </w:r>
    </w:p>
    <w:p w:rsidR="00837380" w:rsidRPr="0018121F" w:rsidRDefault="00021098" w:rsidP="000A2664">
      <w:pPr>
        <w:pStyle w:val="Heading3"/>
        <w:spacing w:before="100"/>
      </w:pPr>
      <w:bookmarkStart w:id="6" w:name="_Toc37150517"/>
      <w:r>
        <w:t>RECREATION AND EDUCATION ADVISORY COMMITTEEE MEMBERS</w:t>
      </w:r>
      <w:bookmarkEnd w:id="6"/>
    </w:p>
    <w:p w:rsidR="00DA6E7A" w:rsidRDefault="007F6D67" w:rsidP="00DA6E7A">
      <w:pPr>
        <w:rPr>
          <w:rFonts w:eastAsia="Arial"/>
        </w:rPr>
      </w:pPr>
      <w:r w:rsidRPr="00DA6E7A">
        <w:rPr>
          <w:rFonts w:eastAsia="Arial"/>
        </w:rPr>
        <w:t>Bob Champaigne</w:t>
      </w:r>
      <w:r w:rsidR="00DA6E7A">
        <w:rPr>
          <w:rFonts w:eastAsia="Arial"/>
        </w:rPr>
        <w:t xml:space="preserve">, </w:t>
      </w:r>
      <w:r w:rsidRPr="00DA6E7A">
        <w:rPr>
          <w:rFonts w:eastAsia="Arial"/>
        </w:rPr>
        <w:t>Rick Follet</w:t>
      </w:r>
      <w:r w:rsidR="00DA6E7A">
        <w:rPr>
          <w:rFonts w:eastAsia="Arial"/>
        </w:rPr>
        <w:t xml:space="preserve">, </w:t>
      </w:r>
      <w:r w:rsidRPr="00DA6E7A">
        <w:rPr>
          <w:rFonts w:eastAsia="Arial"/>
        </w:rPr>
        <w:t>Doug Sphar</w:t>
      </w:r>
      <w:r w:rsidR="00DA6E7A">
        <w:rPr>
          <w:rFonts w:eastAsia="Arial"/>
        </w:rPr>
        <w:t xml:space="preserve">, </w:t>
      </w:r>
      <w:r w:rsidRPr="00DA6E7A">
        <w:rPr>
          <w:rFonts w:eastAsia="Arial"/>
        </w:rPr>
        <w:t>Suzanne Valencia</w:t>
      </w:r>
    </w:p>
    <w:p w:rsidR="00594575" w:rsidRPr="0018121F" w:rsidRDefault="00021098" w:rsidP="00594575">
      <w:pPr>
        <w:pStyle w:val="Heading3"/>
        <w:spacing w:before="100"/>
      </w:pPr>
      <w:bookmarkStart w:id="7" w:name="_Toc37150518"/>
      <w:r>
        <w:t>STAFF</w:t>
      </w:r>
      <w:bookmarkEnd w:id="7"/>
    </w:p>
    <w:p w:rsidR="00594575" w:rsidRPr="0068225E" w:rsidRDefault="00594575" w:rsidP="0068225E">
      <w:pPr>
        <w:rPr>
          <w:rFonts w:eastAsia="Arial"/>
        </w:rPr>
      </w:pPr>
      <w:r w:rsidRPr="0068225E">
        <w:rPr>
          <w:rFonts w:eastAsia="Arial"/>
        </w:rPr>
        <w:t>Laura Clark</w:t>
      </w:r>
      <w:r w:rsidR="0068225E">
        <w:rPr>
          <w:rFonts w:eastAsia="Arial"/>
        </w:rPr>
        <w:t xml:space="preserve">, </w:t>
      </w:r>
      <w:r w:rsidRPr="0068225E">
        <w:rPr>
          <w:rFonts w:eastAsia="Arial"/>
        </w:rPr>
        <w:t>David DeMeyer</w:t>
      </w:r>
      <w:r w:rsidR="0068225E">
        <w:rPr>
          <w:rFonts w:eastAsia="Arial"/>
        </w:rPr>
        <w:t xml:space="preserve">, </w:t>
      </w:r>
      <w:r w:rsidRPr="0068225E">
        <w:rPr>
          <w:rFonts w:eastAsia="Arial"/>
        </w:rPr>
        <w:t>Evan Hall</w:t>
      </w:r>
      <w:r w:rsidR="0068225E">
        <w:rPr>
          <w:rFonts w:eastAsia="Arial"/>
        </w:rPr>
        <w:t xml:space="preserve">, </w:t>
      </w:r>
      <w:r w:rsidRPr="0068225E">
        <w:rPr>
          <w:rFonts w:eastAsia="Arial"/>
        </w:rPr>
        <w:t>Damien Keene</w:t>
      </w:r>
      <w:r w:rsidR="0068225E">
        <w:rPr>
          <w:rFonts w:eastAsia="Arial"/>
        </w:rPr>
        <w:t xml:space="preserve">, </w:t>
      </w:r>
      <w:r w:rsidRPr="0068225E">
        <w:rPr>
          <w:rFonts w:eastAsia="Arial"/>
        </w:rPr>
        <w:t>Brad Manley</w:t>
      </w:r>
      <w:r w:rsidR="0068225E">
        <w:rPr>
          <w:rFonts w:eastAsia="Arial"/>
        </w:rPr>
        <w:t xml:space="preserve">, </w:t>
      </w:r>
      <w:r w:rsidRPr="0068225E">
        <w:rPr>
          <w:rFonts w:eastAsia="Arial"/>
        </w:rPr>
        <w:t>Ray Mojica</w:t>
      </w:r>
    </w:p>
    <w:p w:rsidR="00837380" w:rsidRPr="0018121F" w:rsidRDefault="004E6E4D" w:rsidP="000A2664">
      <w:pPr>
        <w:pStyle w:val="Heading3"/>
        <w:spacing w:before="0"/>
      </w:pPr>
      <w:bookmarkStart w:id="8" w:name="_Toc37150519"/>
      <w:r w:rsidRPr="0018121F">
        <w:t>GUESTS</w:t>
      </w:r>
      <w:bookmarkEnd w:id="8"/>
    </w:p>
    <w:p w:rsidR="0027537B" w:rsidRDefault="000066FE" w:rsidP="00F713AC">
      <w:pPr>
        <w:rPr>
          <w:rFonts w:eastAsia="Arial"/>
          <w:lang w:val="it-IT"/>
        </w:rPr>
      </w:pPr>
      <w:r w:rsidRPr="0068225E">
        <w:rPr>
          <w:rFonts w:eastAsia="Arial"/>
          <w:lang w:val="it-IT"/>
        </w:rPr>
        <w:t>Fritz V</w:t>
      </w:r>
      <w:r w:rsidR="00BC33BF" w:rsidRPr="0068225E">
        <w:rPr>
          <w:rFonts w:eastAsia="Arial"/>
          <w:lang w:val="it-IT"/>
        </w:rPr>
        <w:t>an</w:t>
      </w:r>
      <w:r w:rsidR="009D4D5E" w:rsidRPr="0068225E">
        <w:rPr>
          <w:rFonts w:eastAsia="Arial"/>
          <w:lang w:val="it-IT"/>
        </w:rPr>
        <w:t xml:space="preserve"> Volkenburg</w:t>
      </w:r>
      <w:r w:rsidR="00FC32AC" w:rsidRPr="0068225E">
        <w:rPr>
          <w:rFonts w:eastAsia="Arial"/>
          <w:lang w:val="it-IT"/>
        </w:rPr>
        <w:t>, D</w:t>
      </w:r>
      <w:r w:rsidR="00102DE4" w:rsidRPr="0068225E">
        <w:rPr>
          <w:rFonts w:eastAsia="Arial"/>
          <w:lang w:val="it-IT"/>
        </w:rPr>
        <w:t xml:space="preserve">istrict </w:t>
      </w:r>
      <w:r w:rsidR="00FC32AC" w:rsidRPr="0068225E">
        <w:rPr>
          <w:rFonts w:eastAsia="Arial"/>
          <w:lang w:val="it-IT"/>
        </w:rPr>
        <w:t>2 Commission Office</w:t>
      </w:r>
    </w:p>
    <w:p w:rsidR="0027537B" w:rsidRPr="004504F6" w:rsidRDefault="0027537B" w:rsidP="004157F7">
      <w:pPr>
        <w:spacing w:before="3840" w:after="0"/>
        <w:jc w:val="center"/>
        <w:rPr>
          <w:rFonts w:ascii="Calibri" w:eastAsia="Arial" w:hAnsi="Calibri" w:cs="Calibri"/>
          <w:b/>
          <w:i/>
          <w:sz w:val="30"/>
          <w:lang w:val="it-IT"/>
        </w:rPr>
      </w:pPr>
      <w:r w:rsidRPr="004504F6">
        <w:rPr>
          <w:rFonts w:ascii="Calibri" w:eastAsia="Arial" w:hAnsi="Calibri" w:cs="Calibri"/>
          <w:i/>
          <w:sz w:val="30"/>
          <w:lang w:val="it-IT"/>
        </w:rPr>
        <w:t>Protecting and Preserving Biological Diversity</w:t>
      </w:r>
    </w:p>
    <w:p w:rsidR="00A8753B" w:rsidRDefault="0027537B" w:rsidP="004504F6">
      <w:pPr>
        <w:spacing w:after="0"/>
        <w:jc w:val="center"/>
        <w:rPr>
          <w:rFonts w:eastAsia="Arial"/>
          <w:b/>
          <w:lang w:val="it-IT"/>
        </w:rPr>
      </w:pPr>
      <w:r w:rsidRPr="004504F6">
        <w:rPr>
          <w:rFonts w:ascii="Calibri" w:eastAsia="Arial" w:hAnsi="Calibri" w:cs="Calibri"/>
          <w:i/>
          <w:sz w:val="30"/>
          <w:lang w:val="it-IT"/>
        </w:rPr>
        <w:t>through Resopnsible Stewardship of Brevard County’s Natural Resources.</w:t>
      </w:r>
    </w:p>
    <w:p w:rsidR="004157F7" w:rsidRDefault="004157F7">
      <w:pPr>
        <w:rPr>
          <w:rFonts w:eastAsia="Arial" w:cstheme="majorBidi"/>
          <w:b/>
          <w:bCs/>
          <w:sz w:val="26"/>
          <w:szCs w:val="26"/>
        </w:rPr>
      </w:pPr>
      <w:r>
        <w:rPr>
          <w:rFonts w:eastAsia="Arial"/>
        </w:rPr>
        <w:br w:type="page"/>
      </w:r>
    </w:p>
    <w:p w:rsidR="00F5758B" w:rsidRPr="0018121F" w:rsidRDefault="00F5758B" w:rsidP="007F2803">
      <w:pPr>
        <w:pStyle w:val="Heading2"/>
        <w:rPr>
          <w:rFonts w:eastAsia="Arial"/>
        </w:rPr>
      </w:pPr>
      <w:bookmarkStart w:id="9" w:name="_Toc37150520"/>
      <w:r w:rsidRPr="0018121F">
        <w:rPr>
          <w:rFonts w:eastAsia="Arial"/>
        </w:rPr>
        <w:lastRenderedPageBreak/>
        <w:t>Meeting Minutes</w:t>
      </w:r>
      <w:bookmarkEnd w:id="9"/>
    </w:p>
    <w:p w:rsidR="00837380" w:rsidRPr="0018121F" w:rsidRDefault="00B2133B" w:rsidP="002153BD">
      <w:pPr>
        <w:pStyle w:val="Heading3"/>
      </w:pPr>
      <w:bookmarkStart w:id="10" w:name="_Toc37150521"/>
      <w:r w:rsidRPr="0018121F">
        <w:t>CALL TO ORDER AND ROLL CALL</w:t>
      </w:r>
      <w:bookmarkEnd w:id="10"/>
    </w:p>
    <w:p w:rsidR="005370EF" w:rsidRDefault="00641B10" w:rsidP="005370EF">
      <w:pPr>
        <w:spacing w:after="0"/>
        <w:rPr>
          <w:rFonts w:eastAsia="Arial"/>
        </w:rPr>
      </w:pPr>
      <w:r w:rsidRPr="0018121F">
        <w:rPr>
          <w:rFonts w:eastAsia="Arial"/>
        </w:rPr>
        <w:t>Linda Behret</w:t>
      </w:r>
      <w:r w:rsidR="004E6E4D" w:rsidRPr="0018121F">
        <w:rPr>
          <w:rFonts w:eastAsia="Arial"/>
        </w:rPr>
        <w:t>, Chairman</w:t>
      </w:r>
      <w:r w:rsidRPr="0018121F">
        <w:rPr>
          <w:rFonts w:eastAsia="Arial"/>
        </w:rPr>
        <w:t xml:space="preserve"> of the Procedures Committee</w:t>
      </w:r>
      <w:r w:rsidR="00FF6230">
        <w:rPr>
          <w:rFonts w:eastAsia="Arial"/>
        </w:rPr>
        <w:t xml:space="preserve"> (PC)</w:t>
      </w:r>
      <w:r w:rsidR="004E6E4D" w:rsidRPr="0018121F">
        <w:rPr>
          <w:rFonts w:eastAsia="Arial"/>
        </w:rPr>
        <w:t>, cal</w:t>
      </w:r>
      <w:r w:rsidR="00786589" w:rsidRPr="0018121F">
        <w:rPr>
          <w:rFonts w:eastAsia="Arial"/>
        </w:rPr>
        <w:t xml:space="preserve">led the meeting to order at </w:t>
      </w:r>
    </w:p>
    <w:p w:rsidR="005370EF" w:rsidRDefault="009D4D5E" w:rsidP="00844C69">
      <w:pPr>
        <w:rPr>
          <w:rFonts w:eastAsia="Arial"/>
        </w:rPr>
      </w:pPr>
      <w:r w:rsidRPr="0018121F">
        <w:rPr>
          <w:rFonts w:eastAsia="Arial"/>
        </w:rPr>
        <w:t>2:40</w:t>
      </w:r>
      <w:r w:rsidR="004E6E4D" w:rsidRPr="0018121F">
        <w:rPr>
          <w:rFonts w:eastAsia="Arial"/>
        </w:rPr>
        <w:t xml:space="preserve"> PM.</w:t>
      </w:r>
    </w:p>
    <w:p w:rsidR="00837380" w:rsidRPr="0018121F" w:rsidRDefault="00512D8A" w:rsidP="00844C69">
      <w:pPr>
        <w:rPr>
          <w:rFonts w:eastAsia="Arial"/>
        </w:rPr>
      </w:pPr>
      <w:r w:rsidRPr="0018121F">
        <w:rPr>
          <w:rFonts w:eastAsia="Arial"/>
        </w:rPr>
        <w:t xml:space="preserve">It was noted that Tamy Dabu </w:t>
      </w:r>
      <w:r w:rsidR="00E07656" w:rsidRPr="0018121F">
        <w:rPr>
          <w:rFonts w:eastAsia="Arial"/>
        </w:rPr>
        <w:t xml:space="preserve">had been participating in the </w:t>
      </w:r>
      <w:r w:rsidR="00FF6230">
        <w:rPr>
          <w:rFonts w:eastAsia="Arial"/>
        </w:rPr>
        <w:t>Selection and Management Committee (</w:t>
      </w:r>
      <w:r w:rsidR="00E07656" w:rsidRPr="0018121F">
        <w:rPr>
          <w:rFonts w:eastAsia="Arial"/>
        </w:rPr>
        <w:t>SMC</w:t>
      </w:r>
      <w:r w:rsidR="00FF6230">
        <w:rPr>
          <w:rFonts w:eastAsia="Arial"/>
        </w:rPr>
        <w:t>)</w:t>
      </w:r>
      <w:r w:rsidR="00E07656" w:rsidRPr="0018121F">
        <w:rPr>
          <w:rFonts w:eastAsia="Arial"/>
        </w:rPr>
        <w:t xml:space="preserve"> meeting earlier that day by phone, but the connection had been lost and staff was unable to reconnect due </w:t>
      </w:r>
      <w:r w:rsidR="00B438A4">
        <w:rPr>
          <w:rFonts w:eastAsia="Arial"/>
        </w:rPr>
        <w:t xml:space="preserve">to </w:t>
      </w:r>
      <w:r w:rsidR="00E07656" w:rsidRPr="0018121F">
        <w:rPr>
          <w:rFonts w:eastAsia="Arial"/>
        </w:rPr>
        <w:t>technical difficulties</w:t>
      </w:r>
      <w:r w:rsidR="00494305" w:rsidRPr="0018121F">
        <w:rPr>
          <w:rFonts w:eastAsia="Arial"/>
        </w:rPr>
        <w:t xml:space="preserve">. </w:t>
      </w:r>
      <w:r w:rsidR="00E07656" w:rsidRPr="0018121F">
        <w:rPr>
          <w:rFonts w:eastAsia="Arial"/>
        </w:rPr>
        <w:t xml:space="preserve"> It was confirmed that a</w:t>
      </w:r>
      <w:r w:rsidRPr="0018121F">
        <w:rPr>
          <w:rFonts w:eastAsia="Arial"/>
        </w:rPr>
        <w:t xml:space="preserve">ll </w:t>
      </w:r>
      <w:r w:rsidR="00E07656" w:rsidRPr="0018121F">
        <w:rPr>
          <w:rFonts w:eastAsia="Arial"/>
        </w:rPr>
        <w:t xml:space="preserve">other </w:t>
      </w:r>
      <w:r w:rsidRPr="0018121F">
        <w:rPr>
          <w:rFonts w:eastAsia="Arial"/>
        </w:rPr>
        <w:t>member</w:t>
      </w:r>
      <w:r w:rsidR="00E07656" w:rsidRPr="0018121F">
        <w:rPr>
          <w:rFonts w:eastAsia="Arial"/>
        </w:rPr>
        <w:t>s of the SMC were in attendance, all members of the PC were in attendance, and four members of the R</w:t>
      </w:r>
      <w:r w:rsidR="00FF6230">
        <w:rPr>
          <w:rFonts w:eastAsia="Arial"/>
        </w:rPr>
        <w:t xml:space="preserve">ecreation and </w:t>
      </w:r>
      <w:r w:rsidR="00E07656" w:rsidRPr="0018121F">
        <w:rPr>
          <w:rFonts w:eastAsia="Arial"/>
        </w:rPr>
        <w:t>E</w:t>
      </w:r>
      <w:r w:rsidR="00FF6230">
        <w:rPr>
          <w:rFonts w:eastAsia="Arial"/>
        </w:rPr>
        <w:t xml:space="preserve">ducation </w:t>
      </w:r>
      <w:r w:rsidR="00E07656" w:rsidRPr="0018121F">
        <w:rPr>
          <w:rFonts w:eastAsia="Arial"/>
        </w:rPr>
        <w:t>A</w:t>
      </w:r>
      <w:r w:rsidR="00FF6230">
        <w:rPr>
          <w:rFonts w:eastAsia="Arial"/>
        </w:rPr>
        <w:t xml:space="preserve">dvisory </w:t>
      </w:r>
      <w:r w:rsidR="00E07656" w:rsidRPr="0018121F">
        <w:rPr>
          <w:rFonts w:eastAsia="Arial"/>
        </w:rPr>
        <w:t>C</w:t>
      </w:r>
      <w:r w:rsidR="00FF6230">
        <w:rPr>
          <w:rFonts w:eastAsia="Arial"/>
        </w:rPr>
        <w:t>ommittee (REAC)</w:t>
      </w:r>
      <w:r w:rsidR="00E07656" w:rsidRPr="0018121F">
        <w:rPr>
          <w:rFonts w:eastAsia="Arial"/>
        </w:rPr>
        <w:t xml:space="preserve"> were in attendance, so a quorum was reached for all committees. T</w:t>
      </w:r>
      <w:r w:rsidR="00F45A6D" w:rsidRPr="0018121F">
        <w:rPr>
          <w:rFonts w:eastAsia="Arial"/>
        </w:rPr>
        <w:t>hree</w:t>
      </w:r>
      <w:r w:rsidR="00E07656" w:rsidRPr="0018121F">
        <w:rPr>
          <w:rFonts w:eastAsia="Arial"/>
        </w:rPr>
        <w:t xml:space="preserve"> members of the REAC, Karen McArthur</w:t>
      </w:r>
      <w:r w:rsidR="00EF56CA" w:rsidRPr="0018121F">
        <w:rPr>
          <w:rFonts w:eastAsia="Arial"/>
        </w:rPr>
        <w:t>, who had indicated her plans to attend,</w:t>
      </w:r>
      <w:r w:rsidR="00E07656" w:rsidRPr="0018121F">
        <w:rPr>
          <w:rFonts w:eastAsia="Arial"/>
        </w:rPr>
        <w:t xml:space="preserve"> </w:t>
      </w:r>
      <w:r w:rsidR="00F45A6D" w:rsidRPr="0018121F">
        <w:rPr>
          <w:rFonts w:eastAsia="Arial"/>
        </w:rPr>
        <w:t xml:space="preserve">Murray Hann, who had indicated he would not be at the meeting due to vacation plans, </w:t>
      </w:r>
      <w:r w:rsidR="00E07656" w:rsidRPr="0018121F">
        <w:rPr>
          <w:rFonts w:eastAsia="Arial"/>
        </w:rPr>
        <w:t xml:space="preserve">and Rachel Sadoff, were absent. </w:t>
      </w:r>
    </w:p>
    <w:p w:rsidR="002D4047" w:rsidRPr="0018121F" w:rsidRDefault="002D4047" w:rsidP="00844C69">
      <w:pPr>
        <w:rPr>
          <w:rFonts w:eastAsia="Arial"/>
          <w:bCs/>
          <w:szCs w:val="26"/>
        </w:rPr>
      </w:pPr>
      <w:r w:rsidRPr="0018121F">
        <w:rPr>
          <w:rFonts w:eastAsia="Arial"/>
          <w:bCs/>
          <w:szCs w:val="26"/>
        </w:rPr>
        <w:t>It was noted that Mike Knight, E</w:t>
      </w:r>
      <w:r w:rsidR="00FF6230">
        <w:rPr>
          <w:rFonts w:eastAsia="Arial"/>
          <w:bCs/>
          <w:szCs w:val="26"/>
        </w:rPr>
        <w:t xml:space="preserve">nvironmentally </w:t>
      </w:r>
      <w:r w:rsidRPr="0018121F">
        <w:rPr>
          <w:rFonts w:eastAsia="Arial"/>
          <w:bCs/>
          <w:szCs w:val="26"/>
        </w:rPr>
        <w:t>E</w:t>
      </w:r>
      <w:r w:rsidR="00FF6230">
        <w:rPr>
          <w:rFonts w:eastAsia="Arial"/>
          <w:bCs/>
          <w:szCs w:val="26"/>
        </w:rPr>
        <w:t>ndangered Lands</w:t>
      </w:r>
      <w:r w:rsidRPr="0018121F">
        <w:rPr>
          <w:rFonts w:eastAsia="Arial"/>
          <w:bCs/>
          <w:szCs w:val="26"/>
        </w:rPr>
        <w:t xml:space="preserve"> Program Manager, was not in attendance at the meeting due to a wrist injury and that background information previously planned for presentation during the meeting had been printed hardcopy and distributed for review by committee members.</w:t>
      </w:r>
    </w:p>
    <w:p w:rsidR="00837380" w:rsidRPr="0018121F" w:rsidRDefault="00AC4BBA" w:rsidP="002153BD">
      <w:pPr>
        <w:pStyle w:val="Heading3"/>
      </w:pPr>
      <w:bookmarkStart w:id="11" w:name="_Toc37150522"/>
      <w:r w:rsidRPr="0018121F">
        <w:t>PUBLIC COMMENT</w:t>
      </w:r>
      <w:bookmarkEnd w:id="11"/>
    </w:p>
    <w:p w:rsidR="00837380" w:rsidRPr="0018121F" w:rsidRDefault="004E6E4D" w:rsidP="00844C69">
      <w:pPr>
        <w:rPr>
          <w:rFonts w:eastAsia="Arial"/>
        </w:rPr>
      </w:pPr>
      <w:r w:rsidRPr="0018121F">
        <w:rPr>
          <w:rFonts w:eastAsia="Arial"/>
        </w:rPr>
        <w:t>None.</w:t>
      </w:r>
    </w:p>
    <w:p w:rsidR="00837380" w:rsidRPr="0018121F" w:rsidRDefault="004E6E4D" w:rsidP="002153BD">
      <w:pPr>
        <w:pStyle w:val="Heading3"/>
      </w:pPr>
      <w:bookmarkStart w:id="12" w:name="_Toc37150523"/>
      <w:r w:rsidRPr="0018121F">
        <w:rPr>
          <w:lang w:val="de-DE"/>
        </w:rPr>
        <w:t>MINUTES</w:t>
      </w:r>
      <w:bookmarkEnd w:id="12"/>
    </w:p>
    <w:p w:rsidR="00174C4F" w:rsidRPr="0018121F" w:rsidRDefault="009D7FE6" w:rsidP="00844C69">
      <w:pPr>
        <w:rPr>
          <w:rFonts w:eastAsia="Arial"/>
        </w:rPr>
      </w:pPr>
      <w:r w:rsidRPr="0018121F">
        <w:rPr>
          <w:rFonts w:eastAsia="Arial"/>
        </w:rPr>
        <w:t>The August 9, 2018 R</w:t>
      </w:r>
      <w:r w:rsidR="00FF6230">
        <w:rPr>
          <w:rFonts w:eastAsia="Arial"/>
        </w:rPr>
        <w:t xml:space="preserve">ecreation and </w:t>
      </w:r>
      <w:r w:rsidRPr="0018121F">
        <w:rPr>
          <w:rFonts w:eastAsia="Arial"/>
        </w:rPr>
        <w:t>E</w:t>
      </w:r>
      <w:r w:rsidR="00FF6230">
        <w:rPr>
          <w:rFonts w:eastAsia="Arial"/>
        </w:rPr>
        <w:t xml:space="preserve">ducation </w:t>
      </w:r>
      <w:r w:rsidRPr="0018121F">
        <w:rPr>
          <w:rFonts w:eastAsia="Arial"/>
        </w:rPr>
        <w:t>A</w:t>
      </w:r>
      <w:r w:rsidR="00FF6230">
        <w:rPr>
          <w:rFonts w:eastAsia="Arial"/>
        </w:rPr>
        <w:t xml:space="preserve">dvisory </w:t>
      </w:r>
      <w:r w:rsidRPr="0018121F">
        <w:rPr>
          <w:rFonts w:eastAsia="Arial"/>
        </w:rPr>
        <w:t>C</w:t>
      </w:r>
      <w:r w:rsidR="00FF6230">
        <w:rPr>
          <w:rFonts w:eastAsia="Arial"/>
        </w:rPr>
        <w:t>ommittee (REAC)</w:t>
      </w:r>
      <w:r w:rsidRPr="0018121F">
        <w:rPr>
          <w:rFonts w:eastAsia="Arial"/>
        </w:rPr>
        <w:t xml:space="preserve"> </w:t>
      </w:r>
      <w:r w:rsidR="004157F7">
        <w:rPr>
          <w:rFonts w:eastAsia="Arial"/>
        </w:rPr>
        <w:t>m</w:t>
      </w:r>
      <w:r w:rsidRPr="0018121F">
        <w:rPr>
          <w:rFonts w:eastAsia="Arial"/>
        </w:rPr>
        <w:t>inutes were presented for approval.</w:t>
      </w:r>
    </w:p>
    <w:p w:rsidR="000A0138" w:rsidRDefault="000A0138" w:rsidP="009702A2">
      <w:pPr>
        <w:spacing w:after="0"/>
        <w:ind w:left="288"/>
        <w:rPr>
          <w:rFonts w:eastAsia="Arial" w:cs="Arial"/>
          <w:b/>
          <w:bCs/>
        </w:rPr>
      </w:pPr>
      <w:r>
        <w:rPr>
          <w:rFonts w:eastAsia="Arial" w:cs="Arial"/>
          <w:b/>
          <w:bCs/>
        </w:rPr>
        <w:t>MOTION ONE</w:t>
      </w:r>
    </w:p>
    <w:p w:rsidR="0042401C" w:rsidRDefault="009D7FE6" w:rsidP="009702A2">
      <w:pPr>
        <w:spacing w:after="0"/>
        <w:ind w:left="288"/>
        <w:rPr>
          <w:rFonts w:eastAsia="Arial" w:cs="Arial"/>
          <w:b/>
          <w:bCs/>
        </w:rPr>
      </w:pPr>
      <w:r w:rsidRPr="0018121F">
        <w:rPr>
          <w:rFonts w:eastAsia="Arial" w:cs="Arial"/>
          <w:b/>
          <w:bCs/>
        </w:rPr>
        <w:t>Bob Champaigne</w:t>
      </w:r>
      <w:r w:rsidR="0079335E" w:rsidRPr="0018121F">
        <w:rPr>
          <w:rFonts w:eastAsia="Arial" w:cs="Arial"/>
          <w:b/>
          <w:bCs/>
        </w:rPr>
        <w:t xml:space="preserve"> moved to approve the </w:t>
      </w:r>
      <w:r w:rsidRPr="0018121F">
        <w:rPr>
          <w:rFonts w:eastAsia="Arial" w:cs="Arial"/>
          <w:b/>
          <w:bCs/>
        </w:rPr>
        <w:t>August 9, 201</w:t>
      </w:r>
      <w:r w:rsidR="008B3192" w:rsidRPr="0018121F">
        <w:rPr>
          <w:rFonts w:eastAsia="Arial" w:cs="Arial"/>
          <w:b/>
          <w:bCs/>
        </w:rPr>
        <w:t>8</w:t>
      </w:r>
      <w:r w:rsidRPr="0018121F">
        <w:rPr>
          <w:rFonts w:eastAsia="Arial" w:cs="Arial"/>
          <w:b/>
          <w:bCs/>
        </w:rPr>
        <w:t xml:space="preserve"> REAC</w:t>
      </w:r>
      <w:r w:rsidR="0090661F" w:rsidRPr="0018121F">
        <w:rPr>
          <w:rFonts w:eastAsia="Arial" w:cs="Arial"/>
          <w:b/>
          <w:bCs/>
        </w:rPr>
        <w:t xml:space="preserve"> minutes, as </w:t>
      </w:r>
      <w:r w:rsidRPr="0018121F">
        <w:rPr>
          <w:rFonts w:eastAsia="Arial" w:cs="Arial"/>
          <w:b/>
          <w:bCs/>
        </w:rPr>
        <w:t>presented</w:t>
      </w:r>
      <w:r w:rsidR="00B057C3" w:rsidRPr="0018121F">
        <w:rPr>
          <w:rFonts w:eastAsia="Arial" w:cs="Arial"/>
          <w:b/>
          <w:bCs/>
        </w:rPr>
        <w:t>.</w:t>
      </w:r>
    </w:p>
    <w:p w:rsidR="0042401C" w:rsidRDefault="009D7FE6" w:rsidP="009702A2">
      <w:pPr>
        <w:spacing w:after="0"/>
        <w:ind w:left="288"/>
        <w:rPr>
          <w:rFonts w:eastAsia="Arial" w:cs="Arial"/>
          <w:b/>
          <w:bCs/>
        </w:rPr>
      </w:pPr>
      <w:r w:rsidRPr="0018121F">
        <w:rPr>
          <w:rFonts w:eastAsia="Arial" w:cs="Arial"/>
          <w:b/>
          <w:bCs/>
        </w:rPr>
        <w:t>Suzanne Valencia</w:t>
      </w:r>
      <w:r w:rsidR="0079335E" w:rsidRPr="0018121F">
        <w:rPr>
          <w:rFonts w:eastAsia="Arial" w:cs="Arial"/>
          <w:b/>
          <w:bCs/>
        </w:rPr>
        <w:t xml:space="preserve"> seconded the motion.</w:t>
      </w:r>
    </w:p>
    <w:p w:rsidR="0079335E" w:rsidRPr="0018121F" w:rsidRDefault="0079335E" w:rsidP="009702A2">
      <w:pPr>
        <w:spacing w:after="0"/>
        <w:ind w:left="288"/>
        <w:rPr>
          <w:rFonts w:eastAsia="Arial" w:cs="Arial"/>
          <w:b/>
          <w:bCs/>
        </w:rPr>
      </w:pPr>
      <w:r w:rsidRPr="0018121F">
        <w:rPr>
          <w:rFonts w:eastAsia="Arial" w:cs="Arial"/>
          <w:b/>
          <w:bCs/>
        </w:rPr>
        <w:t>The motion carried unanimously.</w:t>
      </w:r>
    </w:p>
    <w:p w:rsidR="002D4047" w:rsidRPr="0018121F" w:rsidRDefault="002D4047" w:rsidP="002D4047">
      <w:pPr>
        <w:spacing w:before="200" w:after="0"/>
        <w:rPr>
          <w:rFonts w:eastAsia="Arial" w:cs="Arial"/>
          <w:bCs/>
        </w:rPr>
      </w:pPr>
      <w:r w:rsidRPr="0018121F">
        <w:rPr>
          <w:rFonts w:eastAsia="Arial" w:cs="Arial"/>
          <w:bCs/>
        </w:rPr>
        <w:t>It was noted that the next quarterly REAC meeting is scheduled for August 8, 201</w:t>
      </w:r>
      <w:r w:rsidR="00C11582" w:rsidRPr="0018121F">
        <w:rPr>
          <w:rFonts w:eastAsia="Arial" w:cs="Arial"/>
          <w:bCs/>
        </w:rPr>
        <w:t>9.</w:t>
      </w:r>
    </w:p>
    <w:p w:rsidR="0079335E" w:rsidRPr="0018121F" w:rsidRDefault="0079335E" w:rsidP="002153BD">
      <w:pPr>
        <w:pStyle w:val="Heading3"/>
      </w:pPr>
      <w:bookmarkStart w:id="13" w:name="_Toc37150524"/>
      <w:r w:rsidRPr="0018121F">
        <w:t>ADMINISTRATIVE REVIEW</w:t>
      </w:r>
      <w:bookmarkEnd w:id="13"/>
    </w:p>
    <w:p w:rsidR="0079335E" w:rsidRPr="0018121F" w:rsidRDefault="00543F86" w:rsidP="00D031B9">
      <w:pPr>
        <w:rPr>
          <w:rFonts w:eastAsia="Arial"/>
        </w:rPr>
      </w:pPr>
      <w:r w:rsidRPr="0018121F">
        <w:rPr>
          <w:rFonts w:eastAsia="Arial"/>
        </w:rPr>
        <w:t>The group reviewed the meeting agenda’s Administrative Review which indicated that t</w:t>
      </w:r>
      <w:r w:rsidR="0002064E" w:rsidRPr="0018121F">
        <w:rPr>
          <w:rFonts w:eastAsia="Arial"/>
        </w:rPr>
        <w:t>he</w:t>
      </w:r>
      <w:r w:rsidR="00C21B19" w:rsidRPr="0018121F">
        <w:rPr>
          <w:rFonts w:eastAsia="Arial"/>
        </w:rPr>
        <w:t xml:space="preserve"> May 16, </w:t>
      </w:r>
      <w:r w:rsidRPr="0018121F">
        <w:rPr>
          <w:rFonts w:eastAsia="Arial"/>
        </w:rPr>
        <w:t xml:space="preserve">2019 </w:t>
      </w:r>
      <w:r w:rsidR="00C11582" w:rsidRPr="0018121F">
        <w:rPr>
          <w:rFonts w:eastAsia="Arial"/>
        </w:rPr>
        <w:t>Board of County Commissioners (</w:t>
      </w:r>
      <w:r w:rsidRPr="0018121F">
        <w:rPr>
          <w:rFonts w:eastAsia="Arial"/>
        </w:rPr>
        <w:t>BOCC</w:t>
      </w:r>
      <w:r w:rsidR="00C11582" w:rsidRPr="0018121F">
        <w:rPr>
          <w:rFonts w:eastAsia="Arial"/>
        </w:rPr>
        <w:t>)</w:t>
      </w:r>
      <w:r w:rsidRPr="0018121F">
        <w:rPr>
          <w:rFonts w:eastAsia="Arial"/>
        </w:rPr>
        <w:t xml:space="preserve"> Workshop on Advisory Boards was cancelled and is being rescheduled to a future regular meeting of the BOCC sometime in July.  </w:t>
      </w:r>
      <w:r w:rsidR="003F06DB" w:rsidRPr="0018121F">
        <w:rPr>
          <w:rFonts w:eastAsia="Arial"/>
        </w:rPr>
        <w:t>During the meeting which was cancelled, t</w:t>
      </w:r>
      <w:r w:rsidRPr="0018121F">
        <w:rPr>
          <w:rFonts w:eastAsia="Arial"/>
        </w:rPr>
        <w:t>he District 3 Commissioner handed out a proposal</w:t>
      </w:r>
      <w:r w:rsidR="00C11582" w:rsidRPr="0018121F">
        <w:rPr>
          <w:rFonts w:eastAsia="Arial"/>
        </w:rPr>
        <w:t xml:space="preserve">. </w:t>
      </w:r>
      <w:r w:rsidRPr="0018121F">
        <w:rPr>
          <w:rFonts w:eastAsia="Arial"/>
        </w:rPr>
        <w:t xml:space="preserve"> </w:t>
      </w:r>
      <w:r w:rsidR="00C11582" w:rsidRPr="0018121F">
        <w:rPr>
          <w:rFonts w:eastAsia="Arial"/>
        </w:rPr>
        <w:t>O</w:t>
      </w:r>
      <w:r w:rsidR="00712CF3" w:rsidRPr="0018121F">
        <w:rPr>
          <w:rFonts w:eastAsia="Arial"/>
        </w:rPr>
        <w:t xml:space="preserve">ne of the </w:t>
      </w:r>
      <w:r w:rsidR="00B11671" w:rsidRPr="0018121F">
        <w:rPr>
          <w:rFonts w:eastAsia="Arial"/>
        </w:rPr>
        <w:t xml:space="preserve">proposed items </w:t>
      </w:r>
      <w:r w:rsidR="00712CF3" w:rsidRPr="0018121F">
        <w:rPr>
          <w:rFonts w:eastAsia="Arial"/>
        </w:rPr>
        <w:t>suggested</w:t>
      </w:r>
      <w:r w:rsidRPr="0018121F">
        <w:rPr>
          <w:rFonts w:eastAsia="Arial"/>
        </w:rPr>
        <w:t xml:space="preserve"> the consolidation of the three E</w:t>
      </w:r>
      <w:r w:rsidR="00FF6230">
        <w:rPr>
          <w:rFonts w:eastAsia="Arial"/>
        </w:rPr>
        <w:t xml:space="preserve">nvironmentally </w:t>
      </w:r>
      <w:r w:rsidRPr="0018121F">
        <w:rPr>
          <w:rFonts w:eastAsia="Arial"/>
        </w:rPr>
        <w:t>E</w:t>
      </w:r>
      <w:r w:rsidR="00FF6230">
        <w:rPr>
          <w:rFonts w:eastAsia="Arial"/>
        </w:rPr>
        <w:t xml:space="preserve">ndangered </w:t>
      </w:r>
      <w:r w:rsidRPr="0018121F">
        <w:rPr>
          <w:rFonts w:eastAsia="Arial"/>
        </w:rPr>
        <w:t>L</w:t>
      </w:r>
      <w:r w:rsidR="00FF6230">
        <w:rPr>
          <w:rFonts w:eastAsia="Arial"/>
        </w:rPr>
        <w:t>ands</w:t>
      </w:r>
      <w:r w:rsidR="009702A2">
        <w:rPr>
          <w:rFonts w:eastAsia="Arial"/>
        </w:rPr>
        <w:t xml:space="preserve"> (EEL)</w:t>
      </w:r>
      <w:r w:rsidR="00FF6230">
        <w:rPr>
          <w:rFonts w:eastAsia="Arial"/>
        </w:rPr>
        <w:t xml:space="preserve"> Program</w:t>
      </w:r>
      <w:r w:rsidRPr="0018121F">
        <w:rPr>
          <w:rFonts w:eastAsia="Arial"/>
        </w:rPr>
        <w:t xml:space="preserve"> advisory committees into one committee.  Near the conclusion of the </w:t>
      </w:r>
      <w:r w:rsidR="00DD1440" w:rsidRPr="0018121F">
        <w:rPr>
          <w:rFonts w:eastAsia="Arial"/>
        </w:rPr>
        <w:t xml:space="preserve">following BOCC meeting on </w:t>
      </w:r>
      <w:r w:rsidRPr="0018121F">
        <w:rPr>
          <w:rFonts w:eastAsia="Arial"/>
        </w:rPr>
        <w:t xml:space="preserve">May 21, 2019, </w:t>
      </w:r>
      <w:r w:rsidR="00C11582" w:rsidRPr="0018121F">
        <w:rPr>
          <w:rFonts w:eastAsia="Arial"/>
        </w:rPr>
        <w:t xml:space="preserve">two </w:t>
      </w:r>
      <w:r w:rsidR="001F6CC3" w:rsidRPr="0018121F">
        <w:rPr>
          <w:rFonts w:eastAsia="Arial"/>
        </w:rPr>
        <w:t xml:space="preserve">additional </w:t>
      </w:r>
      <w:r w:rsidR="00C11582" w:rsidRPr="0018121F">
        <w:rPr>
          <w:rFonts w:eastAsia="Arial"/>
        </w:rPr>
        <w:t>commissioners</w:t>
      </w:r>
      <w:r w:rsidRPr="0018121F">
        <w:rPr>
          <w:rFonts w:eastAsia="Arial"/>
        </w:rPr>
        <w:t xml:space="preserve"> indicated that they would </w:t>
      </w:r>
      <w:r w:rsidR="003F06DB" w:rsidRPr="0018121F">
        <w:rPr>
          <w:rFonts w:eastAsia="Arial"/>
        </w:rPr>
        <w:t xml:space="preserve">be </w:t>
      </w:r>
      <w:r w:rsidRPr="0018121F">
        <w:rPr>
          <w:rFonts w:eastAsia="Arial"/>
        </w:rPr>
        <w:t>support</w:t>
      </w:r>
      <w:r w:rsidR="003F06DB" w:rsidRPr="0018121F">
        <w:rPr>
          <w:rFonts w:eastAsia="Arial"/>
        </w:rPr>
        <w:t>ive of</w:t>
      </w:r>
      <w:r w:rsidRPr="0018121F">
        <w:rPr>
          <w:rFonts w:eastAsia="Arial"/>
        </w:rPr>
        <w:t xml:space="preserve"> the consolidation of the EEL committees.</w:t>
      </w:r>
    </w:p>
    <w:p w:rsidR="00543F86" w:rsidRPr="0018121F" w:rsidRDefault="00543F86" w:rsidP="00D031B9">
      <w:pPr>
        <w:rPr>
          <w:rFonts w:eastAsia="Arial"/>
        </w:rPr>
      </w:pPr>
      <w:r w:rsidRPr="0018121F">
        <w:rPr>
          <w:rFonts w:eastAsia="Arial"/>
        </w:rPr>
        <w:lastRenderedPageBreak/>
        <w:t>At the May 29, 2019 SMC meeting, committee members requested staff to arrange a joint committee meeting between the three EEL committees (Selecti</w:t>
      </w:r>
      <w:r w:rsidR="009D4D5E" w:rsidRPr="0018121F">
        <w:rPr>
          <w:rFonts w:eastAsia="Arial"/>
        </w:rPr>
        <w:t>o</w:t>
      </w:r>
      <w:r w:rsidRPr="0018121F">
        <w:rPr>
          <w:rFonts w:eastAsia="Arial"/>
        </w:rPr>
        <w:t>n and Management Committee, Procedures Committee, and Recreation and Education Advisory Committee) to consider any recommendations that the committees may want to make to the County Commission.</w:t>
      </w:r>
    </w:p>
    <w:p w:rsidR="00C93D14" w:rsidRPr="0018121F" w:rsidRDefault="00986217" w:rsidP="008B3C18">
      <w:pPr>
        <w:pStyle w:val="Heading3"/>
      </w:pPr>
      <w:bookmarkStart w:id="14" w:name="_Toc37150525"/>
      <w:r w:rsidRPr="0018121F">
        <w:t>AGENDA ITEMS</w:t>
      </w:r>
      <w:bookmarkEnd w:id="14"/>
    </w:p>
    <w:p w:rsidR="00986217" w:rsidRPr="000A0138" w:rsidRDefault="002D0485" w:rsidP="000A0138">
      <w:pPr>
        <w:spacing w:after="0"/>
        <w:rPr>
          <w:b/>
          <w:sz w:val="26"/>
          <w:shd w:val="clear" w:color="auto" w:fill="CCFFFF"/>
        </w:rPr>
      </w:pPr>
      <w:r w:rsidRPr="000A0138">
        <w:rPr>
          <w:b/>
          <w:sz w:val="26"/>
        </w:rPr>
        <w:t>Proposal to Consolidate E</w:t>
      </w:r>
      <w:r w:rsidR="009702A2">
        <w:rPr>
          <w:b/>
          <w:sz w:val="26"/>
        </w:rPr>
        <w:t xml:space="preserve">nvironmentally </w:t>
      </w:r>
      <w:r w:rsidRPr="000A0138">
        <w:rPr>
          <w:b/>
          <w:sz w:val="26"/>
        </w:rPr>
        <w:t>E</w:t>
      </w:r>
      <w:r w:rsidR="009702A2">
        <w:rPr>
          <w:b/>
          <w:sz w:val="26"/>
        </w:rPr>
        <w:t xml:space="preserve">ndangered </w:t>
      </w:r>
      <w:r w:rsidRPr="000A0138">
        <w:rPr>
          <w:b/>
          <w:sz w:val="26"/>
        </w:rPr>
        <w:t>L</w:t>
      </w:r>
      <w:r w:rsidR="009702A2">
        <w:rPr>
          <w:b/>
          <w:sz w:val="26"/>
        </w:rPr>
        <w:t>ands (EEL)</w:t>
      </w:r>
      <w:r w:rsidRPr="000A0138">
        <w:rPr>
          <w:b/>
          <w:sz w:val="26"/>
        </w:rPr>
        <w:t xml:space="preserve"> Program Advisory Committees</w:t>
      </w:r>
    </w:p>
    <w:p w:rsidR="002D0485" w:rsidRPr="0018121F" w:rsidRDefault="003F06DB" w:rsidP="002D0485">
      <w:r w:rsidRPr="0018121F">
        <w:t xml:space="preserve">Linda Behret, </w:t>
      </w:r>
      <w:r w:rsidR="009702A2">
        <w:t>Procedures Committee</w:t>
      </w:r>
      <w:r w:rsidRPr="0018121F">
        <w:t xml:space="preserve"> Chairman, welcomed the group and thanked everyone for attending. She asked for discussion on the</w:t>
      </w:r>
      <w:r w:rsidR="00C11582" w:rsidRPr="0018121F">
        <w:t xml:space="preserve"> proposal from District 3 Commissioner</w:t>
      </w:r>
      <w:r w:rsidR="00B438A4">
        <w:t>,</w:t>
      </w:r>
      <w:r w:rsidR="00C11582" w:rsidRPr="0018121F">
        <w:t xml:space="preserve"> </w:t>
      </w:r>
      <w:r w:rsidR="001F6CC3" w:rsidRPr="0018121F">
        <w:t xml:space="preserve">John </w:t>
      </w:r>
      <w:r w:rsidR="00C11582" w:rsidRPr="0018121F">
        <w:t>Tobia.</w:t>
      </w:r>
    </w:p>
    <w:p w:rsidR="009E49E0" w:rsidRPr="0018121F" w:rsidRDefault="003F06DB" w:rsidP="00174823">
      <w:pPr>
        <w:tabs>
          <w:tab w:val="left" w:pos="6423"/>
        </w:tabs>
        <w:spacing w:after="0"/>
      </w:pPr>
      <w:r w:rsidRPr="0018121F">
        <w:t xml:space="preserve">Paul Schmalzer noted </w:t>
      </w:r>
      <w:r w:rsidR="008B6B74" w:rsidRPr="0018121F">
        <w:t>he has two major concerns</w:t>
      </w:r>
      <w:r w:rsidR="00AE3E62" w:rsidRPr="0018121F">
        <w:t>:</w:t>
      </w:r>
    </w:p>
    <w:p w:rsidR="003F06DB" w:rsidRPr="0018121F" w:rsidRDefault="00482F2A" w:rsidP="009E49E0">
      <w:pPr>
        <w:pStyle w:val="ListParagraph"/>
        <w:numPr>
          <w:ilvl w:val="0"/>
          <w:numId w:val="20"/>
        </w:numPr>
      </w:pPr>
      <w:r w:rsidRPr="0018121F">
        <w:t>T</w:t>
      </w:r>
      <w:r w:rsidR="008B6B74" w:rsidRPr="0018121F">
        <w:t>he EEL Program has operated for a long time under the current committee structure and he d</w:t>
      </w:r>
      <w:r w:rsidRPr="0018121F">
        <w:t>oes</w:t>
      </w:r>
      <w:r w:rsidR="008B6B74" w:rsidRPr="0018121F">
        <w:t xml:space="preserve"> not understand</w:t>
      </w:r>
      <w:r w:rsidR="00AE3E62" w:rsidRPr="0018121F">
        <w:t xml:space="preserve"> which </w:t>
      </w:r>
      <w:r w:rsidR="008B6B74" w:rsidRPr="0018121F">
        <w:t>part of the process is broken that consolidating the committees would fix.  He added that the</w:t>
      </w:r>
      <w:r w:rsidR="009702A2">
        <w:t xml:space="preserve"> Selection and Management Committee (</w:t>
      </w:r>
      <w:r w:rsidR="008B6B74" w:rsidRPr="0018121F">
        <w:t>SMC</w:t>
      </w:r>
      <w:r w:rsidR="009702A2">
        <w:t>)</w:t>
      </w:r>
      <w:r w:rsidR="008B6B74" w:rsidRPr="0018121F">
        <w:t xml:space="preserve">, </w:t>
      </w:r>
      <w:r w:rsidR="009702A2">
        <w:t>Procedures Committee (</w:t>
      </w:r>
      <w:r w:rsidR="008B6B74" w:rsidRPr="0018121F">
        <w:t>PC</w:t>
      </w:r>
      <w:r w:rsidR="009702A2">
        <w:t>)</w:t>
      </w:r>
      <w:r w:rsidR="008B6B74" w:rsidRPr="0018121F">
        <w:t>, and R</w:t>
      </w:r>
      <w:r w:rsidR="009702A2">
        <w:t>ecreation and Education Advisory Committee (R</w:t>
      </w:r>
      <w:r w:rsidR="008B6B74" w:rsidRPr="0018121F">
        <w:t>EAC</w:t>
      </w:r>
      <w:r w:rsidR="009702A2">
        <w:t>)</w:t>
      </w:r>
      <w:r w:rsidR="008B6B74" w:rsidRPr="0018121F">
        <w:t xml:space="preserve"> have different roles</w:t>
      </w:r>
      <w:r w:rsidR="00FE79FE" w:rsidRPr="0018121F">
        <w:t xml:space="preserve"> and </w:t>
      </w:r>
      <w:r w:rsidR="008B6B74" w:rsidRPr="0018121F">
        <w:t>responsibilities</w:t>
      </w:r>
      <w:r w:rsidR="00E60F52" w:rsidRPr="0018121F">
        <w:t>.</w:t>
      </w:r>
    </w:p>
    <w:p w:rsidR="00482F2A" w:rsidRPr="0018121F" w:rsidRDefault="009E49E0" w:rsidP="00482F2A">
      <w:pPr>
        <w:pStyle w:val="ListParagraph"/>
        <w:numPr>
          <w:ilvl w:val="0"/>
          <w:numId w:val="20"/>
        </w:numPr>
      </w:pPr>
      <w:r w:rsidRPr="0018121F">
        <w:t>Guidelines for the three committees are included in the EEL Program’s Land Acquisition Manual (LAM) and Sanctuary Management Manual</w:t>
      </w:r>
      <w:r w:rsidR="00174823" w:rsidRPr="0018121F">
        <w:t xml:space="preserve"> (SMM), which are Board approved documents.</w:t>
      </w:r>
      <w:r w:rsidRPr="0018121F">
        <w:t xml:space="preserve"> </w:t>
      </w:r>
      <w:r w:rsidR="00482F2A" w:rsidRPr="0018121F">
        <w:t xml:space="preserve">There is an established </w:t>
      </w:r>
      <w:r w:rsidRPr="0018121F">
        <w:t xml:space="preserve">procedure for consideration of revisions to the </w:t>
      </w:r>
      <w:r w:rsidR="00174823" w:rsidRPr="0018121F">
        <w:t xml:space="preserve">LAM or SMM </w:t>
      </w:r>
      <w:r w:rsidRPr="0018121F">
        <w:t xml:space="preserve">and there is concern with not going through the established procedure when there may not be a good understanding of why the procedures are in place and how the Program is intended to </w:t>
      </w:r>
      <w:r w:rsidR="00177347" w:rsidRPr="0018121F">
        <w:t xml:space="preserve">work </w:t>
      </w:r>
      <w:r w:rsidRPr="0018121F">
        <w:t>with the committees</w:t>
      </w:r>
      <w:r w:rsidR="00177347" w:rsidRPr="0018121F">
        <w:t>.</w:t>
      </w:r>
    </w:p>
    <w:p w:rsidR="002665B4" w:rsidRPr="0018121F" w:rsidRDefault="002665B4" w:rsidP="002665B4">
      <w:r w:rsidRPr="0018121F">
        <w:t xml:space="preserve">Vince Lamb </w:t>
      </w:r>
      <w:r w:rsidR="00FC2549" w:rsidRPr="0018121F">
        <w:t xml:space="preserve">stated his feeling that the majority of the Commissioners </w:t>
      </w:r>
      <w:r w:rsidR="00177347" w:rsidRPr="0018121F">
        <w:t>d</w:t>
      </w:r>
      <w:r w:rsidR="00FC2549" w:rsidRPr="0018121F">
        <w:t xml:space="preserve">o not have a clear understanding of EEL Program operations and suggested </w:t>
      </w:r>
      <w:r w:rsidR="00E60F52" w:rsidRPr="0018121F">
        <w:t xml:space="preserve">consideration of </w:t>
      </w:r>
      <w:r w:rsidR="00FC2549" w:rsidRPr="0018121F">
        <w:t>a small group, perhaps one member of each committee, request</w:t>
      </w:r>
      <w:r w:rsidR="00311236" w:rsidRPr="0018121F">
        <w:t>ing</w:t>
      </w:r>
      <w:r w:rsidR="00FC2549" w:rsidRPr="0018121F">
        <w:t xml:space="preserve"> meetings with each of the Commissioners to provide them with information prior to the item being brought back for discussion by the </w:t>
      </w:r>
      <w:r w:rsidR="009702A2">
        <w:t>Board of County Commissioners (</w:t>
      </w:r>
      <w:r w:rsidR="00FC2549" w:rsidRPr="0018121F">
        <w:t>BOCC</w:t>
      </w:r>
      <w:r w:rsidR="009702A2">
        <w:t>)</w:t>
      </w:r>
      <w:r w:rsidR="00E60F52" w:rsidRPr="0018121F">
        <w:t>.</w:t>
      </w:r>
      <w:r w:rsidR="00FC2549" w:rsidRPr="0018121F">
        <w:t xml:space="preserve">  He noted </w:t>
      </w:r>
      <w:r w:rsidR="00E60F52" w:rsidRPr="0018121F">
        <w:t xml:space="preserve">that </w:t>
      </w:r>
      <w:r w:rsidR="00FC2549" w:rsidRPr="0018121F">
        <w:t>including a one</w:t>
      </w:r>
      <w:r w:rsidR="00E60F52" w:rsidRPr="0018121F">
        <w:t>-</w:t>
      </w:r>
      <w:r w:rsidR="00FC2549" w:rsidRPr="0018121F">
        <w:t>page summary for each of the committees</w:t>
      </w:r>
      <w:r w:rsidR="00E60F52" w:rsidRPr="0018121F">
        <w:t xml:space="preserve"> might be beneficial,</w:t>
      </w:r>
      <w:r w:rsidR="00FC2549" w:rsidRPr="0018121F">
        <w:t xml:space="preserve"> so that the groups could present a consistent message during the meetings.</w:t>
      </w:r>
    </w:p>
    <w:p w:rsidR="00FC2549" w:rsidRPr="0018121F" w:rsidRDefault="00FC2549" w:rsidP="002665B4">
      <w:r w:rsidRPr="0018121F">
        <w:t>Sil Crespo noted his opinion that the three committees work very well together</w:t>
      </w:r>
      <w:r w:rsidR="00AD764E" w:rsidRPr="0018121F">
        <w:t xml:space="preserve"> </w:t>
      </w:r>
      <w:r w:rsidR="00B438A4">
        <w:t xml:space="preserve">and </w:t>
      </w:r>
      <w:r w:rsidR="00AD764E" w:rsidRPr="0018121F">
        <w:t>that nothing in the current process is broken.  He</w:t>
      </w:r>
      <w:r w:rsidRPr="0018121F">
        <w:t xml:space="preserve"> agreed with Vince on the benefit</w:t>
      </w:r>
      <w:r w:rsidR="00A81156" w:rsidRPr="0018121F">
        <w:t>s</w:t>
      </w:r>
      <w:r w:rsidRPr="0018121F">
        <w:t xml:space="preserve"> of enlightening the Commissioners regarding the EEL Program.  He added that</w:t>
      </w:r>
      <w:r w:rsidR="00AD764E" w:rsidRPr="0018121F">
        <w:t xml:space="preserve"> one of the responsibilities of</w:t>
      </w:r>
      <w:r w:rsidRPr="0018121F">
        <w:t xml:space="preserve"> the </w:t>
      </w:r>
      <w:r w:rsidR="00AD764E" w:rsidRPr="0018121F">
        <w:t xml:space="preserve">Procedures Committee is to provide recommendations to the </w:t>
      </w:r>
      <w:r w:rsidR="002809ED" w:rsidRPr="0018121F">
        <w:t>BOCC</w:t>
      </w:r>
      <w:r w:rsidR="00AD764E" w:rsidRPr="0018121F">
        <w:t xml:space="preserve"> regarding funding options.  Sill stated that the </w:t>
      </w:r>
      <w:r w:rsidRPr="0018121F">
        <w:t xml:space="preserve">EEL Program is voter approved and </w:t>
      </w:r>
      <w:r w:rsidR="00E60F52" w:rsidRPr="0018121F">
        <w:t xml:space="preserve">voter </w:t>
      </w:r>
      <w:r w:rsidRPr="0018121F">
        <w:t xml:space="preserve">funded and he </w:t>
      </w:r>
      <w:r w:rsidR="00E60F52" w:rsidRPr="0018121F">
        <w:t>believes that</w:t>
      </w:r>
      <w:r w:rsidRPr="0018121F">
        <w:t xml:space="preserve"> </w:t>
      </w:r>
      <w:r w:rsidR="00AD764E" w:rsidRPr="0018121F">
        <w:t>i</w:t>
      </w:r>
      <w:r w:rsidRPr="0018121F">
        <w:t>t would not be appropriate for the BOCC to tinker with what the voters have approved.</w:t>
      </w:r>
      <w:r w:rsidR="00AD764E" w:rsidRPr="0018121F">
        <w:t xml:space="preserve">  </w:t>
      </w:r>
    </w:p>
    <w:p w:rsidR="00FC2549" w:rsidRPr="0018121F" w:rsidRDefault="004C1F19" w:rsidP="002665B4">
      <w:r w:rsidRPr="0018121F">
        <w:t xml:space="preserve">Lisa Toland </w:t>
      </w:r>
      <w:r w:rsidR="00620A36" w:rsidRPr="0018121F">
        <w:t>noted she is a new SMC member and her first meeting had been the May 29, 2019 meeting when the SMC’s request for the committees to meet had been first discussed.  She stated her recollection that during that meeting, Mike had suggested that the purpose of today’s meeting</w:t>
      </w:r>
      <w:r w:rsidR="00FE79FE" w:rsidRPr="0018121F">
        <w:t>, might be to be</w:t>
      </w:r>
      <w:r w:rsidR="00620A36" w:rsidRPr="0018121F">
        <w:t xml:space="preserve"> a little bit more introspective</w:t>
      </w:r>
      <w:r w:rsidR="00FE79FE" w:rsidRPr="0018121F">
        <w:t>,</w:t>
      </w:r>
      <w:r w:rsidR="00620A36" w:rsidRPr="0018121F">
        <w:t xml:space="preserve"> and with an understanding of how the </w:t>
      </w:r>
      <w:r w:rsidR="00620A36" w:rsidRPr="0018121F">
        <w:lastRenderedPageBreak/>
        <w:t>committees evolved, consider whether or not it still makes sense to continue as is, or determine if there might be another efficient way to proceed, meeting the Board’s concern regarding staff time spent maintaining committees</w:t>
      </w:r>
      <w:r w:rsidR="00FE79FE" w:rsidRPr="0018121F">
        <w:t>.</w:t>
      </w:r>
      <w:r w:rsidR="00620A36" w:rsidRPr="0018121F">
        <w:t xml:space="preserve">  She added that she did not know the answer to the question, but that was her understanding of why the groups had come together.</w:t>
      </w:r>
    </w:p>
    <w:p w:rsidR="00620A36" w:rsidRPr="0018121F" w:rsidRDefault="00620A36" w:rsidP="002665B4">
      <w:r w:rsidRPr="0018121F">
        <w:t>Suzanne Valencia stated she agree</w:t>
      </w:r>
      <w:r w:rsidR="003004E5" w:rsidRPr="0018121F">
        <w:t>d</w:t>
      </w:r>
      <w:r w:rsidRPr="0018121F">
        <w:t xml:space="preserve"> with Vince and noted her support for committee members meeting with Commissioners.</w:t>
      </w:r>
    </w:p>
    <w:p w:rsidR="00620A36" w:rsidRPr="0018121F" w:rsidRDefault="00620A36" w:rsidP="002665B4">
      <w:r w:rsidRPr="0018121F">
        <w:t xml:space="preserve">It was noted that one of the reasons the dollar value assigned to the SMC was higher </w:t>
      </w:r>
      <w:r w:rsidR="00311236" w:rsidRPr="0018121F">
        <w:t xml:space="preserve">than the other two committees </w:t>
      </w:r>
      <w:r w:rsidRPr="0018121F">
        <w:t>is that</w:t>
      </w:r>
      <w:r w:rsidR="001B24FF" w:rsidRPr="0018121F">
        <w:t xml:space="preserve"> a higher number of staff members participate in those meetings and staff received direction to include the cost of staff time in the calculations.</w:t>
      </w:r>
    </w:p>
    <w:p w:rsidR="001B24FF" w:rsidRPr="0018121F" w:rsidRDefault="003004E5" w:rsidP="002665B4">
      <w:r w:rsidRPr="0018121F">
        <w:t xml:space="preserve">Kim Zarillo noted her support for identifying each committee’s levels of expertise, objectives and responsibilities and </w:t>
      </w:r>
      <w:r w:rsidR="00B452CE" w:rsidRPr="0018121F">
        <w:t xml:space="preserve">noted the need for </w:t>
      </w:r>
      <w:r w:rsidRPr="0018121F">
        <w:t>determining if consolidation of the three committees into one would still meet those objectives.</w:t>
      </w:r>
      <w:r w:rsidR="00B452CE" w:rsidRPr="0018121F">
        <w:t xml:space="preserve">  </w:t>
      </w:r>
      <w:r w:rsidR="00DD0834" w:rsidRPr="0018121F">
        <w:t xml:space="preserve">She stated that the SMC generally meets monthly because of their involvement with the Program, but the PC and REAC generally meet quarterly, unless additional meetings are required, because they do not have as much work to do.  </w:t>
      </w:r>
      <w:r w:rsidR="00B452CE" w:rsidRPr="0018121F">
        <w:t>She expressed her concern that it appear</w:t>
      </w:r>
      <w:r w:rsidR="00DD0834" w:rsidRPr="0018121F">
        <w:t>s</w:t>
      </w:r>
      <w:r w:rsidR="00B452CE" w:rsidRPr="0018121F">
        <w:t xml:space="preserve"> that </w:t>
      </w:r>
      <w:r w:rsidR="00DD0834" w:rsidRPr="0018121F">
        <w:t xml:space="preserve">consideration of </w:t>
      </w:r>
      <w:r w:rsidR="00B452CE" w:rsidRPr="0018121F">
        <w:t xml:space="preserve">the cost to </w:t>
      </w:r>
      <w:r w:rsidR="00DD0834" w:rsidRPr="0018121F">
        <w:t xml:space="preserve">maintain the committees has not </w:t>
      </w:r>
      <w:r w:rsidR="00FE79FE" w:rsidRPr="0018121F">
        <w:t xml:space="preserve">been </w:t>
      </w:r>
      <w:r w:rsidR="00DD0834" w:rsidRPr="0018121F">
        <w:t xml:space="preserve">compared to the significant value of services provided by </w:t>
      </w:r>
      <w:r w:rsidR="00FE79FE" w:rsidRPr="0018121F">
        <w:t>th</w:t>
      </w:r>
      <w:r w:rsidR="009C1465" w:rsidRPr="0018121F">
        <w:t>e</w:t>
      </w:r>
      <w:r w:rsidR="00FE79FE" w:rsidRPr="0018121F">
        <w:t xml:space="preserve"> volunteers which include three N</w:t>
      </w:r>
      <w:r w:rsidR="009702A2">
        <w:t xml:space="preserve">ational </w:t>
      </w:r>
      <w:r w:rsidR="009702A2" w:rsidRPr="0018121F">
        <w:t>A</w:t>
      </w:r>
      <w:r w:rsidR="009702A2">
        <w:t xml:space="preserve">eronautics and </w:t>
      </w:r>
      <w:r w:rsidR="00FE79FE" w:rsidRPr="0018121F">
        <w:t>S</w:t>
      </w:r>
      <w:r w:rsidR="009702A2">
        <w:t xml:space="preserve">pace </w:t>
      </w:r>
      <w:r w:rsidR="00FE79FE" w:rsidRPr="0018121F">
        <w:t>A</w:t>
      </w:r>
      <w:r w:rsidR="009702A2">
        <w:t>dministration</w:t>
      </w:r>
      <w:r w:rsidR="00FE79FE" w:rsidRPr="0018121F">
        <w:t xml:space="preserve"> scientists.</w:t>
      </w:r>
    </w:p>
    <w:p w:rsidR="00DD0834" w:rsidRPr="0018121F" w:rsidRDefault="00DD0834" w:rsidP="002665B4">
      <w:r w:rsidRPr="0018121F">
        <w:t>Linda suggested consideration of preparing correspondence to the Commissioners from the committees.</w:t>
      </w:r>
    </w:p>
    <w:p w:rsidR="005F2FCA" w:rsidRPr="0018121F" w:rsidRDefault="005F2FCA" w:rsidP="002665B4">
      <w:r w:rsidRPr="0018121F">
        <w:t xml:space="preserve">Bob stated that many of the REAC discussions revolve around how people want to use the properties and the role that committee plays in providing an opportunity for users to be heard while </w:t>
      </w:r>
      <w:r w:rsidR="00FE79FE" w:rsidRPr="0018121F">
        <w:t xml:space="preserve">remembering the balance required between passive recreation and protecting the </w:t>
      </w:r>
      <w:r w:rsidR="004157F7">
        <w:t>M</w:t>
      </w:r>
      <w:r w:rsidR="00FE79FE" w:rsidRPr="0018121F">
        <w:t>ission of the Program, which is to preserve natural areas.</w:t>
      </w:r>
    </w:p>
    <w:p w:rsidR="00506D76" w:rsidRPr="0018121F" w:rsidRDefault="00506D76">
      <w:r w:rsidRPr="0018121F">
        <w:t xml:space="preserve">Doug Sphar spoke of his understanding that some commissioners are concerned that some committee members have been on their committees for an extended period of time.  He noted that committees have requirements for levels of experience or expertise </w:t>
      </w:r>
      <w:r w:rsidR="002809ED" w:rsidRPr="0018121F">
        <w:t>which</w:t>
      </w:r>
      <w:r w:rsidRPr="0018121F">
        <w:t xml:space="preserve"> can limit the pool of applicants.</w:t>
      </w:r>
    </w:p>
    <w:p w:rsidR="000066FE" w:rsidRPr="0018121F" w:rsidRDefault="00712CF3">
      <w:r w:rsidRPr="0018121F">
        <w:t xml:space="preserve">Rocky Randals explained that he would like to provide a viewpoint that may not have been considered yet.  He stated his understanding that Brevard County has 65 committees and Commissioners frequently need to appoint multiple members to each committee.  </w:t>
      </w:r>
      <w:r w:rsidR="00911914" w:rsidRPr="0018121F">
        <w:t xml:space="preserve">This can be a lot of work.  Rocky noted his feeling that the EEL Program </w:t>
      </w:r>
      <w:r w:rsidR="002B404C" w:rsidRPr="0018121F">
        <w:t>i</w:t>
      </w:r>
      <w:r w:rsidR="00911914" w:rsidRPr="0018121F">
        <w:t>s not being singled out and that all of the County’s citizen advisory boards were included in a request for information by a commissioner which began last December.</w:t>
      </w:r>
    </w:p>
    <w:p w:rsidR="000066FE" w:rsidRPr="000A0138" w:rsidRDefault="000066FE" w:rsidP="000A0138">
      <w:pPr>
        <w:spacing w:after="0"/>
        <w:rPr>
          <w:b/>
        </w:rPr>
      </w:pPr>
      <w:r w:rsidRPr="000A0138">
        <w:rPr>
          <w:b/>
        </w:rPr>
        <w:t>Public Comment</w:t>
      </w:r>
      <w:r w:rsidR="00D059F1" w:rsidRPr="000A0138">
        <w:rPr>
          <w:b/>
        </w:rPr>
        <w:t xml:space="preserve"> and Additional Discussion</w:t>
      </w:r>
    </w:p>
    <w:p w:rsidR="004157F7" w:rsidRDefault="000066FE" w:rsidP="000066FE">
      <w:r w:rsidRPr="0018121F">
        <w:t xml:space="preserve">Fritz </w:t>
      </w:r>
      <w:r w:rsidR="00311236" w:rsidRPr="0018121F">
        <w:t>Van</w:t>
      </w:r>
      <w:r w:rsidR="00254B68" w:rsidRPr="0018121F">
        <w:t xml:space="preserve"> </w:t>
      </w:r>
      <w:proofErr w:type="spellStart"/>
      <w:r w:rsidR="00311236" w:rsidRPr="0018121F">
        <w:t>Volkenburg</w:t>
      </w:r>
      <w:proofErr w:type="spellEnd"/>
      <w:r w:rsidRPr="0018121F">
        <w:t xml:space="preserve"> </w:t>
      </w:r>
      <w:r w:rsidR="00620781" w:rsidRPr="0018121F">
        <w:t xml:space="preserve">explained that he is </w:t>
      </w:r>
      <w:r w:rsidR="00FC32AC" w:rsidRPr="0018121F">
        <w:t>Chief of Staff</w:t>
      </w:r>
      <w:r w:rsidR="00620781" w:rsidRPr="0018121F">
        <w:t xml:space="preserve"> for District 2 Commissioner </w:t>
      </w:r>
      <w:r w:rsidR="00311236" w:rsidRPr="0018121F">
        <w:t xml:space="preserve">Brian </w:t>
      </w:r>
      <w:r w:rsidR="00620781" w:rsidRPr="0018121F">
        <w:t xml:space="preserve">Lober.  He noted he had not come to the meeting prepared to talk, and that he could not speak on behalf </w:t>
      </w:r>
    </w:p>
    <w:p w:rsidR="00620781" w:rsidRPr="0018121F" w:rsidRDefault="00620781" w:rsidP="000066FE">
      <w:r w:rsidRPr="0018121F">
        <w:lastRenderedPageBreak/>
        <w:t>of his commissioner, but it was his understanding that there are some commissioners who would like to shrink the field of some of the advisory boards of committees</w:t>
      </w:r>
      <w:r w:rsidR="00506D76" w:rsidRPr="0018121F">
        <w:t xml:space="preserve">.  He noted that </w:t>
      </w:r>
      <w:r w:rsidRPr="0018121F">
        <w:t xml:space="preserve">coordinating appointments for the committees can be a challenge. </w:t>
      </w:r>
      <w:r w:rsidR="00506D76" w:rsidRPr="0018121F">
        <w:t xml:space="preserve"> Fritz stated </w:t>
      </w:r>
      <w:r w:rsidRPr="0018121F">
        <w:t>that no one questions the dedication or value of the volunteer effort</w:t>
      </w:r>
      <w:r w:rsidR="00506D76" w:rsidRPr="0018121F">
        <w:t>, adding that</w:t>
      </w:r>
      <w:r w:rsidRPr="0018121F">
        <w:t xml:space="preserve"> one option that might be considered </w:t>
      </w:r>
      <w:r w:rsidR="00506D76" w:rsidRPr="0018121F">
        <w:t xml:space="preserve">was </w:t>
      </w:r>
      <w:r w:rsidRPr="0018121F">
        <w:t xml:space="preserve">having the SMC as the main committee and creating subcommittees, as </w:t>
      </w:r>
      <w:r w:rsidR="00704238" w:rsidRPr="0018121F">
        <w:t xml:space="preserve">that would mean less administrative work for the commissioners </w:t>
      </w:r>
      <w:r w:rsidR="004157F7">
        <w:t xml:space="preserve">as </w:t>
      </w:r>
      <w:r w:rsidRPr="0018121F">
        <w:t>long as the</w:t>
      </w:r>
      <w:r w:rsidR="008C3366" w:rsidRPr="0018121F">
        <w:t xml:space="preserve">y </w:t>
      </w:r>
      <w:r w:rsidRPr="0018121F">
        <w:t>didn’t have to make the appointments</w:t>
      </w:r>
      <w:r w:rsidR="00704238" w:rsidRPr="0018121F">
        <w:t>.</w:t>
      </w:r>
      <w:r w:rsidRPr="0018121F">
        <w:t xml:space="preserve">  Fritz stated that all that would be required to make that change would be a resolution by the BOCC.  </w:t>
      </w:r>
      <w:r w:rsidR="00131E6B" w:rsidRPr="0018121F">
        <w:t>He also noted that many of the appointments are made annually and even if the same person stays in the position, that can be a lot of work.</w:t>
      </w:r>
    </w:p>
    <w:p w:rsidR="00620781" w:rsidRPr="0018121F" w:rsidRDefault="00704238" w:rsidP="00620781">
      <w:pPr>
        <w:spacing w:after="0"/>
      </w:pPr>
      <w:r w:rsidRPr="0018121F">
        <w:t xml:space="preserve">Discussion ensued.  </w:t>
      </w:r>
      <w:r w:rsidR="00620781" w:rsidRPr="0018121F">
        <w:t xml:space="preserve">The following </w:t>
      </w:r>
      <w:r w:rsidRPr="0018121F">
        <w:t>items were noted:</w:t>
      </w:r>
    </w:p>
    <w:p w:rsidR="00704238" w:rsidRPr="0018121F" w:rsidRDefault="00704238" w:rsidP="00620781">
      <w:pPr>
        <w:pStyle w:val="ListParagraph"/>
        <w:numPr>
          <w:ilvl w:val="0"/>
          <w:numId w:val="21"/>
        </w:numPr>
      </w:pPr>
      <w:r w:rsidRPr="0018121F">
        <w:t>How would having subcommittee meetings help</w:t>
      </w:r>
      <w:r w:rsidR="00E27873" w:rsidRPr="0018121F">
        <w:t xml:space="preserve"> reduce the cost of Advisory Board meetings?</w:t>
      </w:r>
    </w:p>
    <w:p w:rsidR="00E27873" w:rsidRPr="0018121F" w:rsidRDefault="00E27873" w:rsidP="00620781">
      <w:pPr>
        <w:pStyle w:val="ListParagraph"/>
        <w:numPr>
          <w:ilvl w:val="0"/>
          <w:numId w:val="21"/>
        </w:numPr>
      </w:pPr>
      <w:r w:rsidRPr="0018121F">
        <w:t>Would staff need to attend the meetings?</w:t>
      </w:r>
    </w:p>
    <w:p w:rsidR="00704238" w:rsidRPr="0018121F" w:rsidRDefault="00704238" w:rsidP="00620781">
      <w:pPr>
        <w:pStyle w:val="ListParagraph"/>
        <w:numPr>
          <w:ilvl w:val="0"/>
          <w:numId w:val="21"/>
        </w:numPr>
      </w:pPr>
      <w:r w:rsidRPr="0018121F">
        <w:t>Would a subcommittee be made up of members of the original committee, or members of an outside group?</w:t>
      </w:r>
    </w:p>
    <w:p w:rsidR="00506D76" w:rsidRPr="0018121F" w:rsidRDefault="00620781" w:rsidP="00620781">
      <w:pPr>
        <w:pStyle w:val="ListParagraph"/>
        <w:numPr>
          <w:ilvl w:val="0"/>
          <w:numId w:val="21"/>
        </w:numPr>
      </w:pPr>
      <w:r w:rsidRPr="0018121F">
        <w:t>Would the subcommittee meetings be considered Public Meetings</w:t>
      </w:r>
      <w:r w:rsidR="00131E6B" w:rsidRPr="0018121F">
        <w:t>?</w:t>
      </w:r>
    </w:p>
    <w:p w:rsidR="00506D76" w:rsidRPr="0018121F" w:rsidRDefault="00506D76" w:rsidP="00620781">
      <w:pPr>
        <w:pStyle w:val="ListParagraph"/>
        <w:numPr>
          <w:ilvl w:val="0"/>
          <w:numId w:val="21"/>
        </w:numPr>
      </w:pPr>
      <w:r w:rsidRPr="0018121F">
        <w:t>What Sunshine Law issues would need to be considered?</w:t>
      </w:r>
    </w:p>
    <w:p w:rsidR="00704238" w:rsidRPr="0018121F" w:rsidRDefault="00506D76" w:rsidP="00620781">
      <w:pPr>
        <w:pStyle w:val="ListParagraph"/>
        <w:numPr>
          <w:ilvl w:val="0"/>
          <w:numId w:val="21"/>
        </w:numPr>
      </w:pPr>
      <w:r w:rsidRPr="0018121F">
        <w:t>Members of the SMC currently meet for one three</w:t>
      </w:r>
      <w:r w:rsidR="00131E6B" w:rsidRPr="0018121F">
        <w:t>-</w:t>
      </w:r>
      <w:r w:rsidRPr="0018121F">
        <w:t>hour meeting every month and dealing with additional responsibilities would mean extra work for them.</w:t>
      </w:r>
    </w:p>
    <w:p w:rsidR="00AA26B6" w:rsidRPr="0018121F" w:rsidRDefault="00AA26B6" w:rsidP="00675901">
      <w:pPr>
        <w:pStyle w:val="ListParagraph"/>
        <w:numPr>
          <w:ilvl w:val="0"/>
          <w:numId w:val="21"/>
        </w:numPr>
      </w:pPr>
      <w:r w:rsidRPr="0018121F">
        <w:t>The PC currently makes recommendations directly to the BOCC.  How would that be accomplished under subcommittee structure?</w:t>
      </w:r>
    </w:p>
    <w:p w:rsidR="00EA1F9D" w:rsidRPr="0018121F" w:rsidRDefault="00131E6B" w:rsidP="00675901">
      <w:pPr>
        <w:pStyle w:val="ListParagraph"/>
        <w:numPr>
          <w:ilvl w:val="0"/>
          <w:numId w:val="21"/>
        </w:numPr>
      </w:pPr>
      <w:r w:rsidRPr="0018121F">
        <w:t xml:space="preserve">The PC is currently involved in review of </w:t>
      </w:r>
      <w:r w:rsidR="00AA26B6" w:rsidRPr="0018121F">
        <w:t xml:space="preserve">qualifications of </w:t>
      </w:r>
      <w:r w:rsidRPr="0018121F">
        <w:t xml:space="preserve">applicants </w:t>
      </w:r>
      <w:r w:rsidR="00AA26B6" w:rsidRPr="0018121F">
        <w:t xml:space="preserve">applying to the </w:t>
      </w:r>
      <w:r w:rsidRPr="0018121F">
        <w:t xml:space="preserve">SMC.  How </w:t>
      </w:r>
      <w:r w:rsidR="00AA26B6" w:rsidRPr="0018121F">
        <w:t>would that be</w:t>
      </w:r>
      <w:r w:rsidRPr="0018121F">
        <w:t xml:space="preserve"> </w:t>
      </w:r>
      <w:r w:rsidR="002B424E" w:rsidRPr="0018121F">
        <w:t>accomplished</w:t>
      </w:r>
      <w:r w:rsidR="00675901" w:rsidRPr="0018121F">
        <w:t xml:space="preserve"> if everything was moved under one committee?</w:t>
      </w:r>
    </w:p>
    <w:p w:rsidR="00B3753B" w:rsidRPr="0018121F" w:rsidRDefault="00B3753B" w:rsidP="00675901">
      <w:pPr>
        <w:pStyle w:val="ListParagraph"/>
        <w:numPr>
          <w:ilvl w:val="0"/>
          <w:numId w:val="21"/>
        </w:numPr>
      </w:pPr>
      <w:r w:rsidRPr="0018121F">
        <w:t>Could subcommittees resolve commissioner issues while maintaining the current roles, responsibilities</w:t>
      </w:r>
      <w:r w:rsidR="00AA26B6" w:rsidRPr="0018121F">
        <w:t>,</w:t>
      </w:r>
      <w:r w:rsidRPr="0018121F">
        <w:t xml:space="preserve"> levels of expertise </w:t>
      </w:r>
      <w:r w:rsidR="00AA26B6" w:rsidRPr="0018121F">
        <w:t xml:space="preserve">and authority </w:t>
      </w:r>
      <w:r w:rsidRPr="0018121F">
        <w:t>existing in current EEL Program Advisory Committees?</w:t>
      </w:r>
    </w:p>
    <w:p w:rsidR="00131E6B" w:rsidRPr="0018121F" w:rsidRDefault="00E27873" w:rsidP="00E27873">
      <w:r w:rsidRPr="0018121F">
        <w:t>Fritz noted he did not know the answers to the questions and suggested that clarification should be obtained from Mike Knight or the County Attorney’s Office.</w:t>
      </w:r>
    </w:p>
    <w:p w:rsidR="005D0845" w:rsidRPr="0018121F" w:rsidRDefault="00131E6B" w:rsidP="005D0845">
      <w:r w:rsidRPr="0018121F">
        <w:t>Diane Stees stated there are two important areas that require more sets of eyes with the right skills, not less</w:t>
      </w:r>
      <w:r w:rsidR="004157F7">
        <w:t xml:space="preserve">: </w:t>
      </w:r>
      <w:r w:rsidR="00890C06" w:rsidRPr="0018121F">
        <w:t xml:space="preserve">funding with sunsetting of referendum and management responsibilities.  There </w:t>
      </w:r>
      <w:r w:rsidR="00675901" w:rsidRPr="0018121F">
        <w:t xml:space="preserve">is </w:t>
      </w:r>
      <w:r w:rsidR="00890C06" w:rsidRPr="0018121F">
        <w:t xml:space="preserve">currently no plan </w:t>
      </w:r>
      <w:r w:rsidR="001170EC" w:rsidRPr="0018121F">
        <w:t xml:space="preserve">in place </w:t>
      </w:r>
      <w:r w:rsidR="00890C06" w:rsidRPr="0018121F">
        <w:t xml:space="preserve">to fund </w:t>
      </w:r>
      <w:r w:rsidR="007C08CE" w:rsidRPr="0018121F">
        <w:t xml:space="preserve">the </w:t>
      </w:r>
      <w:r w:rsidR="00890C06" w:rsidRPr="0018121F">
        <w:t>EEL Program after the end of the 2004 referendum in 2024</w:t>
      </w:r>
      <w:r w:rsidR="00157D65" w:rsidRPr="0018121F">
        <w:t>. M</w:t>
      </w:r>
      <w:r w:rsidR="001170EC" w:rsidRPr="0018121F">
        <w:t>aking recommendations to the Board of County Commissioners regarding funding options for the EEL Program is one of the primary responsibilities of the Procedures Committee.</w:t>
      </w:r>
      <w:r w:rsidR="001334D1" w:rsidRPr="0018121F">
        <w:t xml:space="preserve">  The Procedures Committee also </w:t>
      </w:r>
      <w:r w:rsidR="001334D1" w:rsidRPr="0018121F">
        <w:rPr>
          <w:shd w:val="clear" w:color="auto" w:fill="FFFFFF" w:themeFill="background1"/>
        </w:rPr>
        <w:t>keeps processes transparent to ensure that a Program that was sold to the voters on not being political is based in science.</w:t>
      </w:r>
      <w:r w:rsidR="001170EC" w:rsidRPr="0018121F">
        <w:t xml:space="preserve">  </w:t>
      </w:r>
      <w:r w:rsidR="00936292" w:rsidRPr="0018121F">
        <w:t>Diane also noted that</w:t>
      </w:r>
      <w:r w:rsidR="001170EC" w:rsidRPr="0018121F">
        <w:t xml:space="preserve"> </w:t>
      </w:r>
      <w:r w:rsidR="00675901" w:rsidRPr="0018121F">
        <w:t>the Program has the responsibility to manage the lands in perpetuity</w:t>
      </w:r>
      <w:r w:rsidR="00936292" w:rsidRPr="0018121F">
        <w:t xml:space="preserve"> and noted w</w:t>
      </w:r>
      <w:r w:rsidR="00675901" w:rsidRPr="0018121F">
        <w:t>ith the large number of issues facing the</w:t>
      </w:r>
      <w:r w:rsidR="004743E1" w:rsidRPr="0018121F">
        <w:t xml:space="preserve"> </w:t>
      </w:r>
      <w:r w:rsidR="00675901" w:rsidRPr="0018121F">
        <w:t xml:space="preserve">Program, why </w:t>
      </w:r>
      <w:r w:rsidR="004743E1" w:rsidRPr="0018121F">
        <w:t xml:space="preserve">would you want fewer people providing ideas and recommendations to the </w:t>
      </w:r>
      <w:r w:rsidR="005D0845" w:rsidRPr="0018121F">
        <w:t>BOCC</w:t>
      </w:r>
      <w:r w:rsidR="004743E1" w:rsidRPr="0018121F">
        <w:t xml:space="preserve"> on how to take care of the EEL Program?</w:t>
      </w:r>
    </w:p>
    <w:p w:rsidR="004743E1" w:rsidRPr="0018121F" w:rsidRDefault="004743E1" w:rsidP="00CF72C4">
      <w:r w:rsidRPr="0018121F">
        <w:lastRenderedPageBreak/>
        <w:t xml:space="preserve">Linda mentioned her feeling that the recommendation to consolidate the three EEL Program Advisory Committees into a single committee feels antagonistic to her because 2019 started out at the January BOCC meeting with the Commission not </w:t>
      </w:r>
      <w:r w:rsidR="004F0E39" w:rsidRPr="0018121F">
        <w:t>reappointing</w:t>
      </w:r>
      <w:r w:rsidRPr="0018121F">
        <w:t xml:space="preserve"> the </w:t>
      </w:r>
      <w:r w:rsidR="005D0845" w:rsidRPr="0018121F">
        <w:t xml:space="preserve">five </w:t>
      </w:r>
      <w:r w:rsidRPr="0018121F">
        <w:t xml:space="preserve">most experienced members of the SMC.  Diane agreed.  </w:t>
      </w:r>
      <w:r w:rsidR="005D0845" w:rsidRPr="0018121F">
        <w:t xml:space="preserve">It was noted that the three </w:t>
      </w:r>
      <w:r w:rsidR="00D8525C">
        <w:t xml:space="preserve">of the five </w:t>
      </w:r>
      <w:r w:rsidR="005D0845" w:rsidRPr="0018121F">
        <w:t xml:space="preserve">SMC members who were not reappointed in January </w:t>
      </w:r>
      <w:r w:rsidR="007651AF">
        <w:t xml:space="preserve">did reapply </w:t>
      </w:r>
      <w:r w:rsidR="005D0845" w:rsidRPr="0018121F">
        <w:t>during the subsequent Call for Applicants</w:t>
      </w:r>
      <w:r w:rsidR="007651AF">
        <w:t xml:space="preserve"> and </w:t>
      </w:r>
      <w:r w:rsidR="005D0845" w:rsidRPr="0018121F">
        <w:t xml:space="preserve">were </w:t>
      </w:r>
      <w:r w:rsidR="006443D4">
        <w:t>eventually reappointed</w:t>
      </w:r>
      <w:r w:rsidR="005D0845" w:rsidRPr="0018121F">
        <w:t xml:space="preserve">. </w:t>
      </w:r>
      <w:r w:rsidRPr="0018121F">
        <w:t>Linda spoke of the importance of retaining institutional knowledge.</w:t>
      </w:r>
    </w:p>
    <w:p w:rsidR="00AD764E" w:rsidRPr="0018121F" w:rsidRDefault="004743E1" w:rsidP="00AD764E">
      <w:r w:rsidRPr="0018121F">
        <w:t xml:space="preserve">Doug provided information on Florida State Statute 259 regarding Land Acquisition for Conservation which includes </w:t>
      </w:r>
      <w:r w:rsidR="00077F9E" w:rsidRPr="0018121F">
        <w:t xml:space="preserve">information indicating </w:t>
      </w:r>
      <w:r w:rsidRPr="0018121F">
        <w:t xml:space="preserve">it is the </w:t>
      </w:r>
      <w:r w:rsidR="00077F9E" w:rsidRPr="0018121F">
        <w:t>L</w:t>
      </w:r>
      <w:r w:rsidRPr="0018121F">
        <w:t>egislature’s intent that the lands acquired through this Program be managed to protect and restore the natural resource value and provide the greatest benefit</w:t>
      </w:r>
      <w:r w:rsidR="00077F9E" w:rsidRPr="0018121F">
        <w:t>,</w:t>
      </w:r>
      <w:r w:rsidRPr="0018121F">
        <w:t xml:space="preserve"> including recreation</w:t>
      </w:r>
      <w:r w:rsidR="00077F9E" w:rsidRPr="0018121F">
        <w:t>,</w:t>
      </w:r>
      <w:r w:rsidRPr="0018121F">
        <w:t xml:space="preserve"> to the citizens of the State.  He noted his feeling that this statute provides basis for both the SMC and the REAC.</w:t>
      </w:r>
      <w:r w:rsidR="00AD764E" w:rsidRPr="0018121F">
        <w:t xml:space="preserve">  Rocky agreed.</w:t>
      </w:r>
    </w:p>
    <w:p w:rsidR="00AD764E" w:rsidRPr="0018121F" w:rsidRDefault="00AD764E" w:rsidP="00EF6A64">
      <w:r w:rsidRPr="0018121F">
        <w:t xml:space="preserve">Tammy Foster emphasized the benefits of institutional knowledge and noted </w:t>
      </w:r>
      <w:r w:rsidR="00EA278D" w:rsidRPr="0018121F">
        <w:t>that different skill sets are needed for each of the committees due to the differences in their responsibilities.</w:t>
      </w:r>
    </w:p>
    <w:p w:rsidR="00A463FB" w:rsidRPr="0018121F" w:rsidRDefault="00A463FB" w:rsidP="00194147">
      <w:r w:rsidRPr="0018121F">
        <w:t>The group discussed the committee</w:t>
      </w:r>
      <w:r w:rsidR="005A38AA" w:rsidRPr="0018121F">
        <w:t>s</w:t>
      </w:r>
      <w:r w:rsidR="00EF6A64" w:rsidRPr="0018121F">
        <w:t>, appropriate wording for a motion, and Sunshine Law guidelines</w:t>
      </w:r>
      <w:r w:rsidR="00BC521D">
        <w:t>:</w:t>
      </w:r>
    </w:p>
    <w:p w:rsidR="0042401C" w:rsidRDefault="008E1BA1" w:rsidP="003D5040">
      <w:pPr>
        <w:spacing w:after="0"/>
        <w:rPr>
          <w:b/>
        </w:rPr>
      </w:pPr>
      <w:r>
        <w:rPr>
          <w:b/>
        </w:rPr>
        <w:t>P</w:t>
      </w:r>
      <w:r w:rsidR="00FF6230">
        <w:rPr>
          <w:b/>
        </w:rPr>
        <w:t xml:space="preserve">rocedures </w:t>
      </w:r>
      <w:r>
        <w:rPr>
          <w:b/>
        </w:rPr>
        <w:t>C</w:t>
      </w:r>
      <w:r w:rsidR="00FF6230">
        <w:rPr>
          <w:b/>
        </w:rPr>
        <w:t>ommittee</w:t>
      </w:r>
    </w:p>
    <w:p w:rsidR="00194147" w:rsidRPr="003D5040" w:rsidRDefault="00194147" w:rsidP="003D5040">
      <w:pPr>
        <w:spacing w:after="0"/>
        <w:rPr>
          <w:b/>
        </w:rPr>
      </w:pPr>
      <w:r w:rsidRPr="0018121F">
        <w:t xml:space="preserve">Rules Committee.  Wrote the original </w:t>
      </w:r>
      <w:r w:rsidR="0009587F" w:rsidRPr="0018121F">
        <w:t xml:space="preserve">1990 </w:t>
      </w:r>
      <w:r w:rsidRPr="0018121F">
        <w:t xml:space="preserve">Land Acquisition Manual and </w:t>
      </w:r>
      <w:r w:rsidR="005A65AA" w:rsidRPr="0018121F">
        <w:t xml:space="preserve">works with SMC </w:t>
      </w:r>
      <w:r w:rsidRPr="0018121F">
        <w:t xml:space="preserve">in review and approval of any changes to the manual.  </w:t>
      </w:r>
      <w:r w:rsidR="00304D89" w:rsidRPr="0018121F">
        <w:t xml:space="preserve">Makes recommendations to </w:t>
      </w:r>
      <w:r w:rsidR="005A38AA" w:rsidRPr="0018121F">
        <w:t>BOCC</w:t>
      </w:r>
      <w:r w:rsidR="00304D89" w:rsidRPr="0018121F">
        <w:t xml:space="preserve"> regarding long term funding and financial management.</w:t>
      </w:r>
      <w:r w:rsidRPr="0018121F">
        <w:t xml:space="preserve">  Involved in review of </w:t>
      </w:r>
      <w:r w:rsidR="009C3DFC" w:rsidRPr="0018121F">
        <w:t xml:space="preserve">and confirmation of </w:t>
      </w:r>
      <w:r w:rsidRPr="0018121F">
        <w:t>SMC applicant qualifications.</w:t>
      </w:r>
    </w:p>
    <w:p w:rsidR="0042401C" w:rsidRDefault="008E1BA1" w:rsidP="008E1BA1">
      <w:pPr>
        <w:spacing w:before="200" w:after="0"/>
        <w:rPr>
          <w:b/>
        </w:rPr>
      </w:pPr>
      <w:r>
        <w:rPr>
          <w:b/>
        </w:rPr>
        <w:t>S</w:t>
      </w:r>
      <w:r w:rsidR="00FF6230">
        <w:rPr>
          <w:b/>
        </w:rPr>
        <w:t xml:space="preserve">election and </w:t>
      </w:r>
      <w:r>
        <w:rPr>
          <w:b/>
        </w:rPr>
        <w:t>M</w:t>
      </w:r>
      <w:r w:rsidR="00FF6230">
        <w:rPr>
          <w:b/>
        </w:rPr>
        <w:t xml:space="preserve">anagement </w:t>
      </w:r>
      <w:r>
        <w:rPr>
          <w:b/>
        </w:rPr>
        <w:t>C</w:t>
      </w:r>
      <w:r w:rsidR="00FF6230">
        <w:rPr>
          <w:b/>
        </w:rPr>
        <w:t>ommittee</w:t>
      </w:r>
    </w:p>
    <w:p w:rsidR="0009587F" w:rsidRPr="0018121F" w:rsidRDefault="0009587F" w:rsidP="0042401C">
      <w:pPr>
        <w:spacing w:after="0"/>
      </w:pPr>
      <w:r w:rsidRPr="0018121F">
        <w:t xml:space="preserve">Science Committee. </w:t>
      </w:r>
      <w:r w:rsidR="008C5BC7" w:rsidRPr="0018121F">
        <w:t>Serves as an expert scientific advisory committee to the BOCC on all issues involving the acquisition and manag</w:t>
      </w:r>
      <w:r w:rsidR="00B21967" w:rsidRPr="0018121F">
        <w:t xml:space="preserve">ement of environmentally endangered lands within the EEL Program </w:t>
      </w:r>
      <w:r w:rsidR="001D6355" w:rsidRPr="0018121F">
        <w:t>sanctuary</w:t>
      </w:r>
      <w:r w:rsidR="00B21967" w:rsidRPr="0018121F">
        <w:t xml:space="preserve"> network.</w:t>
      </w:r>
      <w:r w:rsidRPr="0018121F">
        <w:t xml:space="preserve"> </w:t>
      </w:r>
      <w:r w:rsidR="008C5BC7" w:rsidRPr="0018121F">
        <w:t xml:space="preserve">Establishes criteria for </w:t>
      </w:r>
      <w:r w:rsidRPr="0018121F">
        <w:t>lands targeted for acquisition</w:t>
      </w:r>
      <w:r w:rsidR="002408AA" w:rsidRPr="0018121F">
        <w:t xml:space="preserve"> and </w:t>
      </w:r>
      <w:r w:rsidRPr="0018121F">
        <w:t xml:space="preserve">mitigation donations, </w:t>
      </w:r>
      <w:r w:rsidR="00304D89" w:rsidRPr="0018121F">
        <w:t xml:space="preserve">provides guidance on </w:t>
      </w:r>
      <w:r w:rsidRPr="0018121F">
        <w:t>habitat restoration and management.  Approves acquisition</w:t>
      </w:r>
      <w:r w:rsidR="00B438A4">
        <w:t xml:space="preserve"> </w:t>
      </w:r>
      <w:r w:rsidRPr="0018121F">
        <w:t xml:space="preserve">contracts and management plans before documents are moved to BOCC.  </w:t>
      </w:r>
      <w:r w:rsidR="005A65AA" w:rsidRPr="0018121F">
        <w:t>Participated with PC during</w:t>
      </w:r>
      <w:r w:rsidR="00B103C9">
        <w:t xml:space="preserve"> </w:t>
      </w:r>
      <w:r w:rsidRPr="0018121F">
        <w:t xml:space="preserve">1997 review and revision of Land Acquisition Manual </w:t>
      </w:r>
      <w:r w:rsidR="00B438A4">
        <w:t xml:space="preserve">and subsequent revisions </w:t>
      </w:r>
      <w:r w:rsidRPr="0018121F">
        <w:t xml:space="preserve">and </w:t>
      </w:r>
      <w:r w:rsidR="005A65AA" w:rsidRPr="0018121F">
        <w:t>works with PC</w:t>
      </w:r>
      <w:r w:rsidRPr="0018121F">
        <w:t xml:space="preserve"> in review and approval of any further revisions.  Wrote Sanctuary Management manual.  </w:t>
      </w:r>
      <w:r w:rsidR="005A65AA" w:rsidRPr="0018121F">
        <w:t>R</w:t>
      </w:r>
      <w:r w:rsidRPr="0018121F">
        <w:t>eview</w:t>
      </w:r>
      <w:r w:rsidR="005A65AA" w:rsidRPr="0018121F">
        <w:t>s</w:t>
      </w:r>
      <w:r w:rsidRPr="0018121F">
        <w:t xml:space="preserve"> and approv</w:t>
      </w:r>
      <w:r w:rsidR="00B438A4">
        <w:t>al of future</w:t>
      </w:r>
      <w:r w:rsidRPr="0018121F">
        <w:t xml:space="preserve"> revisions.</w:t>
      </w:r>
      <w:r w:rsidR="008C5BC7" w:rsidRPr="0018121F">
        <w:t xml:space="preserve">  </w:t>
      </w:r>
      <w:r w:rsidR="00304D89" w:rsidRPr="0018121F">
        <w:t>Makes funding recommendations to the Board.</w:t>
      </w:r>
    </w:p>
    <w:p w:rsidR="0042401C" w:rsidRDefault="0009587F" w:rsidP="0042401C">
      <w:pPr>
        <w:spacing w:before="240" w:after="0"/>
        <w:rPr>
          <w:b/>
        </w:rPr>
      </w:pPr>
      <w:r w:rsidRPr="0018121F">
        <w:rPr>
          <w:b/>
        </w:rPr>
        <w:t>R</w:t>
      </w:r>
      <w:r w:rsidR="00FF6230">
        <w:rPr>
          <w:b/>
        </w:rPr>
        <w:t xml:space="preserve">ecreation and </w:t>
      </w:r>
      <w:r w:rsidRPr="0018121F">
        <w:rPr>
          <w:b/>
        </w:rPr>
        <w:t>E</w:t>
      </w:r>
      <w:r w:rsidR="00FF6230">
        <w:rPr>
          <w:b/>
        </w:rPr>
        <w:t xml:space="preserve">ducation </w:t>
      </w:r>
      <w:r w:rsidRPr="0018121F">
        <w:rPr>
          <w:b/>
        </w:rPr>
        <w:t>A</w:t>
      </w:r>
      <w:r w:rsidR="00FF6230">
        <w:rPr>
          <w:b/>
        </w:rPr>
        <w:t xml:space="preserve">dvisory </w:t>
      </w:r>
      <w:r w:rsidRPr="0018121F">
        <w:rPr>
          <w:b/>
        </w:rPr>
        <w:t>C</w:t>
      </w:r>
      <w:r w:rsidR="00FF6230">
        <w:rPr>
          <w:b/>
        </w:rPr>
        <w:t>ommittee</w:t>
      </w:r>
    </w:p>
    <w:p w:rsidR="0009587F" w:rsidRPr="0018121F" w:rsidRDefault="0009587F" w:rsidP="0042401C">
      <w:r w:rsidRPr="0018121F">
        <w:t>Citizens committee</w:t>
      </w:r>
      <w:r w:rsidR="00B21967" w:rsidRPr="0018121F">
        <w:t>.</w:t>
      </w:r>
      <w:r w:rsidRPr="0018121F">
        <w:t xml:space="preserve"> </w:t>
      </w:r>
      <w:r w:rsidR="00B21967" w:rsidRPr="0018121F">
        <w:t xml:space="preserve">Makes recommendations to staff and the SMC on conceptual public access </w:t>
      </w:r>
      <w:r w:rsidR="00BE1941" w:rsidRPr="0018121F">
        <w:t xml:space="preserve">and environmental </w:t>
      </w:r>
      <w:r w:rsidR="00FF6230">
        <w:t xml:space="preserve">education </w:t>
      </w:r>
      <w:r w:rsidR="00B21967" w:rsidRPr="0018121F">
        <w:t>plans for all EEL Program sanctuaries.</w:t>
      </w:r>
    </w:p>
    <w:p w:rsidR="00BD4615" w:rsidRPr="0018121F" w:rsidRDefault="00BD4615" w:rsidP="00BD4615">
      <w:r w:rsidRPr="0018121F">
        <w:t xml:space="preserve">Kim noted her </w:t>
      </w:r>
      <w:r w:rsidR="007469EB" w:rsidRPr="0018121F">
        <w:t>concern</w:t>
      </w:r>
      <w:r w:rsidRPr="0018121F">
        <w:t xml:space="preserve"> that having a member of each committee attend a meeting with a commissioner at the same time could be a violation of the Sunshine Law.  It was noted that plans for a group meeting with Commissioners could be made contingent on receiving clarification that this would not be a Sunshine concern.  Staff will request clarification.</w:t>
      </w:r>
      <w:r w:rsidR="00285614" w:rsidRPr="0018121F">
        <w:t xml:space="preserve">  She emphasized that there </w:t>
      </w:r>
      <w:r w:rsidR="00285614" w:rsidRPr="0018121F">
        <w:lastRenderedPageBreak/>
        <w:t>is an established, BOCC approved process for making changes to the content in EEL Program manuals and that process should be followed.</w:t>
      </w:r>
    </w:p>
    <w:p w:rsidR="00C9457E" w:rsidRPr="0018121F" w:rsidRDefault="00C9457E" w:rsidP="002D0485">
      <w:r w:rsidRPr="0018121F">
        <w:t>Vince suggested asking the County Manager to inform the Commissioners that a group of EEL Program Citizen Advisory Board Members would like to meet with them prior to the Advisory Board topic coming back before the BOCC for additional discussion.  Several committee members indicated their feeling that this should not be necessary.  The suggestion was withdrawn.</w:t>
      </w:r>
    </w:p>
    <w:p w:rsidR="0042401C" w:rsidRDefault="00C9457E" w:rsidP="009702A2">
      <w:pPr>
        <w:spacing w:after="0"/>
        <w:ind w:left="288"/>
        <w:rPr>
          <w:rStyle w:val="Heading5Char"/>
        </w:rPr>
      </w:pPr>
      <w:r w:rsidRPr="00F30567">
        <w:rPr>
          <w:rStyle w:val="Heading5Char"/>
        </w:rPr>
        <w:t>MOTION TWO</w:t>
      </w:r>
    </w:p>
    <w:p w:rsidR="00A24927" w:rsidRDefault="00C9457E" w:rsidP="009702A2">
      <w:pPr>
        <w:spacing w:after="0"/>
        <w:ind w:left="288"/>
        <w:rPr>
          <w:b/>
        </w:rPr>
      </w:pPr>
      <w:r w:rsidRPr="0018121F">
        <w:rPr>
          <w:b/>
        </w:rPr>
        <w:t xml:space="preserve">Vince Lamb made a motion to request a meeting with each Commissioner to include one representative from each of the three EEL Program Citizen Advisory Committees (SMC, PC, REAC) as a group, regarding </w:t>
      </w:r>
      <w:r w:rsidR="00EE66DA" w:rsidRPr="0018121F">
        <w:rPr>
          <w:b/>
        </w:rPr>
        <w:t>EEL Program Citizen Advisory Committee structure,</w:t>
      </w:r>
      <w:r w:rsidRPr="0018121F">
        <w:rPr>
          <w:b/>
        </w:rPr>
        <w:t xml:space="preserve"> prior to the date that the advisory board issue comes back before the B</w:t>
      </w:r>
      <w:r w:rsidR="00EE66DA" w:rsidRPr="0018121F">
        <w:rPr>
          <w:b/>
        </w:rPr>
        <w:t>O</w:t>
      </w:r>
      <w:r w:rsidRPr="0018121F">
        <w:rPr>
          <w:b/>
        </w:rPr>
        <w:t>CC for future discussion</w:t>
      </w:r>
      <w:r w:rsidR="00EE66DA" w:rsidRPr="0018121F">
        <w:rPr>
          <w:b/>
        </w:rPr>
        <w:t xml:space="preserve">.  The motion is </w:t>
      </w:r>
      <w:r w:rsidRPr="0018121F">
        <w:rPr>
          <w:b/>
        </w:rPr>
        <w:t>contingent on receiving confirmation that the meetings would not violate Sunshine Law guidelines.</w:t>
      </w:r>
    </w:p>
    <w:p w:rsidR="00A24927" w:rsidRDefault="00EE66DA" w:rsidP="009702A2">
      <w:pPr>
        <w:spacing w:after="0"/>
        <w:ind w:left="288"/>
        <w:rPr>
          <w:b/>
        </w:rPr>
      </w:pPr>
      <w:r w:rsidRPr="0018121F">
        <w:rPr>
          <w:b/>
        </w:rPr>
        <w:t>Leesa Souto seconded the motion.</w:t>
      </w:r>
    </w:p>
    <w:p w:rsidR="00A24927" w:rsidRPr="00A24927" w:rsidRDefault="00EE66DA" w:rsidP="009702A2">
      <w:pPr>
        <w:spacing w:before="100" w:after="0"/>
        <w:ind w:left="288"/>
        <w:rPr>
          <w:b/>
        </w:rPr>
      </w:pPr>
      <w:r w:rsidRPr="00A24927">
        <w:rPr>
          <w:b/>
        </w:rPr>
        <w:t>Additional Discussion</w:t>
      </w:r>
    </w:p>
    <w:p w:rsidR="00802FC7" w:rsidRPr="0018121F" w:rsidRDefault="00EE66DA" w:rsidP="009702A2">
      <w:pPr>
        <w:spacing w:after="100"/>
        <w:ind w:left="288"/>
        <w:rPr>
          <w:shd w:val="clear" w:color="auto" w:fill="FFFFCC"/>
        </w:rPr>
      </w:pPr>
      <w:r w:rsidRPr="0018121F">
        <w:t xml:space="preserve">Leesa noted she had been taking notes during the discussion and expressed her support for the creation of a </w:t>
      </w:r>
      <w:r w:rsidR="00F10893" w:rsidRPr="0018121F">
        <w:t>document</w:t>
      </w:r>
      <w:r w:rsidRPr="0018121F">
        <w:t xml:space="preserve"> that committee members could take to the meetings</w:t>
      </w:r>
      <w:r w:rsidR="00F10893" w:rsidRPr="0018121F">
        <w:t>.</w:t>
      </w:r>
      <w:r w:rsidRPr="0018121F">
        <w:t xml:space="preserve">  Leesa agreed to prepare a draft </w:t>
      </w:r>
      <w:r w:rsidR="00F10893" w:rsidRPr="0018121F">
        <w:t>document</w:t>
      </w:r>
      <w:r w:rsidRPr="0018121F">
        <w:t xml:space="preserve"> </w:t>
      </w:r>
      <w:r w:rsidR="00802FC7" w:rsidRPr="0018121F">
        <w:t xml:space="preserve">which explained each committee’s role and the proposal that the committee structure remain as three unique committees, if everyone agreed.  Then the document </w:t>
      </w:r>
      <w:r w:rsidRPr="0018121F">
        <w:t>would be sent to staff, distributed to committee members so they could provide their comments to staff, the fact sheet could be finalized and distributed to the group.</w:t>
      </w:r>
      <w:r w:rsidR="009C3DFC" w:rsidRPr="0018121F">
        <w:t xml:space="preserve">  </w:t>
      </w:r>
    </w:p>
    <w:p w:rsidR="00F10893" w:rsidRPr="0018121F" w:rsidRDefault="00F10893" w:rsidP="009702A2">
      <w:pPr>
        <w:spacing w:after="100"/>
        <w:ind w:left="288"/>
      </w:pPr>
      <w:r w:rsidRPr="0018121F">
        <w:t>It was determined that the committees should vote individually on the motion.</w:t>
      </w:r>
    </w:p>
    <w:p w:rsidR="00A24927" w:rsidRDefault="00F10893" w:rsidP="009702A2">
      <w:pPr>
        <w:spacing w:after="0"/>
        <w:ind w:left="288"/>
        <w:rPr>
          <w:b/>
        </w:rPr>
      </w:pPr>
      <w:r w:rsidRPr="0018121F">
        <w:rPr>
          <w:b/>
        </w:rPr>
        <w:t>Procedure Committee – passed unanimously</w:t>
      </w:r>
    </w:p>
    <w:p w:rsidR="00A24927" w:rsidRDefault="00F10893" w:rsidP="009702A2">
      <w:pPr>
        <w:spacing w:after="0"/>
        <w:ind w:left="288"/>
        <w:rPr>
          <w:b/>
        </w:rPr>
      </w:pPr>
      <w:r w:rsidRPr="0018121F">
        <w:rPr>
          <w:b/>
        </w:rPr>
        <w:t>Selection and Management Committee – passed unanimously</w:t>
      </w:r>
    </w:p>
    <w:p w:rsidR="00F10893" w:rsidRPr="0018121F" w:rsidRDefault="00F10893" w:rsidP="009702A2">
      <w:pPr>
        <w:spacing w:after="100"/>
        <w:ind w:left="288"/>
        <w:rPr>
          <w:b/>
        </w:rPr>
      </w:pPr>
      <w:r w:rsidRPr="0018121F">
        <w:rPr>
          <w:b/>
        </w:rPr>
        <w:t>Recreation and Education Advisory Committee – passed unanimously</w:t>
      </w:r>
    </w:p>
    <w:p w:rsidR="00EE66DA" w:rsidRPr="0018121F" w:rsidRDefault="00F10893" w:rsidP="009C3DFC">
      <w:r w:rsidRPr="0018121F">
        <w:t xml:space="preserve">The committees discussed potential groups for meeting with the Commissioners.  It was determined that Vince Lamb, Paul Schmalzer, and Doug Sphar would be primary participants and that Rocky Randals, Oli Johnson, and Rick Follet would be backups.  </w:t>
      </w:r>
    </w:p>
    <w:p w:rsidR="00F10893" w:rsidRPr="0018121F" w:rsidRDefault="00F10893" w:rsidP="009C3DFC">
      <w:r w:rsidRPr="0018121F">
        <w:t xml:space="preserve">It was noted that </w:t>
      </w:r>
      <w:r w:rsidR="006C630C" w:rsidRPr="0018121F">
        <w:t xml:space="preserve">plans for a </w:t>
      </w:r>
      <w:r w:rsidR="00A039CF">
        <w:t xml:space="preserve">BOCC </w:t>
      </w:r>
      <w:r w:rsidR="006C630C" w:rsidRPr="0018121F">
        <w:t xml:space="preserve">workshop are no longer being considered and </w:t>
      </w:r>
      <w:r w:rsidRPr="0018121F">
        <w:t xml:space="preserve">the two </w:t>
      </w:r>
      <w:r w:rsidR="006C630C" w:rsidRPr="0018121F">
        <w:t xml:space="preserve">upcoming </w:t>
      </w:r>
      <w:r w:rsidRPr="0018121F">
        <w:t xml:space="preserve">dates for </w:t>
      </w:r>
      <w:r w:rsidR="006C630C" w:rsidRPr="0018121F">
        <w:t xml:space="preserve">regular </w:t>
      </w:r>
      <w:r w:rsidRPr="0018121F">
        <w:t xml:space="preserve">BOCC meetings </w:t>
      </w:r>
      <w:r w:rsidR="006C630C" w:rsidRPr="0018121F">
        <w:t>are</w:t>
      </w:r>
      <w:r w:rsidRPr="0018121F">
        <w:t xml:space="preserve"> July 9</w:t>
      </w:r>
      <w:r w:rsidR="006C630C" w:rsidRPr="0018121F">
        <w:rPr>
          <w:vertAlign w:val="superscript"/>
        </w:rPr>
        <w:t>th</w:t>
      </w:r>
      <w:r w:rsidR="006C630C" w:rsidRPr="0018121F">
        <w:t xml:space="preserve"> and July </w:t>
      </w:r>
      <w:r w:rsidR="002408AA" w:rsidRPr="0018121F">
        <w:t>23</w:t>
      </w:r>
      <w:r w:rsidR="002408AA" w:rsidRPr="0018121F">
        <w:rPr>
          <w:vertAlign w:val="superscript"/>
        </w:rPr>
        <w:t>rd</w:t>
      </w:r>
      <w:r w:rsidR="002408AA" w:rsidRPr="0018121F">
        <w:t>.</w:t>
      </w:r>
      <w:r w:rsidR="006C630C" w:rsidRPr="0018121F">
        <w:t xml:space="preserve">  The </w:t>
      </w:r>
      <w:r w:rsidR="002408AA" w:rsidRPr="0018121F">
        <w:t>t</w:t>
      </w:r>
      <w:r w:rsidR="006C630C" w:rsidRPr="0018121F">
        <w:t xml:space="preserve">entative </w:t>
      </w:r>
      <w:r w:rsidR="002408AA" w:rsidRPr="0018121F">
        <w:t>m</w:t>
      </w:r>
      <w:r w:rsidR="006C630C" w:rsidRPr="0018121F">
        <w:t>illage is scheduled for the July 23</w:t>
      </w:r>
      <w:r w:rsidR="006C630C" w:rsidRPr="0018121F">
        <w:rPr>
          <w:vertAlign w:val="superscript"/>
        </w:rPr>
        <w:t>rd</w:t>
      </w:r>
      <w:r w:rsidR="006C630C" w:rsidRPr="0018121F">
        <w:t xml:space="preserve"> meeting.  Staff will notify committee members once they become aware that the Advisory Board item has been placed on a meeting agenda.</w:t>
      </w:r>
    </w:p>
    <w:p w:rsidR="006C630C" w:rsidRPr="0018121F" w:rsidRDefault="006C630C" w:rsidP="002D0485">
      <w:r w:rsidRPr="0018121F">
        <w:t>Diane noted that even if folks were not comfortable speaking at a BOCC meeting, just showing up to support the Program could have a positive effect.</w:t>
      </w:r>
    </w:p>
    <w:p w:rsidR="006C630C" w:rsidRPr="0018121F" w:rsidRDefault="006C630C" w:rsidP="002D0485">
      <w:r w:rsidRPr="0018121F">
        <w:t xml:space="preserve">Bob asked if it would be helpful to have a formal vote on maintaining committee structure.  </w:t>
      </w:r>
      <w:r w:rsidR="004C604C" w:rsidRPr="0018121F">
        <w:t>Kim stated she believed it wou</w:t>
      </w:r>
      <w:r w:rsidR="00A41E8F" w:rsidRPr="0018121F">
        <w:t>ld</w:t>
      </w:r>
      <w:r w:rsidR="004C604C" w:rsidRPr="0018121F">
        <w:t xml:space="preserve"> because although the group had talked about the importance of the different committees, she would be very interested in understanding the Sunshine requirements </w:t>
      </w:r>
      <w:r w:rsidR="004C604C" w:rsidRPr="0018121F">
        <w:lastRenderedPageBreak/>
        <w:t xml:space="preserve">for subcommittees in order to make an informed decision.  Paul stated that he felt that given what they now understand and the timeframe, he </w:t>
      </w:r>
      <w:r w:rsidR="002643FD">
        <w:t>believed</w:t>
      </w:r>
      <w:r w:rsidR="004C604C" w:rsidRPr="0018121F">
        <w:t xml:space="preserve"> that if everyone</w:t>
      </w:r>
      <w:r w:rsidR="005471BB" w:rsidRPr="0018121F">
        <w:t xml:space="preserve"> </w:t>
      </w:r>
      <w:r w:rsidR="004C604C" w:rsidRPr="0018121F">
        <w:t>agree</w:t>
      </w:r>
      <w:r w:rsidR="005471BB" w:rsidRPr="0018121F">
        <w:t>d</w:t>
      </w:r>
      <w:r w:rsidR="004C604C" w:rsidRPr="0018121F">
        <w:t>, they should vote so the committees are on record as saying they feel it is important to maintain the current structure.</w:t>
      </w:r>
    </w:p>
    <w:p w:rsidR="00F777DD" w:rsidRDefault="006C630C" w:rsidP="009702A2">
      <w:pPr>
        <w:spacing w:after="0"/>
        <w:ind w:left="288"/>
        <w:rPr>
          <w:rStyle w:val="Heading5Char"/>
        </w:rPr>
      </w:pPr>
      <w:r w:rsidRPr="0018121F">
        <w:rPr>
          <w:rStyle w:val="Heading5Char"/>
        </w:rPr>
        <w:t>MOTION THREE</w:t>
      </w:r>
    </w:p>
    <w:p w:rsidR="00A24927" w:rsidRDefault="006C630C" w:rsidP="009702A2">
      <w:pPr>
        <w:spacing w:after="0"/>
        <w:ind w:left="288"/>
        <w:rPr>
          <w:b/>
        </w:rPr>
      </w:pPr>
      <w:r w:rsidRPr="0018121F">
        <w:rPr>
          <w:b/>
        </w:rPr>
        <w:t>Bob Champaigne made a motion to support maintaining the current committee structures that have existed historically.</w:t>
      </w:r>
    </w:p>
    <w:p w:rsidR="006C77B5" w:rsidRPr="0018121F" w:rsidRDefault="006C77B5" w:rsidP="009702A2">
      <w:pPr>
        <w:spacing w:after="0"/>
        <w:ind w:left="288"/>
        <w:rPr>
          <w:b/>
        </w:rPr>
      </w:pPr>
      <w:r w:rsidRPr="0018121F">
        <w:rPr>
          <w:b/>
        </w:rPr>
        <w:t>Sil Crespo seconded the motion.</w:t>
      </w:r>
    </w:p>
    <w:p w:rsidR="00A24927" w:rsidRDefault="006C77B5" w:rsidP="005E2506">
      <w:pPr>
        <w:spacing w:before="100" w:after="0"/>
        <w:ind w:left="288"/>
        <w:rPr>
          <w:b/>
        </w:rPr>
      </w:pPr>
      <w:r w:rsidRPr="0018121F">
        <w:rPr>
          <w:b/>
        </w:rPr>
        <w:t>PC</w:t>
      </w:r>
    </w:p>
    <w:p w:rsidR="00A24927" w:rsidRDefault="006C77B5" w:rsidP="009702A2">
      <w:pPr>
        <w:spacing w:after="0"/>
        <w:ind w:left="288"/>
        <w:rPr>
          <w:b/>
        </w:rPr>
      </w:pPr>
      <w:r w:rsidRPr="0018121F">
        <w:rPr>
          <w:b/>
        </w:rPr>
        <w:t>The motion carried with Kim Zarillo voting in opposition.</w:t>
      </w:r>
    </w:p>
    <w:p w:rsidR="00134143" w:rsidRDefault="00134143" w:rsidP="009702A2">
      <w:pPr>
        <w:spacing w:after="0"/>
        <w:ind w:left="288"/>
      </w:pPr>
      <w:r w:rsidRPr="00134143">
        <w:t>Kim</w:t>
      </w:r>
      <w:r>
        <w:t xml:space="preserve"> stated that she wanted to have information on subcommittees before making her decision.</w:t>
      </w:r>
    </w:p>
    <w:p w:rsidR="00A24927" w:rsidRDefault="006C77B5" w:rsidP="009702A2">
      <w:pPr>
        <w:spacing w:before="100" w:after="0"/>
        <w:ind w:left="288"/>
        <w:rPr>
          <w:b/>
        </w:rPr>
      </w:pPr>
      <w:r w:rsidRPr="0018121F">
        <w:rPr>
          <w:b/>
        </w:rPr>
        <w:t>SMC</w:t>
      </w:r>
    </w:p>
    <w:p w:rsidR="00134143" w:rsidRDefault="006C77B5" w:rsidP="009702A2">
      <w:pPr>
        <w:spacing w:after="120"/>
        <w:ind w:left="288"/>
      </w:pPr>
      <w:r w:rsidRPr="0018121F">
        <w:rPr>
          <w:b/>
        </w:rPr>
        <w:t>The motion carried with Kim Zarillo and Lisa Toland voting in opposition.</w:t>
      </w:r>
      <w:r w:rsidR="00134143">
        <w:rPr>
          <w:b/>
        </w:rPr>
        <w:br/>
      </w:r>
      <w:r w:rsidR="00134143">
        <w:t>Lisa Toland stated that she agreed with Kim.</w:t>
      </w:r>
    </w:p>
    <w:p w:rsidR="00A24927" w:rsidRDefault="006C77B5" w:rsidP="009702A2">
      <w:pPr>
        <w:spacing w:before="100" w:after="0"/>
        <w:ind w:left="288"/>
        <w:rPr>
          <w:b/>
        </w:rPr>
      </w:pPr>
      <w:r w:rsidRPr="0018121F">
        <w:rPr>
          <w:b/>
        </w:rPr>
        <w:t>REAC</w:t>
      </w:r>
    </w:p>
    <w:p w:rsidR="009702A2" w:rsidRDefault="006C77B5" w:rsidP="009702A2">
      <w:pPr>
        <w:ind w:left="288"/>
        <w:rPr>
          <w:b/>
        </w:rPr>
      </w:pPr>
      <w:r w:rsidRPr="0018121F">
        <w:rPr>
          <w:b/>
        </w:rPr>
        <w:t>The motion carried with Doug Sphar voting in opposition.</w:t>
      </w:r>
    </w:p>
    <w:p w:rsidR="006C77B5" w:rsidRPr="00134143" w:rsidRDefault="00134143" w:rsidP="009702A2">
      <w:pPr>
        <w:ind w:left="288"/>
      </w:pPr>
      <w:r>
        <w:t>Doug stated that he would also like information on subcommittees.</w:t>
      </w:r>
    </w:p>
    <w:p w:rsidR="00EE66DA" w:rsidRPr="0018121F" w:rsidRDefault="006C77B5" w:rsidP="002D0485">
      <w:r w:rsidRPr="0018121F">
        <w:t>Diane asked Linda if she would be willing to send something to the Commissioners regarding the motions</w:t>
      </w:r>
      <w:r w:rsidR="00942E0C">
        <w:t>.</w:t>
      </w:r>
      <w:r w:rsidRPr="0018121F">
        <w:t xml:space="preserve">  Linda agreed to prepare a correspondence to the Board.</w:t>
      </w:r>
    </w:p>
    <w:p w:rsidR="00C21B19" w:rsidRPr="0018121F" w:rsidRDefault="009C3DFC" w:rsidP="002D0485">
      <w:r w:rsidRPr="0018121F">
        <w:t>Dave Breininger asked if the subcommittee concept would place additional pressure on the SMC, who already have a pretty full schedule.  Paul noted his opinion that it probably would.</w:t>
      </w:r>
      <w:r w:rsidR="00B75264" w:rsidRPr="0018121F">
        <w:t xml:space="preserve">  </w:t>
      </w:r>
    </w:p>
    <w:p w:rsidR="009C3DFC" w:rsidRPr="0018121F" w:rsidRDefault="00B75264" w:rsidP="002D0485">
      <w:r w:rsidRPr="0018121F">
        <w:t>Kim noted her understanding that subcommittees typically work to help the primary committee.</w:t>
      </w:r>
    </w:p>
    <w:p w:rsidR="00B75264" w:rsidRPr="0018121F" w:rsidRDefault="00B75264" w:rsidP="002D0485">
      <w:r w:rsidRPr="0018121F">
        <w:t>Doug stated that as a REAC member, he has no interest in procedures, and he does not feel qualified to be on the SMC, so he thinks he is right where he</w:t>
      </w:r>
      <w:r w:rsidR="00352EB7" w:rsidRPr="0018121F">
        <w:t xml:space="preserve"> should</w:t>
      </w:r>
      <w:r w:rsidRPr="0018121F">
        <w:t xml:space="preserve"> be, based on his background.</w:t>
      </w:r>
    </w:p>
    <w:p w:rsidR="00B75264" w:rsidRPr="0018121F" w:rsidRDefault="00B75264" w:rsidP="002D0485">
      <w:r w:rsidRPr="0018121F">
        <w:t>Vince mentioned the group was nearing the end of the timeframe for the meeting.</w:t>
      </w:r>
    </w:p>
    <w:p w:rsidR="00B75264" w:rsidRPr="0018121F" w:rsidRDefault="00B75264" w:rsidP="005E2506">
      <w:pPr>
        <w:spacing w:after="60"/>
      </w:pPr>
      <w:r w:rsidRPr="0018121F">
        <w:t>Staff requested confirmation of their understanding of the results of the discussions including:</w:t>
      </w:r>
    </w:p>
    <w:p w:rsidR="00B75264" w:rsidRPr="0018121F" w:rsidRDefault="00B75264" w:rsidP="00B75264">
      <w:pPr>
        <w:pStyle w:val="ListParagraph"/>
        <w:numPr>
          <w:ilvl w:val="0"/>
          <w:numId w:val="25"/>
        </w:numPr>
      </w:pPr>
      <w:r w:rsidRPr="0018121F">
        <w:t xml:space="preserve">Linda will be contacting commissioners via email </w:t>
      </w:r>
      <w:r w:rsidR="00942E0C">
        <w:t>regarding the motions of the current meeting.</w:t>
      </w:r>
    </w:p>
    <w:p w:rsidR="00B75264" w:rsidRPr="0018121F" w:rsidRDefault="00B75264" w:rsidP="00B75264">
      <w:pPr>
        <w:pStyle w:val="ListParagraph"/>
        <w:numPr>
          <w:ilvl w:val="0"/>
          <w:numId w:val="25"/>
        </w:numPr>
      </w:pPr>
      <w:r w:rsidRPr="0018121F">
        <w:t>Leesa will prepare a draft talking points document which will be forwarded to staff.  Staff will distribute the document to committee members who will provide their comments back to staff.  The document will be finalized and distributed.</w:t>
      </w:r>
    </w:p>
    <w:p w:rsidR="008B6B74" w:rsidRPr="0018121F" w:rsidRDefault="00B75264" w:rsidP="002D0485">
      <w:pPr>
        <w:pStyle w:val="ListParagraph"/>
        <w:numPr>
          <w:ilvl w:val="0"/>
          <w:numId w:val="25"/>
        </w:numPr>
      </w:pPr>
      <w:r w:rsidRPr="0018121F">
        <w:t xml:space="preserve">Vince will be </w:t>
      </w:r>
      <w:r w:rsidR="00593A8E" w:rsidRPr="0018121F">
        <w:t>contacting individual commissioners to request meetings</w:t>
      </w:r>
      <w:r w:rsidR="006C39A1" w:rsidRPr="0018121F">
        <w:t>, per discussion.</w:t>
      </w:r>
    </w:p>
    <w:p w:rsidR="00642C8D" w:rsidRDefault="00642C8D">
      <w:pPr>
        <w:rPr>
          <w:rFonts w:eastAsia="Arial" w:cs="Arial"/>
          <w:b/>
          <w:bCs/>
          <w:sz w:val="26"/>
        </w:rPr>
      </w:pPr>
      <w:r>
        <w:br w:type="page"/>
      </w:r>
    </w:p>
    <w:p w:rsidR="001758A1" w:rsidRPr="0018121F" w:rsidRDefault="00457048" w:rsidP="000A0138">
      <w:pPr>
        <w:pStyle w:val="Heading3"/>
      </w:pPr>
      <w:bookmarkStart w:id="15" w:name="_Toc37150526"/>
      <w:r w:rsidRPr="0018121F">
        <w:lastRenderedPageBreak/>
        <w:t>PUBLIC COMMENT</w:t>
      </w:r>
      <w:bookmarkEnd w:id="15"/>
    </w:p>
    <w:p w:rsidR="001758A1" w:rsidRPr="0018121F" w:rsidRDefault="00466628" w:rsidP="00C21B19">
      <w:r w:rsidRPr="0018121F">
        <w:t xml:space="preserve">George Rosenfield, citizen, </w:t>
      </w:r>
      <w:r w:rsidR="00C21B19" w:rsidRPr="0018121F">
        <w:t>provided information on a zoning issue in Merritt Island.  Clarification was provided that the issue he discussed was not within the purview of the E</w:t>
      </w:r>
      <w:r w:rsidR="009702A2">
        <w:t xml:space="preserve">nvironmentally Endangered Lands </w:t>
      </w:r>
      <w:r w:rsidR="00C21B19" w:rsidRPr="0018121F">
        <w:t>Program.</w:t>
      </w:r>
    </w:p>
    <w:p w:rsidR="00457048" w:rsidRPr="0018121F" w:rsidRDefault="00457048" w:rsidP="002153BD">
      <w:pPr>
        <w:pStyle w:val="Heading3"/>
      </w:pPr>
      <w:bookmarkStart w:id="16" w:name="_Toc37150527"/>
      <w:r w:rsidRPr="0018121F">
        <w:t>ADJOURNED</w:t>
      </w:r>
      <w:bookmarkEnd w:id="16"/>
    </w:p>
    <w:p w:rsidR="00457048" w:rsidRPr="0018121F" w:rsidRDefault="00457048" w:rsidP="00457048">
      <w:r w:rsidRPr="0018121F">
        <w:t>T</w:t>
      </w:r>
      <w:r w:rsidR="00B07DD4" w:rsidRPr="0018121F">
        <w:t xml:space="preserve">he meeting was adjourned at </w:t>
      </w:r>
      <w:r w:rsidR="006C39A1" w:rsidRPr="0018121F">
        <w:t>4:00 PM.</w:t>
      </w:r>
    </w:p>
    <w:p w:rsidR="00093DC4" w:rsidRPr="0018121F" w:rsidRDefault="00093DC4" w:rsidP="002153BD">
      <w:pPr>
        <w:pStyle w:val="Heading3"/>
      </w:pPr>
      <w:bookmarkStart w:id="17" w:name="_Toc37150528"/>
      <w:r w:rsidRPr="0018121F">
        <w:t>SUMMARY OF MEETING MOTIONS</w:t>
      </w:r>
      <w:bookmarkEnd w:id="17"/>
    </w:p>
    <w:p w:rsidR="006B4240" w:rsidRPr="0018121F" w:rsidRDefault="00A362A2" w:rsidP="00C43C17">
      <w:pPr>
        <w:pStyle w:val="ListParagraph"/>
        <w:numPr>
          <w:ilvl w:val="0"/>
          <w:numId w:val="13"/>
        </w:numPr>
        <w:spacing w:after="0"/>
        <w:rPr>
          <w:rFonts w:cs="Arial"/>
        </w:rPr>
      </w:pPr>
      <w:r w:rsidRPr="0018121F">
        <w:rPr>
          <w:rFonts w:cs="Arial"/>
        </w:rPr>
        <w:t xml:space="preserve">Motion </w:t>
      </w:r>
      <w:r w:rsidR="008B3192" w:rsidRPr="0018121F">
        <w:rPr>
          <w:rFonts w:cs="Arial"/>
        </w:rPr>
        <w:t>by R</w:t>
      </w:r>
      <w:r w:rsidR="00BC6398">
        <w:rPr>
          <w:rFonts w:cs="Arial"/>
        </w:rPr>
        <w:t xml:space="preserve">ecreation and </w:t>
      </w:r>
      <w:r w:rsidR="008B3192" w:rsidRPr="0018121F">
        <w:rPr>
          <w:rFonts w:cs="Arial"/>
        </w:rPr>
        <w:t>E</w:t>
      </w:r>
      <w:r w:rsidR="00BC6398">
        <w:rPr>
          <w:rFonts w:cs="Arial"/>
        </w:rPr>
        <w:t xml:space="preserve">ducation Advisory Committee </w:t>
      </w:r>
      <w:r w:rsidR="008B3192" w:rsidRPr="0018121F">
        <w:rPr>
          <w:rFonts w:cs="Arial"/>
        </w:rPr>
        <w:t xml:space="preserve"> to approve the August 9, 2018 meeting minutes</w:t>
      </w:r>
      <w:r w:rsidR="0021425B">
        <w:rPr>
          <w:rFonts w:cs="Arial"/>
        </w:rPr>
        <w:t>, as approved.</w:t>
      </w:r>
      <w:r w:rsidR="008B3192" w:rsidRPr="0018121F">
        <w:rPr>
          <w:rFonts w:cs="Arial"/>
        </w:rPr>
        <w:t xml:space="preserve">  APPROVED</w:t>
      </w:r>
    </w:p>
    <w:p w:rsidR="00B07DD4" w:rsidRPr="0018121F" w:rsidRDefault="00B07DD4" w:rsidP="00C43C17">
      <w:pPr>
        <w:pStyle w:val="ListParagraph"/>
        <w:numPr>
          <w:ilvl w:val="0"/>
          <w:numId w:val="13"/>
        </w:numPr>
        <w:spacing w:after="0"/>
        <w:rPr>
          <w:rFonts w:cs="Arial"/>
        </w:rPr>
      </w:pPr>
      <w:r w:rsidRPr="0018121F">
        <w:rPr>
          <w:rFonts w:cs="Arial"/>
        </w:rPr>
        <w:t xml:space="preserve">Motion </w:t>
      </w:r>
      <w:r w:rsidR="00594A5A" w:rsidRPr="0018121F">
        <w:rPr>
          <w:rFonts w:cs="Arial"/>
        </w:rPr>
        <w:t>to request a meeting with each commissioner to include one representative from each of the three EEL Program Citizen Advisory Committees (</w:t>
      </w:r>
      <w:r w:rsidR="00BC6398">
        <w:rPr>
          <w:rFonts w:cs="Arial"/>
        </w:rPr>
        <w:t>Selection and Management Committee (</w:t>
      </w:r>
      <w:r w:rsidR="00594A5A" w:rsidRPr="0018121F">
        <w:rPr>
          <w:rFonts w:cs="Arial"/>
        </w:rPr>
        <w:t>SMC</w:t>
      </w:r>
      <w:r w:rsidR="00BC6398">
        <w:rPr>
          <w:rFonts w:cs="Arial"/>
        </w:rPr>
        <w:t>)</w:t>
      </w:r>
      <w:r w:rsidR="00594A5A" w:rsidRPr="0018121F">
        <w:rPr>
          <w:rFonts w:cs="Arial"/>
        </w:rPr>
        <w:t>, P</w:t>
      </w:r>
      <w:r w:rsidR="00BC6398">
        <w:rPr>
          <w:rFonts w:cs="Arial"/>
        </w:rPr>
        <w:t>rocedures Committee (P</w:t>
      </w:r>
      <w:r w:rsidR="00594A5A" w:rsidRPr="0018121F">
        <w:rPr>
          <w:rFonts w:cs="Arial"/>
        </w:rPr>
        <w:t>C</w:t>
      </w:r>
      <w:r w:rsidR="00BC6398">
        <w:rPr>
          <w:rFonts w:cs="Arial"/>
        </w:rPr>
        <w:t>)</w:t>
      </w:r>
      <w:r w:rsidR="00594A5A" w:rsidRPr="0018121F">
        <w:rPr>
          <w:rFonts w:cs="Arial"/>
        </w:rPr>
        <w:t xml:space="preserve">, </w:t>
      </w:r>
      <w:r w:rsidR="00BC6398">
        <w:rPr>
          <w:rFonts w:cs="Arial"/>
        </w:rPr>
        <w:t>Recreation and Education Advisory Committee (</w:t>
      </w:r>
      <w:r w:rsidR="00594A5A" w:rsidRPr="0018121F">
        <w:rPr>
          <w:rFonts w:cs="Arial"/>
        </w:rPr>
        <w:t>REAC), as a group, regarding E</w:t>
      </w:r>
      <w:r w:rsidR="00BC6398">
        <w:rPr>
          <w:rFonts w:cs="Arial"/>
        </w:rPr>
        <w:t xml:space="preserve">nvironmentally </w:t>
      </w:r>
      <w:r w:rsidR="00594A5A" w:rsidRPr="0018121F">
        <w:rPr>
          <w:rFonts w:cs="Arial"/>
        </w:rPr>
        <w:t>E</w:t>
      </w:r>
      <w:r w:rsidR="00BC6398">
        <w:rPr>
          <w:rFonts w:cs="Arial"/>
        </w:rPr>
        <w:t xml:space="preserve">ndangered Lands </w:t>
      </w:r>
      <w:r w:rsidR="00594A5A" w:rsidRPr="0018121F">
        <w:rPr>
          <w:rFonts w:cs="Arial"/>
        </w:rPr>
        <w:t xml:space="preserve"> Program Citizen Advisory Committee structure, prior to the date that the advisory board issue comes back before the BOCC for future discussion.  The motion is contingent on receiving confirmation that the meetings would not violate Sunshine Law guidelines.  APPROVED by SMC, PC, and REAC.</w:t>
      </w:r>
    </w:p>
    <w:p w:rsidR="00B07DD4" w:rsidRPr="0018121F" w:rsidRDefault="00B07DD4" w:rsidP="00C43C17">
      <w:pPr>
        <w:pStyle w:val="ListParagraph"/>
        <w:numPr>
          <w:ilvl w:val="0"/>
          <w:numId w:val="13"/>
        </w:numPr>
        <w:spacing w:after="0"/>
        <w:rPr>
          <w:rFonts w:cs="Arial"/>
        </w:rPr>
      </w:pPr>
      <w:r w:rsidRPr="0018121F">
        <w:rPr>
          <w:rFonts w:cs="Arial"/>
        </w:rPr>
        <w:t>Motion to</w:t>
      </w:r>
      <w:r w:rsidR="00594A5A" w:rsidRPr="0018121F">
        <w:rPr>
          <w:rFonts w:cs="Arial"/>
        </w:rPr>
        <w:t xml:space="preserve"> support maintaining the current committee structures that have existed historically.  APPROVED by SMC, PC, and REAC.</w:t>
      </w:r>
    </w:p>
    <w:p w:rsidR="00093DC4" w:rsidRPr="0018121F" w:rsidRDefault="00093DC4" w:rsidP="009C2EF8">
      <w:pPr>
        <w:pStyle w:val="Heading3"/>
      </w:pPr>
      <w:bookmarkStart w:id="18" w:name="_Toc37150529"/>
      <w:r w:rsidRPr="0018121F">
        <w:t>ACTION ITEMS</w:t>
      </w:r>
      <w:bookmarkEnd w:id="18"/>
    </w:p>
    <w:p w:rsidR="00962419" w:rsidRPr="0018121F" w:rsidRDefault="00080202" w:rsidP="00ED37B9">
      <w:pPr>
        <w:pStyle w:val="ListParagraph"/>
        <w:numPr>
          <w:ilvl w:val="0"/>
          <w:numId w:val="9"/>
        </w:numPr>
      </w:pPr>
      <w:r w:rsidRPr="0018121F">
        <w:t>Staff to</w:t>
      </w:r>
      <w:r w:rsidR="00945639" w:rsidRPr="0018121F">
        <w:t xml:space="preserve"> request clarification on Sunshine Law guidelines relating to members of different E</w:t>
      </w:r>
      <w:r w:rsidR="00BC6398">
        <w:t>nvironmentally Endangered Lands (E</w:t>
      </w:r>
      <w:r w:rsidR="00945639" w:rsidRPr="0018121F">
        <w:t>EL</w:t>
      </w:r>
      <w:r w:rsidR="00BC6398">
        <w:t>)</w:t>
      </w:r>
      <w:r w:rsidR="00945639" w:rsidRPr="0018121F">
        <w:t xml:space="preserve"> Program Advisory Committees meeting together with a County Commissioner to discuss committee structure.</w:t>
      </w:r>
    </w:p>
    <w:p w:rsidR="00B10612" w:rsidRPr="0018121F" w:rsidRDefault="00B10612" w:rsidP="004157F7">
      <w:pPr>
        <w:pStyle w:val="ListParagraph"/>
        <w:numPr>
          <w:ilvl w:val="0"/>
          <w:numId w:val="9"/>
        </w:numPr>
        <w:spacing w:before="60" w:after="0"/>
      </w:pPr>
      <w:r w:rsidRPr="0018121F">
        <w:t>Staff to obtain clarification on subcommittees from County Attorney’s Office.</w:t>
      </w:r>
    </w:p>
    <w:p w:rsidR="002408AA" w:rsidRPr="0018121F" w:rsidRDefault="002408AA" w:rsidP="00ED37B9">
      <w:pPr>
        <w:pStyle w:val="ListParagraph"/>
        <w:numPr>
          <w:ilvl w:val="0"/>
          <w:numId w:val="9"/>
        </w:numPr>
      </w:pPr>
      <w:r w:rsidRPr="0018121F">
        <w:t>Staff to notify committee members when they become aware that the Advisory Board agenda item has been placed on a B</w:t>
      </w:r>
      <w:r w:rsidR="00BC6398">
        <w:t xml:space="preserve">oard of </w:t>
      </w:r>
      <w:r w:rsidRPr="0018121F">
        <w:t>C</w:t>
      </w:r>
      <w:r w:rsidR="00BC6398">
        <w:t xml:space="preserve">ounty </w:t>
      </w:r>
      <w:r w:rsidRPr="0018121F">
        <w:t>C</w:t>
      </w:r>
      <w:r w:rsidR="00BC6398">
        <w:t>ommission</w:t>
      </w:r>
      <w:r w:rsidRPr="0018121F">
        <w:t xml:space="preserve"> </w:t>
      </w:r>
      <w:r w:rsidR="00743828">
        <w:t>(BOCC)</w:t>
      </w:r>
      <w:r w:rsidR="004D35AD">
        <w:t xml:space="preserve"> </w:t>
      </w:r>
      <w:r w:rsidRPr="0018121F">
        <w:t>meeting agenda.</w:t>
      </w:r>
    </w:p>
    <w:p w:rsidR="00594A5A" w:rsidRPr="0018121F" w:rsidRDefault="00594A5A" w:rsidP="00594A5A">
      <w:pPr>
        <w:pStyle w:val="ListParagraph"/>
        <w:numPr>
          <w:ilvl w:val="0"/>
          <w:numId w:val="9"/>
        </w:numPr>
      </w:pPr>
      <w:r w:rsidRPr="0018121F">
        <w:t>Linda will be contacting commissioners via email to let them know members of EEL Program advisory committee would like to meet with them prior to the advisory committee agenda item coming back to the BOCC for additional discussion</w:t>
      </w:r>
      <w:r w:rsidR="001B023D">
        <w:t xml:space="preserve"> an</w:t>
      </w:r>
      <w:r w:rsidR="0021425B">
        <w:t>d to provide them with results of the motions during the meeting.</w:t>
      </w:r>
    </w:p>
    <w:p w:rsidR="00594A5A" w:rsidRPr="0018121F" w:rsidRDefault="00594A5A" w:rsidP="00594A5A">
      <w:pPr>
        <w:pStyle w:val="ListParagraph"/>
        <w:numPr>
          <w:ilvl w:val="0"/>
          <w:numId w:val="9"/>
        </w:numPr>
      </w:pPr>
      <w:r w:rsidRPr="0018121F">
        <w:t>Leesa will prepare a draft talking points document which will be forwarded to staff.  Staff will distribute the document to committee members who will provide their comments back to staff.  The document will be finalized and distributed.</w:t>
      </w:r>
    </w:p>
    <w:p w:rsidR="00326A6A" w:rsidRDefault="00594A5A" w:rsidP="00326A6A">
      <w:pPr>
        <w:pStyle w:val="ListParagraph"/>
        <w:numPr>
          <w:ilvl w:val="0"/>
          <w:numId w:val="9"/>
        </w:numPr>
      </w:pPr>
      <w:r>
        <w:t>Vince will be contacting individual commissioners to request meetings, per discussion.</w:t>
      </w:r>
    </w:p>
    <w:p w:rsidR="00DE64AB" w:rsidRPr="00B93745" w:rsidRDefault="00DE64AB" w:rsidP="00DE64AB">
      <w:r>
        <w:br w:type="page"/>
      </w:r>
    </w:p>
    <w:p w:rsidR="00DE64AB" w:rsidRPr="00F466B8" w:rsidRDefault="00DE64AB" w:rsidP="00F466B8">
      <w:pPr>
        <w:spacing w:after="0"/>
        <w:jc w:val="center"/>
        <w:rPr>
          <w:rFonts w:ascii="Calibri" w:hAnsi="Calibri" w:cs="Calibri"/>
          <w:b/>
          <w:sz w:val="28"/>
          <w:szCs w:val="28"/>
        </w:rPr>
      </w:pPr>
      <w:r w:rsidRPr="00F466B8">
        <w:rPr>
          <w:rFonts w:ascii="Calibri" w:hAnsi="Calibri" w:cs="Calibri"/>
          <w:b/>
          <w:sz w:val="28"/>
          <w:szCs w:val="28"/>
        </w:rPr>
        <w:lastRenderedPageBreak/>
        <w:t>Brevard County Commissioner Meeting</w:t>
      </w:r>
    </w:p>
    <w:p w:rsidR="00DE64AB" w:rsidRPr="00F466B8" w:rsidRDefault="00DE64AB" w:rsidP="00F466B8">
      <w:pPr>
        <w:jc w:val="center"/>
        <w:rPr>
          <w:b/>
        </w:rPr>
      </w:pPr>
      <w:r w:rsidRPr="00F466B8">
        <w:rPr>
          <w:b/>
        </w:rPr>
        <w:t>EEL Program Committee Speaking Points</w:t>
      </w:r>
    </w:p>
    <w:p w:rsidR="00DE64AB" w:rsidRPr="00FD56E6" w:rsidRDefault="00DE64AB" w:rsidP="00DE64AB">
      <w:pPr>
        <w:pStyle w:val="Body"/>
        <w:spacing w:after="300"/>
        <w:rPr>
          <w:rFonts w:ascii="Calibri" w:hAnsi="Calibri" w:cs="Calibri"/>
        </w:rPr>
      </w:pPr>
      <w:r w:rsidRPr="00FD56E6">
        <w:rPr>
          <w:rFonts w:ascii="Calibri" w:hAnsi="Calibri" w:cs="Calibri"/>
        </w:rPr>
        <w:t>We understand that the Board of County Commissioners is revisiting the citizen advisory committees that are in place to assist in various roles.  We are here to speak to you about the Environmentally Endangered Lands Program Committees and why it is important to maintain them as they are.</w:t>
      </w:r>
    </w:p>
    <w:p w:rsidR="00DE64AB" w:rsidRPr="00FD56E6" w:rsidRDefault="00DE64AB" w:rsidP="00DE64AB">
      <w:pPr>
        <w:pStyle w:val="Body"/>
        <w:spacing w:after="300"/>
        <w:rPr>
          <w:rFonts w:ascii="Calibri" w:hAnsi="Calibri" w:cs="Calibri"/>
        </w:rPr>
      </w:pPr>
      <w:r w:rsidRPr="00FD56E6">
        <w:rPr>
          <w:rFonts w:ascii="Calibri" w:hAnsi="Calibri" w:cs="Calibri"/>
        </w:rPr>
        <w:t>The three committees have distinct roles and missions, and their members have different expertise.</w:t>
      </w:r>
    </w:p>
    <w:p w:rsidR="00DE64AB" w:rsidRPr="00FD56E6" w:rsidRDefault="00DE64AB" w:rsidP="00DE64AB">
      <w:pPr>
        <w:pStyle w:val="Body"/>
        <w:spacing w:after="300"/>
        <w:rPr>
          <w:rFonts w:ascii="Calibri" w:hAnsi="Calibri" w:cs="Calibri"/>
        </w:rPr>
      </w:pPr>
      <w:r w:rsidRPr="00FD56E6">
        <w:rPr>
          <w:rFonts w:ascii="Calibri" w:hAnsi="Calibri" w:cs="Calibri"/>
        </w:rPr>
        <w:t xml:space="preserve">The Procedures Committee </w:t>
      </w:r>
      <w:r w:rsidR="00694C4E">
        <w:rPr>
          <w:rFonts w:ascii="Calibri" w:hAnsi="Calibri" w:cs="Calibri"/>
        </w:rPr>
        <w:t>(</w:t>
      </w:r>
      <w:r w:rsidR="002D499A">
        <w:rPr>
          <w:rFonts w:ascii="Calibri" w:hAnsi="Calibri" w:cs="Calibri"/>
        </w:rPr>
        <w:t xml:space="preserve">PC) </w:t>
      </w:r>
      <w:r w:rsidRPr="00FD56E6">
        <w:rPr>
          <w:rFonts w:ascii="Calibri" w:hAnsi="Calibri" w:cs="Calibri"/>
        </w:rPr>
        <w:t>was established in 1989 to write the original Land Acquisition Manual before the successful 1990 referendum.  In its continuing role, the PC is responsible in conjunction with the Selection and Management Committee for writing, revising, and updating the policies, procedures, and standards in the Land Acquisition Manual. The PC also reviews applicants for the Selection and Management Committee</w:t>
      </w:r>
      <w:r w:rsidRPr="00FD56E6">
        <w:rPr>
          <w:rFonts w:ascii="Calibri" w:hAnsi="Calibri" w:cs="Calibri"/>
          <w:i/>
          <w:iCs/>
        </w:rPr>
        <w:t>.</w:t>
      </w:r>
      <w:r w:rsidRPr="00FD56E6">
        <w:rPr>
          <w:rFonts w:ascii="Calibri" w:hAnsi="Calibri" w:cs="Calibri"/>
        </w:rPr>
        <w:t xml:space="preserve">  The PC meets once a year with the Selection and Management Committee and quarterly thereafter.  The individuals on the committee are skilled in fiscal management, business development, ethics, policy, and communications.  With the EEL Program facing a critical funding need, the PC committee will be instrumental in advising fiscal sustainability. </w:t>
      </w:r>
    </w:p>
    <w:p w:rsidR="00DE64AB" w:rsidRPr="00FD56E6" w:rsidRDefault="00DE64AB" w:rsidP="00DE64AB">
      <w:pPr>
        <w:pStyle w:val="Body"/>
        <w:spacing w:after="300"/>
        <w:rPr>
          <w:rFonts w:ascii="Calibri" w:hAnsi="Calibri" w:cs="Calibri"/>
        </w:rPr>
      </w:pPr>
      <w:r w:rsidRPr="00FD56E6">
        <w:rPr>
          <w:rFonts w:ascii="Calibri" w:hAnsi="Calibri" w:cs="Calibri"/>
        </w:rPr>
        <w:t xml:space="preserve">The Selection and Management Committee (SMC) was established in the 1990 Land Acquisition Manual that was adopted by the Board of County Commissioners before the 1990 referendum. The SMC is a long-standing scientific advisory committee responsible for reviewing and approving land acquisition proposals and reviewing and approving sanctuary management plans.  The SMC worked with EEL staff to develop proposals to state agencies for matching funds for land acquisition. The SMC reviews and approves the EEL Sanctuary Management Manual. Land management is a continuous process and the longevity of the committee members provides the necessary historical knowledge to guide future directions.  Committee members’ scientific expertise is needed to advise the management of Brevard’s natural ecosystems, including knowledge of fire management, hydrology, invasive controls, flora and fauna needs, and human impacts. </w:t>
      </w:r>
    </w:p>
    <w:p w:rsidR="00DE64AB" w:rsidRPr="00FD56E6" w:rsidRDefault="00DE64AB" w:rsidP="00DE64AB">
      <w:pPr>
        <w:pStyle w:val="Body"/>
        <w:spacing w:after="300"/>
        <w:rPr>
          <w:rFonts w:ascii="Calibri" w:hAnsi="Calibri" w:cs="Calibri"/>
        </w:rPr>
      </w:pPr>
      <w:r w:rsidRPr="00FD56E6">
        <w:rPr>
          <w:rFonts w:ascii="Calibri" w:hAnsi="Calibri" w:cs="Calibri"/>
        </w:rPr>
        <w:t xml:space="preserve">The Recreation and Education Advisory Committee (REAC) provides recommendations to the EEL Program staff and the SMC for public access, passive recreation, and environmental education assessment.  The REAC reviews the public access section of sanctuary management plans. </w:t>
      </w:r>
      <w:r w:rsidR="00CC6B1D">
        <w:rPr>
          <w:rFonts w:ascii="Calibri" w:hAnsi="Calibri" w:cs="Calibri"/>
        </w:rPr>
        <w:t xml:space="preserve"> </w:t>
      </w:r>
      <w:r w:rsidRPr="00FD56E6">
        <w:rPr>
          <w:rFonts w:ascii="Calibri" w:hAnsi="Calibri" w:cs="Calibri"/>
        </w:rPr>
        <w:t>Citizens on this committee should have experience in public uses such as hiking, canoeing, photography, camping, fishing, hunting, horseback riding, bicycling, kayaking, eco-tourism and environmental education.  The REAC was authorized in the 1997 Sanctuary Management Manual and established after that as more lands came under management.</w:t>
      </w:r>
    </w:p>
    <w:p w:rsidR="00DE64AB" w:rsidRPr="002D499A" w:rsidRDefault="00DE64AB" w:rsidP="00DE64AB">
      <w:pPr>
        <w:pStyle w:val="Body"/>
        <w:spacing w:after="300"/>
        <w:rPr>
          <w:rFonts w:ascii="Calibri" w:hAnsi="Calibri" w:cs="Calibri"/>
        </w:rPr>
      </w:pPr>
      <w:r w:rsidRPr="00FD56E6">
        <w:rPr>
          <w:rFonts w:ascii="Calibri" w:hAnsi="Calibri" w:cs="Calibri"/>
        </w:rPr>
        <w:t xml:space="preserve">EEL referenda funds were leveraged with state conservation funds to purchase most EEL properties in partnership with the State of Florida.  The state money brings the mandate of Florida Statute Chapter 259 Land Acquisitions for Conservation or Recreation, which states that these lands “be managed in such a way as to protect or restore their natural resource values, and provide the greatest benefit, including public </w:t>
      </w:r>
      <w:r w:rsidRPr="00FD56E6">
        <w:rPr>
          <w:rFonts w:ascii="Calibri" w:hAnsi="Calibri" w:cs="Calibri"/>
        </w:rPr>
        <w:lastRenderedPageBreak/>
        <w:t xml:space="preserve">access, to the citizens of this state.”  The SMC and REAC have critical roles in insuring that EEL properties are best managed to meet this legislative requirement. </w:t>
      </w:r>
    </w:p>
    <w:p w:rsidR="00DE64AB" w:rsidRPr="00E43841" w:rsidRDefault="00DE64AB" w:rsidP="00E43841">
      <w:pPr>
        <w:rPr>
          <w:rFonts w:ascii="Calibri" w:hAnsi="Calibri" w:cs="Calibri"/>
          <w:b/>
          <w:sz w:val="26"/>
          <w:szCs w:val="26"/>
        </w:rPr>
      </w:pPr>
      <w:r w:rsidRPr="00E43841">
        <w:rPr>
          <w:rFonts w:ascii="Calibri" w:hAnsi="Calibri" w:cs="Calibri"/>
          <w:b/>
          <w:sz w:val="26"/>
          <w:szCs w:val="26"/>
        </w:rPr>
        <w:t>Additional Information:</w:t>
      </w:r>
    </w:p>
    <w:p w:rsidR="00DE64AB" w:rsidRPr="00FD56E6" w:rsidRDefault="00DE64AB" w:rsidP="00DE64AB">
      <w:pPr>
        <w:pStyle w:val="ListParagraph"/>
        <w:numPr>
          <w:ilvl w:val="0"/>
          <w:numId w:val="28"/>
        </w:numPr>
        <w:pBdr>
          <w:top w:val="nil"/>
          <w:left w:val="nil"/>
          <w:bottom w:val="nil"/>
          <w:right w:val="nil"/>
          <w:between w:val="nil"/>
          <w:bar w:val="nil"/>
        </w:pBdr>
        <w:contextualSpacing w:val="0"/>
        <w:rPr>
          <w:rFonts w:ascii="Calibri" w:hAnsi="Calibri" w:cs="Calibri"/>
          <w:i/>
          <w:iCs/>
        </w:rPr>
      </w:pPr>
      <w:r w:rsidRPr="00FD56E6">
        <w:rPr>
          <w:rFonts w:ascii="Calibri" w:hAnsi="Calibri" w:cs="Calibri"/>
        </w:rPr>
        <w:t>The PC and SMC were established in the Land Acquisition Manual that was the basis for the 1990 and 2004 EEL referenda. The REAC was established in the Board-approved Sanctuary Management Manual.</w:t>
      </w:r>
    </w:p>
    <w:p w:rsidR="00DE64AB" w:rsidRPr="00FD56E6" w:rsidRDefault="00DE64AB" w:rsidP="00DE64AB">
      <w:pPr>
        <w:pStyle w:val="ListParagraph"/>
        <w:numPr>
          <w:ilvl w:val="0"/>
          <w:numId w:val="28"/>
        </w:numPr>
        <w:pBdr>
          <w:top w:val="nil"/>
          <w:left w:val="nil"/>
          <w:bottom w:val="nil"/>
          <w:right w:val="nil"/>
          <w:between w:val="nil"/>
          <w:bar w:val="nil"/>
        </w:pBdr>
        <w:contextualSpacing w:val="0"/>
        <w:rPr>
          <w:rFonts w:ascii="Calibri" w:hAnsi="Calibri" w:cs="Calibri"/>
          <w:i/>
          <w:iCs/>
        </w:rPr>
      </w:pPr>
      <w:r w:rsidRPr="00FD56E6">
        <w:rPr>
          <w:rFonts w:ascii="Calibri" w:hAnsi="Calibri" w:cs="Calibri"/>
        </w:rPr>
        <w:t>The value provided by the members of these committees outweighs the cost to administer them.</w:t>
      </w:r>
    </w:p>
    <w:p w:rsidR="00DE64AB" w:rsidRPr="00FD56E6" w:rsidRDefault="00DE64AB" w:rsidP="00DE64AB">
      <w:pPr>
        <w:pStyle w:val="ListParagraph"/>
        <w:numPr>
          <w:ilvl w:val="0"/>
          <w:numId w:val="28"/>
        </w:numPr>
        <w:pBdr>
          <w:top w:val="nil"/>
          <w:left w:val="nil"/>
          <w:bottom w:val="nil"/>
          <w:right w:val="nil"/>
          <w:between w:val="nil"/>
          <w:bar w:val="nil"/>
        </w:pBdr>
        <w:contextualSpacing w:val="0"/>
        <w:rPr>
          <w:rFonts w:ascii="Calibri" w:hAnsi="Calibri" w:cs="Calibri"/>
        </w:rPr>
      </w:pPr>
      <w:r w:rsidRPr="00FD56E6">
        <w:rPr>
          <w:rFonts w:ascii="Calibri" w:hAnsi="Calibri" w:cs="Calibri"/>
        </w:rPr>
        <w:t>The committees provide the oversight, guidance and expertise needed to best manage the resource while providing public access and meeting the requirements of Florida Statute 259.</w:t>
      </w:r>
    </w:p>
    <w:p w:rsidR="003C21EA" w:rsidRDefault="00DE64AB" w:rsidP="003C21EA">
      <w:pPr>
        <w:pStyle w:val="ListParagraph"/>
        <w:numPr>
          <w:ilvl w:val="0"/>
          <w:numId w:val="28"/>
        </w:numPr>
        <w:pBdr>
          <w:top w:val="nil"/>
          <w:left w:val="nil"/>
          <w:bottom w:val="nil"/>
          <w:right w:val="nil"/>
          <w:between w:val="nil"/>
          <w:bar w:val="nil"/>
        </w:pBdr>
        <w:contextualSpacing w:val="0"/>
        <w:rPr>
          <w:rFonts w:ascii="Calibri" w:hAnsi="Calibri" w:cs="Calibri"/>
        </w:rPr>
      </w:pPr>
      <w:r w:rsidRPr="00FD56E6">
        <w:rPr>
          <w:rFonts w:ascii="Calibri" w:hAnsi="Calibri" w:cs="Calibri"/>
        </w:rPr>
        <w:t>The committees provide an important means for a diverse group of citizens to participate in local government.</w:t>
      </w:r>
    </w:p>
    <w:p w:rsidR="00DE64AB" w:rsidRPr="003C21EA" w:rsidRDefault="00DE64AB" w:rsidP="003C21EA">
      <w:pPr>
        <w:pStyle w:val="ListParagraph"/>
        <w:numPr>
          <w:ilvl w:val="0"/>
          <w:numId w:val="28"/>
        </w:numPr>
        <w:pBdr>
          <w:top w:val="nil"/>
          <w:left w:val="nil"/>
          <w:bottom w:val="nil"/>
          <w:right w:val="nil"/>
          <w:between w:val="nil"/>
          <w:bar w:val="nil"/>
        </w:pBdr>
        <w:contextualSpacing w:val="0"/>
        <w:rPr>
          <w:rFonts w:ascii="Calibri" w:hAnsi="Calibri" w:cs="Calibri"/>
        </w:rPr>
      </w:pPr>
      <w:r w:rsidRPr="003C21EA">
        <w:rPr>
          <w:rFonts w:ascii="Calibri" w:hAnsi="Calibri" w:cs="Calibri"/>
        </w:rPr>
        <w:t>The EEL Program has the ability to maintain a list of interested and potential future committee members to relieve the commission offices of having to recruit volunteers.  This list could be provided to commission offices for consideration as vacancies become available.</w:t>
      </w:r>
    </w:p>
    <w:p w:rsidR="009B336B" w:rsidRDefault="009B336B" w:rsidP="009B336B">
      <w:pPr>
        <w:rPr>
          <w:highlight w:val="yellow"/>
        </w:rPr>
      </w:pPr>
      <w:r>
        <w:rPr>
          <w:highlight w:val="yellow"/>
        </w:rPr>
        <w:br w:type="page"/>
      </w:r>
    </w:p>
    <w:p w:rsidR="009B336B" w:rsidRPr="00F466B8" w:rsidRDefault="009B336B" w:rsidP="00F466B8">
      <w:pPr>
        <w:rPr>
          <w:b/>
          <w:sz w:val="26"/>
        </w:rPr>
      </w:pPr>
      <w:r w:rsidRPr="00F466B8">
        <w:rPr>
          <w:b/>
          <w:sz w:val="26"/>
        </w:rPr>
        <w:lastRenderedPageBreak/>
        <w:t xml:space="preserve">Linda Behret </w:t>
      </w:r>
    </w:p>
    <w:p w:rsidR="009B336B" w:rsidRPr="00F466B8" w:rsidRDefault="009B336B" w:rsidP="00F466B8">
      <w:pPr>
        <w:rPr>
          <w:b/>
          <w:sz w:val="26"/>
        </w:rPr>
      </w:pPr>
      <w:r w:rsidRPr="00F466B8">
        <w:rPr>
          <w:b/>
          <w:sz w:val="26"/>
        </w:rPr>
        <w:t>Sent: Tuesday, July 2, 2019 10:41:39AM</w:t>
      </w:r>
      <w:r w:rsidRPr="00F466B8">
        <w:rPr>
          <w:b/>
          <w:sz w:val="26"/>
        </w:rPr>
        <w:br/>
        <w:t>Subject: Citizen Advisory Boards and Committees</w:t>
      </w:r>
    </w:p>
    <w:p w:rsidR="009B336B" w:rsidRPr="00480DE3" w:rsidRDefault="009B336B" w:rsidP="00B5332C">
      <w:pPr>
        <w:spacing w:after="120"/>
      </w:pPr>
      <w:r w:rsidRPr="00480DE3">
        <w:t>Dear Commissioner</w:t>
      </w:r>
    </w:p>
    <w:p w:rsidR="009B336B" w:rsidRPr="00480DE3" w:rsidRDefault="009B336B" w:rsidP="00B5332C">
      <w:pPr>
        <w:spacing w:after="120"/>
      </w:pPr>
      <w:r w:rsidRPr="00480DE3">
        <w:t xml:space="preserve">Welcome back from a month of no meetings. I know that there are many issues before the Board now, but we think this one is important. </w:t>
      </w:r>
    </w:p>
    <w:p w:rsidR="009B336B" w:rsidRPr="00480DE3" w:rsidRDefault="009B336B" w:rsidP="00B5332C">
      <w:pPr>
        <w:spacing w:after="120"/>
      </w:pPr>
      <w:r w:rsidRPr="00480DE3">
        <w:t>At a joint meeting on June 13 of this year, each of the three Environmentally Endangered Lands (EEL) committees voted to keep our three-committee structure.</w:t>
      </w:r>
      <w:r w:rsidR="00546370">
        <w:t xml:space="preserve">  </w:t>
      </w:r>
      <w:r w:rsidRPr="00480DE3">
        <w:t>Each of our committees has a different purpose and a different function in connection with the EEL Program. </w:t>
      </w:r>
    </w:p>
    <w:p w:rsidR="009B336B" w:rsidRPr="00480DE3" w:rsidRDefault="009B336B" w:rsidP="00B5332C">
      <w:pPr>
        <w:spacing w:after="120"/>
      </w:pPr>
      <w:r w:rsidRPr="00480DE3">
        <w:t>The Land Acquisition Manual (LAM) says that the Procedures Committee (PC) shall serve as an advisory committee to both the Board of County Commissioners (BOCC) and the Selection and Management Committee (SMC) regarding policies, procedures, and standards for both land acquisition and management.</w:t>
      </w:r>
    </w:p>
    <w:p w:rsidR="009B336B" w:rsidRPr="00480DE3" w:rsidRDefault="009B336B" w:rsidP="00B5332C">
      <w:pPr>
        <w:spacing w:after="120"/>
      </w:pPr>
      <w:r w:rsidRPr="00480DE3">
        <w:t>The Sanctuary Management Manual (SMM) states, the Selection and Management Committee (SMC) is</w:t>
      </w:r>
      <w:r w:rsidR="00546370">
        <w:t xml:space="preserve"> </w:t>
      </w:r>
      <w:r w:rsidRPr="00480DE3">
        <w:t>a</w:t>
      </w:r>
      <w:r w:rsidR="00546370">
        <w:t xml:space="preserve"> </w:t>
      </w:r>
      <w:r w:rsidRPr="00480DE3">
        <w:t>long-standing scientific advisory committee to the EEL Program and the BOCC during site selection, land acquisition, sanctuary management plan development and program implementation.</w:t>
      </w:r>
      <w:r w:rsidR="00546370">
        <w:t xml:space="preserve">  I</w:t>
      </w:r>
      <w:r w:rsidRPr="00480DE3">
        <w:t>n connection with it being a long-standing scientific committee, it should be noted that 3 N</w:t>
      </w:r>
      <w:r w:rsidR="00546370">
        <w:t xml:space="preserve">ational </w:t>
      </w:r>
      <w:r w:rsidR="00546370" w:rsidRPr="00480DE3">
        <w:t>A</w:t>
      </w:r>
      <w:r w:rsidR="00546370">
        <w:t xml:space="preserve">eronautics and </w:t>
      </w:r>
      <w:r w:rsidRPr="00480DE3">
        <w:t>S</w:t>
      </w:r>
      <w:r w:rsidR="00546370">
        <w:t xml:space="preserve">pace </w:t>
      </w:r>
      <w:r w:rsidRPr="00480DE3">
        <w:t>A</w:t>
      </w:r>
      <w:r w:rsidR="00546370">
        <w:t>dministra</w:t>
      </w:r>
      <w:r w:rsidR="0096765F">
        <w:t>ti</w:t>
      </w:r>
      <w:r w:rsidR="00546370">
        <w:t>on</w:t>
      </w:r>
      <w:r w:rsidRPr="00480DE3">
        <w:t xml:space="preserve"> </w:t>
      </w:r>
      <w:r w:rsidR="0096765F">
        <w:t>s</w:t>
      </w:r>
      <w:r w:rsidRPr="00480DE3">
        <w:t xml:space="preserve">cientists </w:t>
      </w:r>
      <w:r w:rsidR="0096765F">
        <w:t>are</w:t>
      </w:r>
      <w:r w:rsidRPr="00480DE3">
        <w:t xml:space="preserve"> </w:t>
      </w:r>
      <w:r w:rsidR="00763E47">
        <w:t>members of</w:t>
      </w:r>
      <w:r w:rsidRPr="00480DE3">
        <w:t xml:space="preserve"> the SMC.</w:t>
      </w:r>
      <w:r w:rsidR="0096765F">
        <w:rPr>
          <w:rStyle w:val="apple-converted-space"/>
        </w:rPr>
        <w:t xml:space="preserve">  </w:t>
      </w:r>
    </w:p>
    <w:p w:rsidR="009B336B" w:rsidRPr="00480DE3" w:rsidRDefault="009B336B" w:rsidP="00B5332C">
      <w:pPr>
        <w:pStyle w:val="NormalWeb"/>
        <w:spacing w:before="0" w:beforeAutospacing="0" w:after="120" w:afterAutospacing="0" w:line="276" w:lineRule="auto"/>
        <w:rPr>
          <w:rFonts w:ascii="Arial" w:eastAsia="Times New Roman" w:hAnsi="Arial" w:cs="Arial"/>
          <w:sz w:val="24"/>
          <w:szCs w:val="24"/>
        </w:rPr>
      </w:pPr>
      <w:r w:rsidRPr="00480DE3">
        <w:rPr>
          <w:rFonts w:ascii="Arial" w:eastAsia="Times New Roman" w:hAnsi="Arial" w:cs="Arial"/>
          <w:sz w:val="24"/>
          <w:szCs w:val="24"/>
        </w:rPr>
        <w:t xml:space="preserve">The SMM also discusses the responsibilities of the Recreation and Education Advisory Committee (REAC). </w:t>
      </w:r>
      <w:r w:rsidR="002E57E6">
        <w:rPr>
          <w:rFonts w:ascii="Arial" w:eastAsia="Times New Roman" w:hAnsi="Arial" w:cs="Arial"/>
          <w:sz w:val="24"/>
          <w:szCs w:val="24"/>
        </w:rPr>
        <w:t xml:space="preserve"> </w:t>
      </w:r>
      <w:r w:rsidRPr="00480DE3">
        <w:rPr>
          <w:rFonts w:ascii="Arial" w:eastAsia="Times New Roman" w:hAnsi="Arial" w:cs="Arial"/>
          <w:sz w:val="24"/>
          <w:szCs w:val="24"/>
        </w:rPr>
        <w:t>Citizen participation will be encouraged by the establishment of REAC</w:t>
      </w:r>
      <w:r w:rsidR="002E57E6">
        <w:rPr>
          <w:rFonts w:ascii="Arial" w:eastAsia="Times New Roman" w:hAnsi="Arial" w:cs="Arial"/>
          <w:sz w:val="24"/>
          <w:szCs w:val="24"/>
        </w:rPr>
        <w:t>..</w:t>
      </w:r>
      <w:r w:rsidRPr="00480DE3">
        <w:rPr>
          <w:rFonts w:ascii="Arial" w:eastAsia="Times New Roman" w:hAnsi="Arial" w:cs="Arial"/>
          <w:sz w:val="24"/>
          <w:szCs w:val="24"/>
        </w:rPr>
        <w:t>.and shall provide recommendations for public access, passive recreation and environmental education assessments for EEL managed conservation lands.</w:t>
      </w:r>
    </w:p>
    <w:p w:rsidR="009B336B" w:rsidRPr="00480DE3" w:rsidRDefault="009B336B" w:rsidP="00B5332C">
      <w:pPr>
        <w:spacing w:after="120"/>
      </w:pPr>
      <w:r w:rsidRPr="00480DE3">
        <w:t>These manuals, the LAM and the SMM, go on to detail the composition of each committee and how each works.</w:t>
      </w:r>
      <w:r w:rsidR="002E57E6">
        <w:t xml:space="preserve">  I</w:t>
      </w:r>
      <w:r w:rsidRPr="00480DE3">
        <w:t>t should be noted that among the responsibilities of the PC is to help with approval of possible members of the SMC.</w:t>
      </w:r>
      <w:r w:rsidR="0054403E">
        <w:t xml:space="preserve">  </w:t>
      </w:r>
      <w:r w:rsidRPr="00480DE3">
        <w:t xml:space="preserve">In fact, the Chair of the PC participates in the initial </w:t>
      </w:r>
      <w:r w:rsidR="0054403E">
        <w:t>review</w:t>
      </w:r>
      <w:r w:rsidRPr="00480DE3">
        <w:t xml:space="preserve"> of potential SMC members, and then the entire PC votes on each possible member before the short list goes to the BOCC for approval of individual members.</w:t>
      </w:r>
    </w:p>
    <w:p w:rsidR="009B336B" w:rsidRPr="00480DE3" w:rsidRDefault="009B336B" w:rsidP="00B5332C">
      <w:pPr>
        <w:spacing w:after="120"/>
      </w:pPr>
      <w:r w:rsidRPr="00480DE3">
        <w:t xml:space="preserve">Having 3 committees works best with EEL’s </w:t>
      </w:r>
      <w:r w:rsidR="003C0AB8">
        <w:t>V</w:t>
      </w:r>
      <w:r w:rsidRPr="00480DE3">
        <w:t xml:space="preserve">ision </w:t>
      </w:r>
      <w:r w:rsidR="003C0AB8">
        <w:t>S</w:t>
      </w:r>
      <w:r w:rsidRPr="00480DE3">
        <w:t>tatement, to acquire, protect and maintain environmentally endangered lands, to protect the biological diversity of Brevard County for future generations, and to provide passive recreation and environmental education for Brevard citizens and visitors.</w:t>
      </w:r>
      <w:r w:rsidR="003C0AB8">
        <w:rPr>
          <w:rStyle w:val="apple-converted-space"/>
        </w:rPr>
        <w:t xml:space="preserve">  </w:t>
      </w:r>
      <w:r w:rsidRPr="00480DE3">
        <w:t>This also maintains the intent of the referenda on this program twice approved by Brevard voters.</w:t>
      </w:r>
      <w:r w:rsidR="003C0AB8">
        <w:t xml:space="preserve">  </w:t>
      </w:r>
      <w:r w:rsidRPr="00480DE3">
        <w:t>We urge you to keep this in mind when you vote on Citizen Advisory Boards in the near future.</w:t>
      </w:r>
    </w:p>
    <w:p w:rsidR="003727DF" w:rsidRDefault="009B336B" w:rsidP="005242CD">
      <w:pPr>
        <w:spacing w:after="400"/>
      </w:pPr>
      <w:r w:rsidRPr="00480DE3">
        <w:t>Yours truly,</w:t>
      </w:r>
    </w:p>
    <w:p w:rsidR="003727DF" w:rsidRDefault="009B336B" w:rsidP="003727DF">
      <w:pPr>
        <w:spacing w:after="0"/>
      </w:pPr>
      <w:r w:rsidRPr="00480DE3">
        <w:t>Linda Behret,</w:t>
      </w:r>
    </w:p>
    <w:p w:rsidR="009B336B" w:rsidRDefault="009B336B" w:rsidP="003727DF">
      <w:pPr>
        <w:spacing w:after="0"/>
      </w:pPr>
      <w:r w:rsidRPr="00480DE3">
        <w:t>Chair, Procedures Committee</w:t>
      </w:r>
    </w:p>
    <w:p w:rsidR="00522C98" w:rsidRPr="00A569E1" w:rsidRDefault="00522C98" w:rsidP="00A569E1">
      <w:pPr>
        <w:rPr>
          <w:b/>
          <w:sz w:val="26"/>
          <w:szCs w:val="26"/>
        </w:rPr>
      </w:pPr>
      <w:r w:rsidRPr="00A569E1">
        <w:rPr>
          <w:b/>
          <w:sz w:val="26"/>
          <w:szCs w:val="26"/>
        </w:rPr>
        <w:lastRenderedPageBreak/>
        <w:t>Vince Lamb</w:t>
      </w:r>
    </w:p>
    <w:p w:rsidR="00522C98" w:rsidRPr="00A569E1" w:rsidRDefault="00522C98" w:rsidP="00A569E1">
      <w:pPr>
        <w:rPr>
          <w:b/>
          <w:color w:val="000000"/>
          <w:sz w:val="26"/>
          <w:szCs w:val="26"/>
        </w:rPr>
      </w:pPr>
      <w:r w:rsidRPr="00A569E1">
        <w:rPr>
          <w:b/>
          <w:bCs/>
          <w:color w:val="000000"/>
          <w:sz w:val="26"/>
          <w:szCs w:val="26"/>
        </w:rPr>
        <w:t xml:space="preserve">Date: </w:t>
      </w:r>
      <w:r w:rsidRPr="00A569E1">
        <w:rPr>
          <w:b/>
          <w:color w:val="000000"/>
          <w:sz w:val="26"/>
          <w:szCs w:val="26"/>
        </w:rPr>
        <w:t>June 17, 2019 at 10:01:39 AM EDT</w:t>
      </w:r>
    </w:p>
    <w:p w:rsidR="00522C98" w:rsidRPr="008C241B" w:rsidRDefault="00522C98" w:rsidP="00522C98">
      <w:pPr>
        <w:autoSpaceDE w:val="0"/>
        <w:autoSpaceDN w:val="0"/>
        <w:adjustRightInd w:val="0"/>
        <w:rPr>
          <w:color w:val="000000"/>
        </w:rPr>
      </w:pPr>
      <w:r w:rsidRPr="008C241B">
        <w:rPr>
          <w:color w:val="000000"/>
        </w:rPr>
        <w:t xml:space="preserve">Commissioner, </w:t>
      </w:r>
    </w:p>
    <w:p w:rsidR="00522C98" w:rsidRDefault="00522C98" w:rsidP="00522C98">
      <w:pPr>
        <w:autoSpaceDE w:val="0"/>
        <w:autoSpaceDN w:val="0"/>
        <w:adjustRightInd w:val="0"/>
        <w:ind w:right="90"/>
        <w:rPr>
          <w:color w:val="000000"/>
        </w:rPr>
      </w:pPr>
      <w:r w:rsidRPr="008C241B">
        <w:rPr>
          <w:color w:val="000000"/>
        </w:rPr>
        <w:t>A proposal has been put forward to consolidate the three advisory committees associated with</w:t>
      </w:r>
      <w:r>
        <w:rPr>
          <w:color w:val="000000"/>
        </w:rPr>
        <w:t xml:space="preserve"> </w:t>
      </w:r>
      <w:r w:rsidRPr="008C241B">
        <w:rPr>
          <w:color w:val="000000"/>
        </w:rPr>
        <w:t>the Environmentally Endangered Lands Program into a single committee, a slightly modified</w:t>
      </w:r>
      <w:r>
        <w:rPr>
          <w:color w:val="000000"/>
        </w:rPr>
        <w:t xml:space="preserve"> </w:t>
      </w:r>
      <w:r w:rsidRPr="008C241B">
        <w:rPr>
          <w:color w:val="000000"/>
        </w:rPr>
        <w:t>Selection and Management Committee.</w:t>
      </w:r>
      <w:r w:rsidR="00A65356">
        <w:rPr>
          <w:color w:val="000000"/>
        </w:rPr>
        <w:t xml:space="preserve"> </w:t>
      </w:r>
      <w:r w:rsidRPr="008C241B">
        <w:rPr>
          <w:color w:val="000000"/>
        </w:rPr>
        <w:t xml:space="preserve"> At a recent combined meeting of the three</w:t>
      </w:r>
      <w:r>
        <w:rPr>
          <w:color w:val="000000"/>
        </w:rPr>
        <w:t xml:space="preserve"> </w:t>
      </w:r>
      <w:r w:rsidRPr="008C241B">
        <w:rPr>
          <w:color w:val="000000"/>
        </w:rPr>
        <w:t xml:space="preserve">committees, a majority of those present voted to express their opposition to this proposal. </w:t>
      </w:r>
      <w:r w:rsidR="00CC6B1D">
        <w:rPr>
          <w:color w:val="000000"/>
        </w:rPr>
        <w:t xml:space="preserve"> </w:t>
      </w:r>
      <w:r w:rsidRPr="008C241B">
        <w:rPr>
          <w:color w:val="000000"/>
        </w:rPr>
        <w:t>The</w:t>
      </w:r>
      <w:r>
        <w:rPr>
          <w:color w:val="000000"/>
        </w:rPr>
        <w:t xml:space="preserve"> </w:t>
      </w:r>
      <w:r w:rsidRPr="008C241B">
        <w:rPr>
          <w:color w:val="000000"/>
        </w:rPr>
        <w:t>common belief is that these committees have served the EEL Program well during its 28</w:t>
      </w:r>
      <w:r w:rsidR="00A65356">
        <w:rPr>
          <w:color w:val="000000"/>
        </w:rPr>
        <w:t>-</w:t>
      </w:r>
      <w:r w:rsidRPr="008C241B">
        <w:rPr>
          <w:color w:val="000000"/>
        </w:rPr>
        <w:t>year</w:t>
      </w:r>
      <w:r>
        <w:rPr>
          <w:color w:val="000000"/>
        </w:rPr>
        <w:t xml:space="preserve"> </w:t>
      </w:r>
      <w:r w:rsidRPr="008C241B">
        <w:rPr>
          <w:color w:val="000000"/>
        </w:rPr>
        <w:t xml:space="preserve">history. </w:t>
      </w:r>
      <w:r w:rsidR="00A65356">
        <w:rPr>
          <w:color w:val="000000"/>
        </w:rPr>
        <w:t xml:space="preserve"> </w:t>
      </w:r>
      <w:r w:rsidRPr="008C241B">
        <w:rPr>
          <w:color w:val="000000"/>
        </w:rPr>
        <w:t>Several people suggested examining these committees on a basic of economic benefit</w:t>
      </w:r>
      <w:r>
        <w:rPr>
          <w:color w:val="000000"/>
        </w:rPr>
        <w:t xml:space="preserve"> </w:t>
      </w:r>
      <w:r w:rsidRPr="008C241B">
        <w:rPr>
          <w:color w:val="000000"/>
        </w:rPr>
        <w:t>as well as the costs.</w:t>
      </w:r>
    </w:p>
    <w:p w:rsidR="00522C98" w:rsidRPr="008C241B" w:rsidRDefault="00522C98" w:rsidP="00522C98">
      <w:pPr>
        <w:autoSpaceDE w:val="0"/>
        <w:autoSpaceDN w:val="0"/>
        <w:adjustRightInd w:val="0"/>
        <w:ind w:right="90"/>
        <w:rPr>
          <w:color w:val="000000"/>
        </w:rPr>
      </w:pPr>
      <w:r w:rsidRPr="008C241B">
        <w:rPr>
          <w:color w:val="000000"/>
        </w:rPr>
        <w:t>A plan was developed to request meetings with each of the Brevard County Commissioners</w:t>
      </w:r>
      <w:r>
        <w:rPr>
          <w:color w:val="000000"/>
        </w:rPr>
        <w:t xml:space="preserve"> </w:t>
      </w:r>
      <w:r w:rsidRPr="008C241B">
        <w:rPr>
          <w:color w:val="000000"/>
        </w:rPr>
        <w:t>with three</w:t>
      </w:r>
      <w:r w:rsidR="00A65356">
        <w:rPr>
          <w:color w:val="000000"/>
        </w:rPr>
        <w:t>-</w:t>
      </w:r>
      <w:r w:rsidRPr="008C241B">
        <w:rPr>
          <w:color w:val="000000"/>
        </w:rPr>
        <w:t xml:space="preserve">person teams representing the committees. </w:t>
      </w:r>
      <w:r w:rsidR="00A65356">
        <w:rPr>
          <w:color w:val="000000"/>
        </w:rPr>
        <w:t xml:space="preserve"> </w:t>
      </w:r>
      <w:r w:rsidRPr="008C241B">
        <w:rPr>
          <w:color w:val="000000"/>
        </w:rPr>
        <w:t>The purpose of these visits is to provide</w:t>
      </w:r>
      <w:r>
        <w:rPr>
          <w:color w:val="000000"/>
        </w:rPr>
        <w:t xml:space="preserve"> </w:t>
      </w:r>
      <w:r w:rsidRPr="008C241B">
        <w:rPr>
          <w:color w:val="000000"/>
        </w:rPr>
        <w:t>information about the roles and accomplishments of these committees and to discuss</w:t>
      </w:r>
      <w:r>
        <w:rPr>
          <w:color w:val="000000"/>
        </w:rPr>
        <w:t xml:space="preserve"> </w:t>
      </w:r>
      <w:r w:rsidRPr="008C241B">
        <w:rPr>
          <w:color w:val="000000"/>
        </w:rPr>
        <w:t xml:space="preserve">alternatives to the consolidation proposal. </w:t>
      </w:r>
      <w:r w:rsidR="00A65356">
        <w:rPr>
          <w:color w:val="000000"/>
        </w:rPr>
        <w:t xml:space="preserve"> </w:t>
      </w:r>
      <w:r w:rsidRPr="008C241B">
        <w:rPr>
          <w:color w:val="000000"/>
        </w:rPr>
        <w:t>We feel that interactive discussions with each</w:t>
      </w:r>
      <w:r>
        <w:rPr>
          <w:color w:val="000000"/>
        </w:rPr>
        <w:t xml:space="preserve"> </w:t>
      </w:r>
      <w:r w:rsidRPr="008C241B">
        <w:rPr>
          <w:color w:val="000000"/>
        </w:rPr>
        <w:t>Commissioner would be helpful before this matter is placed on a BOCC agenda.</w:t>
      </w:r>
    </w:p>
    <w:p w:rsidR="00522C98" w:rsidRDefault="00522C98" w:rsidP="00522C98">
      <w:pPr>
        <w:autoSpaceDE w:val="0"/>
        <w:autoSpaceDN w:val="0"/>
        <w:adjustRightInd w:val="0"/>
        <w:rPr>
          <w:color w:val="000000"/>
        </w:rPr>
      </w:pPr>
      <w:r w:rsidRPr="008C241B">
        <w:rPr>
          <w:color w:val="000000"/>
        </w:rPr>
        <w:t>The award</w:t>
      </w:r>
      <w:r w:rsidR="00A37C48">
        <w:rPr>
          <w:color w:val="000000"/>
        </w:rPr>
        <w:t>-</w:t>
      </w:r>
      <w:r w:rsidRPr="008C241B">
        <w:rPr>
          <w:color w:val="000000"/>
        </w:rPr>
        <w:t>winning EEL Program is considered a role model for conservation land programs</w:t>
      </w:r>
      <w:r>
        <w:rPr>
          <w:color w:val="000000"/>
        </w:rPr>
        <w:t xml:space="preserve"> </w:t>
      </w:r>
      <w:r w:rsidRPr="008C241B">
        <w:rPr>
          <w:color w:val="000000"/>
        </w:rPr>
        <w:t>across Florida and our nation. With 25,000 acres of conservation lands being managed well</w:t>
      </w:r>
      <w:r>
        <w:rPr>
          <w:color w:val="000000"/>
        </w:rPr>
        <w:t xml:space="preserve"> </w:t>
      </w:r>
      <w:r w:rsidRPr="008C241B">
        <w:rPr>
          <w:color w:val="000000"/>
        </w:rPr>
        <w:t>and three outstanding environmental education centers, this program is a county treasure. We</w:t>
      </w:r>
      <w:r>
        <w:rPr>
          <w:color w:val="000000"/>
        </w:rPr>
        <w:t xml:space="preserve"> </w:t>
      </w:r>
      <w:r w:rsidRPr="008C241B">
        <w:rPr>
          <w:color w:val="000000"/>
        </w:rPr>
        <w:t>hope that you will meet with us and offer your suggestions.</w:t>
      </w:r>
    </w:p>
    <w:p w:rsidR="00522C98" w:rsidRDefault="00522C98" w:rsidP="00522C98">
      <w:pPr>
        <w:autoSpaceDE w:val="0"/>
        <w:autoSpaceDN w:val="0"/>
        <w:adjustRightInd w:val="0"/>
        <w:rPr>
          <w:color w:val="000000"/>
        </w:rPr>
      </w:pPr>
      <w:r w:rsidRPr="008C241B">
        <w:rPr>
          <w:color w:val="000000"/>
        </w:rPr>
        <w:t>As a long</w:t>
      </w:r>
      <w:r w:rsidR="00A37C48">
        <w:rPr>
          <w:color w:val="000000"/>
        </w:rPr>
        <w:t>-</w:t>
      </w:r>
      <w:r w:rsidRPr="008C241B">
        <w:rPr>
          <w:color w:val="000000"/>
        </w:rPr>
        <w:t>standing member of the Procedures Committee, I offered to contact you and</w:t>
      </w:r>
      <w:r>
        <w:rPr>
          <w:color w:val="000000"/>
        </w:rPr>
        <w:t xml:space="preserve"> </w:t>
      </w:r>
      <w:r w:rsidRPr="008C241B">
        <w:rPr>
          <w:color w:val="000000"/>
        </w:rPr>
        <w:t>coordinate the meetings. I understand that June is the vacation month, so I am looking toward</w:t>
      </w:r>
      <w:r>
        <w:rPr>
          <w:color w:val="000000"/>
        </w:rPr>
        <w:t xml:space="preserve"> </w:t>
      </w:r>
      <w:r w:rsidRPr="008C241B">
        <w:rPr>
          <w:color w:val="000000"/>
        </w:rPr>
        <w:t>meetings in July. I am personally unavailable from July 1 to July 6, so I would prefer to</w:t>
      </w:r>
      <w:r>
        <w:rPr>
          <w:color w:val="000000"/>
        </w:rPr>
        <w:t xml:space="preserve"> </w:t>
      </w:r>
      <w:r w:rsidRPr="008C241B">
        <w:rPr>
          <w:color w:val="000000"/>
        </w:rPr>
        <w:t>schedule these meetings in the second or third week of July.</w:t>
      </w:r>
    </w:p>
    <w:p w:rsidR="00522C98" w:rsidRPr="008C241B" w:rsidRDefault="00522C98" w:rsidP="00522C98">
      <w:pPr>
        <w:autoSpaceDE w:val="0"/>
        <w:autoSpaceDN w:val="0"/>
        <w:adjustRightInd w:val="0"/>
        <w:rPr>
          <w:color w:val="000000"/>
        </w:rPr>
      </w:pPr>
      <w:r w:rsidRPr="008C241B">
        <w:rPr>
          <w:color w:val="000000"/>
        </w:rPr>
        <w:t>If you are willing to meet and discuss this matter, please respond (or have your staff respond)</w:t>
      </w:r>
      <w:r>
        <w:rPr>
          <w:color w:val="000000"/>
        </w:rPr>
        <w:t xml:space="preserve"> </w:t>
      </w:r>
      <w:r w:rsidRPr="008C241B">
        <w:rPr>
          <w:color w:val="000000"/>
        </w:rPr>
        <w:t>with a few date and time options.</w:t>
      </w:r>
    </w:p>
    <w:p w:rsidR="00522C98" w:rsidRDefault="00522C98" w:rsidP="00A65356">
      <w:pPr>
        <w:autoSpaceDE w:val="0"/>
        <w:autoSpaceDN w:val="0"/>
        <w:adjustRightInd w:val="0"/>
        <w:rPr>
          <w:color w:val="000000"/>
        </w:rPr>
      </w:pPr>
      <w:r w:rsidRPr="008C241B">
        <w:rPr>
          <w:color w:val="000000"/>
        </w:rPr>
        <w:t>Respectfully,</w:t>
      </w:r>
    </w:p>
    <w:p w:rsidR="00522C98" w:rsidRDefault="00522C98" w:rsidP="00522C98">
      <w:pPr>
        <w:autoSpaceDE w:val="0"/>
        <w:autoSpaceDN w:val="0"/>
        <w:adjustRightInd w:val="0"/>
        <w:spacing w:before="600" w:after="0"/>
        <w:rPr>
          <w:color w:val="000000"/>
        </w:rPr>
      </w:pPr>
      <w:r w:rsidRPr="008C241B">
        <w:rPr>
          <w:color w:val="000000"/>
        </w:rPr>
        <w:t>Vince Lamb</w:t>
      </w:r>
    </w:p>
    <w:p w:rsidR="00522C98" w:rsidRDefault="00522C98" w:rsidP="00522C98">
      <w:pPr>
        <w:autoSpaceDE w:val="0"/>
        <w:autoSpaceDN w:val="0"/>
        <w:adjustRightInd w:val="0"/>
        <w:spacing w:after="0"/>
        <w:rPr>
          <w:color w:val="000000"/>
        </w:rPr>
      </w:pPr>
      <w:r w:rsidRPr="008C241B">
        <w:rPr>
          <w:color w:val="000000"/>
        </w:rPr>
        <w:t>EEL Program Procedures Committee</w:t>
      </w:r>
      <w:r>
        <w:rPr>
          <w:color w:val="000000"/>
        </w:rPr>
        <w:t xml:space="preserve"> </w:t>
      </w:r>
    </w:p>
    <w:sectPr w:rsidR="00522C98" w:rsidSect="005562C3">
      <w:headerReference w:type="default" r:id="rId8"/>
      <w:footerReference w:type="default" r:id="rId9"/>
      <w:pgSz w:w="12240" w:h="15840"/>
      <w:pgMar w:top="720" w:right="720" w:bottom="720" w:left="1080" w:header="288" w:footer="28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50B6" w:rsidRDefault="004450B6">
      <w:r>
        <w:separator/>
      </w:r>
    </w:p>
  </w:endnote>
  <w:endnote w:type="continuationSeparator" w:id="0">
    <w:p w:rsidR="004450B6" w:rsidRDefault="00445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654D" w:rsidRPr="00A8753B" w:rsidRDefault="0034654D" w:rsidP="00D251CF">
    <w:pPr>
      <w:spacing w:after="0"/>
      <w:jc w:val="center"/>
      <w:rPr>
        <w:rFonts w:ascii="Calibri" w:hAnsi="Calibri" w:cs="Calibri"/>
        <w:b/>
        <w:szCs w:val="24"/>
      </w:rPr>
    </w:pPr>
    <w:r w:rsidRPr="00A8753B">
      <w:rPr>
        <w:rFonts w:ascii="Calibri" w:hAnsi="Calibri" w:cs="Calibri"/>
        <w:szCs w:val="24"/>
      </w:rPr>
      <w:t xml:space="preserve">EEL Program </w:t>
    </w:r>
    <w:r w:rsidR="002E008E" w:rsidRPr="00A8753B">
      <w:rPr>
        <w:rFonts w:ascii="Calibri" w:hAnsi="Calibri" w:cs="Calibri"/>
        <w:szCs w:val="24"/>
      </w:rPr>
      <w:t xml:space="preserve">SMC, PC, REAC </w:t>
    </w:r>
    <w:r w:rsidR="009D4D5E" w:rsidRPr="00A8753B">
      <w:rPr>
        <w:rFonts w:ascii="Calibri" w:hAnsi="Calibri" w:cs="Calibri"/>
        <w:szCs w:val="24"/>
      </w:rPr>
      <w:t>Meeting</w:t>
    </w:r>
    <w:r w:rsidRPr="00A8753B">
      <w:rPr>
        <w:rFonts w:ascii="Calibri" w:hAnsi="Calibri" w:cs="Calibri"/>
        <w:szCs w:val="24"/>
      </w:rPr>
      <w:br/>
    </w:r>
    <w:r w:rsidR="009D4D5E" w:rsidRPr="00A8753B">
      <w:rPr>
        <w:rFonts w:ascii="Calibri" w:hAnsi="Calibri" w:cs="Calibri"/>
        <w:szCs w:val="24"/>
      </w:rPr>
      <w:t>June 13</w:t>
    </w:r>
    <w:r w:rsidR="00D80425" w:rsidRPr="00A8753B">
      <w:rPr>
        <w:rFonts w:ascii="Calibri" w:hAnsi="Calibri" w:cs="Calibri"/>
        <w:szCs w:val="24"/>
      </w:rPr>
      <w:t>, 2019</w:t>
    </w:r>
    <w:r w:rsidR="0011139B">
      <w:rPr>
        <w:rFonts w:ascii="Calibri" w:hAnsi="Calibri" w:cs="Calibri"/>
        <w:szCs w:val="24"/>
      </w:rPr>
      <w:br/>
    </w:r>
    <w:r w:rsidR="00454608" w:rsidRPr="00A8753B">
      <w:rPr>
        <w:rFonts w:ascii="Calibri" w:hAnsi="Calibri" w:cs="Calibri"/>
        <w:szCs w:val="24"/>
      </w:rPr>
      <w:t xml:space="preserve">Page </w:t>
    </w:r>
    <w:r w:rsidR="00454608" w:rsidRPr="00A8753B">
      <w:rPr>
        <w:rFonts w:ascii="Calibri" w:hAnsi="Calibri" w:cs="Calibri"/>
        <w:szCs w:val="24"/>
      </w:rPr>
      <w:fldChar w:fldCharType="begin"/>
    </w:r>
    <w:r w:rsidR="00454608" w:rsidRPr="00A8753B">
      <w:rPr>
        <w:rFonts w:ascii="Calibri" w:hAnsi="Calibri" w:cs="Calibri"/>
        <w:szCs w:val="24"/>
      </w:rPr>
      <w:instrText xml:space="preserve"> PAGE </w:instrText>
    </w:r>
    <w:r w:rsidR="00454608" w:rsidRPr="00A8753B">
      <w:rPr>
        <w:rFonts w:ascii="Calibri" w:hAnsi="Calibri" w:cs="Calibri"/>
        <w:szCs w:val="24"/>
      </w:rPr>
      <w:fldChar w:fldCharType="separate"/>
    </w:r>
    <w:r w:rsidR="00454608" w:rsidRPr="00A8753B">
      <w:rPr>
        <w:rFonts w:ascii="Calibri" w:hAnsi="Calibri" w:cs="Calibri"/>
        <w:szCs w:val="24"/>
      </w:rPr>
      <w:t>1</w:t>
    </w:r>
    <w:r w:rsidR="00454608" w:rsidRPr="00A8753B">
      <w:rPr>
        <w:rFonts w:ascii="Calibri" w:hAnsi="Calibri" w:cs="Calibri"/>
        <w:szCs w:val="24"/>
      </w:rPr>
      <w:fldChar w:fldCharType="end"/>
    </w:r>
    <w:r w:rsidR="00454608" w:rsidRPr="00A8753B">
      <w:rPr>
        <w:rFonts w:ascii="Calibri" w:hAnsi="Calibri" w:cs="Calibri"/>
        <w:szCs w:val="24"/>
      </w:rPr>
      <w:t xml:space="preserve"> of</w:t>
    </w:r>
    <w:r w:rsidR="0011139B">
      <w:rPr>
        <w:rFonts w:ascii="Calibri" w:hAnsi="Calibri" w:cs="Calibri"/>
        <w:szCs w:val="24"/>
      </w:rPr>
      <w:t xml:space="preserve"> </w:t>
    </w:r>
    <w:r w:rsidR="00D079D1">
      <w:rPr>
        <w:rFonts w:ascii="Calibri" w:hAnsi="Calibri" w:cs="Calibri"/>
        <w:szCs w:val="24"/>
      </w:rPr>
      <w:t>14</w:t>
    </w:r>
    <w:r w:rsidR="003F21D0" w:rsidRPr="00A8753B">
      <w:rPr>
        <w:rFonts w:ascii="Calibri" w:hAnsi="Calibri" w:cs="Calibri"/>
        <w:szCs w:val="24"/>
      </w:rPr>
      <w:br/>
    </w:r>
    <w:r w:rsidR="00815FC9" w:rsidRPr="00A8753B">
      <w:rPr>
        <w:rFonts w:ascii="Calibri" w:hAnsi="Calibri" w:cs="Calibri"/>
        <w:szCs w:val="24"/>
        <w:u w:color="FF0000"/>
      </w:rPr>
      <w:t>Approved by SMC July 17, 2019, Approved by PC August 1, 2019, Approved by REAC August 8,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50B6" w:rsidRDefault="004450B6">
      <w:r>
        <w:separator/>
      </w:r>
    </w:p>
  </w:footnote>
  <w:footnote w:type="continuationSeparator" w:id="0">
    <w:p w:rsidR="004450B6" w:rsidRDefault="00445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654D" w:rsidRPr="009E2C60" w:rsidRDefault="0034654D" w:rsidP="009E2C6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D081C"/>
    <w:multiLevelType w:val="hybridMultilevel"/>
    <w:tmpl w:val="9B58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1317C"/>
    <w:multiLevelType w:val="hybridMultilevel"/>
    <w:tmpl w:val="1DA6D438"/>
    <w:styleLink w:val="ImportedStyle6"/>
    <w:lvl w:ilvl="0" w:tplc="19CE4F1A">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BE46E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EE55A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42A3AE">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CEE84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9E2DB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28DC5C">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080D5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2C005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AD00A17"/>
    <w:multiLevelType w:val="hybridMultilevel"/>
    <w:tmpl w:val="876CC074"/>
    <w:styleLink w:val="ImportedStyle2"/>
    <w:lvl w:ilvl="0" w:tplc="BECC228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8432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A06E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7E64E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928D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4B699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FE123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2C2F9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7EF9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0787ECD"/>
    <w:multiLevelType w:val="hybridMultilevel"/>
    <w:tmpl w:val="A3766AE8"/>
    <w:styleLink w:val="ImportedStyle4"/>
    <w:lvl w:ilvl="0" w:tplc="ABA43C8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548BE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E457F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E440C0">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F2D46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50CD4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0E774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C2F51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54619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50768B3"/>
    <w:multiLevelType w:val="hybridMultilevel"/>
    <w:tmpl w:val="8572E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0D60FA"/>
    <w:multiLevelType w:val="hybridMultilevel"/>
    <w:tmpl w:val="E376D6AC"/>
    <w:lvl w:ilvl="0" w:tplc="4372E99A">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5B2688"/>
    <w:multiLevelType w:val="hybridMultilevel"/>
    <w:tmpl w:val="B9D4AC90"/>
    <w:styleLink w:val="ImportedStyle1"/>
    <w:lvl w:ilvl="0" w:tplc="B85E879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2A656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62EC9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F600F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B8006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DED6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96D66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6E5BC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2C1C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02D0653"/>
    <w:multiLevelType w:val="hybridMultilevel"/>
    <w:tmpl w:val="A17A3FF8"/>
    <w:lvl w:ilvl="0" w:tplc="85AA55FC">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CB70C8"/>
    <w:multiLevelType w:val="hybridMultilevel"/>
    <w:tmpl w:val="ED7EA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D733A4"/>
    <w:multiLevelType w:val="hybridMultilevel"/>
    <w:tmpl w:val="C13CB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BA7B7F"/>
    <w:multiLevelType w:val="hybridMultilevel"/>
    <w:tmpl w:val="F83C9A70"/>
    <w:styleLink w:val="ImportedStyle3"/>
    <w:lvl w:ilvl="0" w:tplc="21BA3F4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983A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8A433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A6C3F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9EB8F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DC0F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FE49A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42100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BAFAA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D1B3051"/>
    <w:multiLevelType w:val="hybridMultilevel"/>
    <w:tmpl w:val="7F78A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1E3F13"/>
    <w:multiLevelType w:val="hybridMultilevel"/>
    <w:tmpl w:val="FBAA5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C723A9"/>
    <w:multiLevelType w:val="hybridMultilevel"/>
    <w:tmpl w:val="A45CF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FF219C"/>
    <w:multiLevelType w:val="hybridMultilevel"/>
    <w:tmpl w:val="0ABC1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851D24"/>
    <w:multiLevelType w:val="hybridMultilevel"/>
    <w:tmpl w:val="5AFABDA6"/>
    <w:styleLink w:val="ImportedStyle7"/>
    <w:lvl w:ilvl="0" w:tplc="2C2611D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767EEE">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20F524">
      <w:start w:val="1"/>
      <w:numFmt w:val="lowerRoman"/>
      <w:lvlText w:val="%3."/>
      <w:lvlJc w:val="left"/>
      <w:pPr>
        <w:ind w:left="216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AEEAF6">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774099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24AFA22">
      <w:start w:val="1"/>
      <w:numFmt w:val="lowerRoman"/>
      <w:lvlText w:val="%6."/>
      <w:lvlJc w:val="left"/>
      <w:pPr>
        <w:ind w:left="432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8C51A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489804">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CAA8EE">
      <w:start w:val="1"/>
      <w:numFmt w:val="lowerRoman"/>
      <w:lvlText w:val="%9."/>
      <w:lvlJc w:val="left"/>
      <w:pPr>
        <w:ind w:left="648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4F430A3F"/>
    <w:multiLevelType w:val="hybridMultilevel"/>
    <w:tmpl w:val="991E9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465E94"/>
    <w:multiLevelType w:val="hybridMultilevel"/>
    <w:tmpl w:val="19949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A95658"/>
    <w:multiLevelType w:val="hybridMultilevel"/>
    <w:tmpl w:val="65BEA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436CF7"/>
    <w:multiLevelType w:val="hybridMultilevel"/>
    <w:tmpl w:val="16FC4220"/>
    <w:lvl w:ilvl="0" w:tplc="1FD81206">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CA7441"/>
    <w:multiLevelType w:val="hybridMultilevel"/>
    <w:tmpl w:val="7D92E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0F19BD"/>
    <w:multiLevelType w:val="hybridMultilevel"/>
    <w:tmpl w:val="F96C5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D34B44"/>
    <w:multiLevelType w:val="hybridMultilevel"/>
    <w:tmpl w:val="0B344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4B50EE"/>
    <w:multiLevelType w:val="hybridMultilevel"/>
    <w:tmpl w:val="05EC79D2"/>
    <w:styleLink w:val="ImportedStyle5"/>
    <w:lvl w:ilvl="0" w:tplc="CE5E785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8E9D1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78E1A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00CFC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7A96B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746AD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0CCAB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A8B6C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FDA109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74BA464C"/>
    <w:multiLevelType w:val="hybridMultilevel"/>
    <w:tmpl w:val="31807A18"/>
    <w:styleLink w:val="ImportedStyle8"/>
    <w:lvl w:ilvl="0" w:tplc="8DFA344E">
      <w:start w:val="1"/>
      <w:numFmt w:val="decimal"/>
      <w:lvlText w:val="%1."/>
      <w:lvlJc w:val="left"/>
      <w:pPr>
        <w:tabs>
          <w:tab w:val="left" w:pos="612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703F90">
      <w:start w:val="1"/>
      <w:numFmt w:val="lowerLetter"/>
      <w:lvlText w:val="%2."/>
      <w:lvlJc w:val="left"/>
      <w:pPr>
        <w:tabs>
          <w:tab w:val="left" w:pos="61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D27B60">
      <w:start w:val="1"/>
      <w:numFmt w:val="lowerRoman"/>
      <w:lvlText w:val="%3."/>
      <w:lvlJc w:val="left"/>
      <w:pPr>
        <w:tabs>
          <w:tab w:val="left" w:pos="6120"/>
        </w:tabs>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F6408E">
      <w:start w:val="1"/>
      <w:numFmt w:val="decimal"/>
      <w:lvlText w:val="%4."/>
      <w:lvlJc w:val="left"/>
      <w:pPr>
        <w:tabs>
          <w:tab w:val="left" w:pos="61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4663B6">
      <w:start w:val="1"/>
      <w:numFmt w:val="lowerLetter"/>
      <w:lvlText w:val="%5."/>
      <w:lvlJc w:val="left"/>
      <w:pPr>
        <w:tabs>
          <w:tab w:val="left" w:pos="61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9A20AAC">
      <w:start w:val="1"/>
      <w:numFmt w:val="lowerRoman"/>
      <w:lvlText w:val="%6."/>
      <w:lvlJc w:val="left"/>
      <w:pPr>
        <w:tabs>
          <w:tab w:val="left" w:pos="6120"/>
        </w:tabs>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0203C2">
      <w:start w:val="1"/>
      <w:numFmt w:val="decimal"/>
      <w:lvlText w:val="%7."/>
      <w:lvlJc w:val="left"/>
      <w:pPr>
        <w:tabs>
          <w:tab w:val="left" w:pos="61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02192C">
      <w:start w:val="1"/>
      <w:numFmt w:val="lowerLetter"/>
      <w:lvlText w:val="%8."/>
      <w:lvlJc w:val="left"/>
      <w:pPr>
        <w:tabs>
          <w:tab w:val="left" w:pos="61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381108">
      <w:start w:val="1"/>
      <w:numFmt w:val="lowerRoman"/>
      <w:lvlText w:val="%9."/>
      <w:lvlJc w:val="left"/>
      <w:pPr>
        <w:tabs>
          <w:tab w:val="left" w:pos="6120"/>
        </w:tabs>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762673A9"/>
    <w:multiLevelType w:val="hybridMultilevel"/>
    <w:tmpl w:val="876CC074"/>
    <w:numStyleLink w:val="ImportedStyle2"/>
  </w:abstractNum>
  <w:abstractNum w:abstractNumId="26" w15:restartNumberingAfterBreak="0">
    <w:nsid w:val="7C0A61D3"/>
    <w:multiLevelType w:val="hybridMultilevel"/>
    <w:tmpl w:val="46B88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6D24BD"/>
    <w:multiLevelType w:val="hybridMultilevel"/>
    <w:tmpl w:val="21FAB85C"/>
    <w:lvl w:ilvl="0" w:tplc="5A0007D0">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0"/>
  </w:num>
  <w:num w:numId="4">
    <w:abstractNumId w:val="3"/>
  </w:num>
  <w:num w:numId="5">
    <w:abstractNumId w:val="23"/>
  </w:num>
  <w:num w:numId="6">
    <w:abstractNumId w:val="1"/>
  </w:num>
  <w:num w:numId="7">
    <w:abstractNumId w:val="15"/>
  </w:num>
  <w:num w:numId="8">
    <w:abstractNumId w:val="24"/>
  </w:num>
  <w:num w:numId="9">
    <w:abstractNumId w:val="21"/>
  </w:num>
  <w:num w:numId="10">
    <w:abstractNumId w:val="8"/>
  </w:num>
  <w:num w:numId="11">
    <w:abstractNumId w:val="22"/>
  </w:num>
  <w:num w:numId="12">
    <w:abstractNumId w:val="16"/>
  </w:num>
  <w:num w:numId="13">
    <w:abstractNumId w:val="12"/>
  </w:num>
  <w:num w:numId="14">
    <w:abstractNumId w:val="7"/>
  </w:num>
  <w:num w:numId="15">
    <w:abstractNumId w:val="27"/>
  </w:num>
  <w:num w:numId="16">
    <w:abstractNumId w:val="19"/>
  </w:num>
  <w:num w:numId="17">
    <w:abstractNumId w:val="26"/>
  </w:num>
  <w:num w:numId="18">
    <w:abstractNumId w:val="20"/>
  </w:num>
  <w:num w:numId="19">
    <w:abstractNumId w:val="9"/>
  </w:num>
  <w:num w:numId="20">
    <w:abstractNumId w:val="4"/>
  </w:num>
  <w:num w:numId="21">
    <w:abstractNumId w:val="17"/>
  </w:num>
  <w:num w:numId="22">
    <w:abstractNumId w:val="11"/>
  </w:num>
  <w:num w:numId="23">
    <w:abstractNumId w:val="14"/>
  </w:num>
  <w:num w:numId="24">
    <w:abstractNumId w:val="18"/>
  </w:num>
  <w:num w:numId="25">
    <w:abstractNumId w:val="0"/>
  </w:num>
  <w:num w:numId="26">
    <w:abstractNumId w:val="5"/>
  </w:num>
  <w:num w:numId="27">
    <w:abstractNumId w:val="13"/>
  </w:num>
  <w:num w:numId="28">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08C"/>
    <w:rsid w:val="000066FE"/>
    <w:rsid w:val="0002064E"/>
    <w:rsid w:val="00021098"/>
    <w:rsid w:val="000300AD"/>
    <w:rsid w:val="00041C4A"/>
    <w:rsid w:val="0004275D"/>
    <w:rsid w:val="00072AC7"/>
    <w:rsid w:val="00077F9E"/>
    <w:rsid w:val="00080202"/>
    <w:rsid w:val="00085BAD"/>
    <w:rsid w:val="00093DC4"/>
    <w:rsid w:val="0009587F"/>
    <w:rsid w:val="000A0138"/>
    <w:rsid w:val="000A1A69"/>
    <w:rsid w:val="000A2664"/>
    <w:rsid w:val="000A2C64"/>
    <w:rsid w:val="000A74EB"/>
    <w:rsid w:val="000A7FB1"/>
    <w:rsid w:val="000C2BEB"/>
    <w:rsid w:val="000C3E18"/>
    <w:rsid w:val="000D0E6E"/>
    <w:rsid w:val="000D7A00"/>
    <w:rsid w:val="000E002C"/>
    <w:rsid w:val="000F472B"/>
    <w:rsid w:val="00102274"/>
    <w:rsid w:val="0010290F"/>
    <w:rsid w:val="00102DE4"/>
    <w:rsid w:val="0010784F"/>
    <w:rsid w:val="0011139B"/>
    <w:rsid w:val="001170EC"/>
    <w:rsid w:val="00131E6B"/>
    <w:rsid w:val="001334D1"/>
    <w:rsid w:val="00134143"/>
    <w:rsid w:val="00137113"/>
    <w:rsid w:val="00143F36"/>
    <w:rsid w:val="001455F5"/>
    <w:rsid w:val="00157866"/>
    <w:rsid w:val="00157D65"/>
    <w:rsid w:val="00165799"/>
    <w:rsid w:val="00174823"/>
    <w:rsid w:val="00174C4F"/>
    <w:rsid w:val="001758A1"/>
    <w:rsid w:val="00177347"/>
    <w:rsid w:val="0018121F"/>
    <w:rsid w:val="0018414B"/>
    <w:rsid w:val="0019146B"/>
    <w:rsid w:val="00192EF2"/>
    <w:rsid w:val="00194147"/>
    <w:rsid w:val="001B023D"/>
    <w:rsid w:val="001B0A50"/>
    <w:rsid w:val="001B15FF"/>
    <w:rsid w:val="001B217F"/>
    <w:rsid w:val="001B24FF"/>
    <w:rsid w:val="001B2D55"/>
    <w:rsid w:val="001D6355"/>
    <w:rsid w:val="001E2D0E"/>
    <w:rsid w:val="001E347A"/>
    <w:rsid w:val="001E459E"/>
    <w:rsid w:val="001E5657"/>
    <w:rsid w:val="001F6CC3"/>
    <w:rsid w:val="001F6F2B"/>
    <w:rsid w:val="00201B78"/>
    <w:rsid w:val="0021425B"/>
    <w:rsid w:val="002153BD"/>
    <w:rsid w:val="00215898"/>
    <w:rsid w:val="0022349F"/>
    <w:rsid w:val="00235A64"/>
    <w:rsid w:val="00237395"/>
    <w:rsid w:val="002408AA"/>
    <w:rsid w:val="00241BFC"/>
    <w:rsid w:val="00244564"/>
    <w:rsid w:val="00244C79"/>
    <w:rsid w:val="002527A7"/>
    <w:rsid w:val="00254B68"/>
    <w:rsid w:val="00256F48"/>
    <w:rsid w:val="002608A7"/>
    <w:rsid w:val="002643FD"/>
    <w:rsid w:val="002656BE"/>
    <w:rsid w:val="002665B4"/>
    <w:rsid w:val="0027537B"/>
    <w:rsid w:val="002809ED"/>
    <w:rsid w:val="00283980"/>
    <w:rsid w:val="00285614"/>
    <w:rsid w:val="0029687E"/>
    <w:rsid w:val="002A377A"/>
    <w:rsid w:val="002B404C"/>
    <w:rsid w:val="002B424E"/>
    <w:rsid w:val="002C2D24"/>
    <w:rsid w:val="002C71B0"/>
    <w:rsid w:val="002D0485"/>
    <w:rsid w:val="002D4047"/>
    <w:rsid w:val="002D499A"/>
    <w:rsid w:val="002E008E"/>
    <w:rsid w:val="002E0B38"/>
    <w:rsid w:val="002E57E6"/>
    <w:rsid w:val="002E7D20"/>
    <w:rsid w:val="002F0AB4"/>
    <w:rsid w:val="002F73DC"/>
    <w:rsid w:val="003004E5"/>
    <w:rsid w:val="00304D89"/>
    <w:rsid w:val="00311236"/>
    <w:rsid w:val="00313CCB"/>
    <w:rsid w:val="00315C8E"/>
    <w:rsid w:val="00321539"/>
    <w:rsid w:val="00326A6A"/>
    <w:rsid w:val="00335FD1"/>
    <w:rsid w:val="00337DE2"/>
    <w:rsid w:val="0034654D"/>
    <w:rsid w:val="00352EB7"/>
    <w:rsid w:val="00353C43"/>
    <w:rsid w:val="00353D68"/>
    <w:rsid w:val="003604F1"/>
    <w:rsid w:val="003645FE"/>
    <w:rsid w:val="003727DF"/>
    <w:rsid w:val="0039334F"/>
    <w:rsid w:val="0039773D"/>
    <w:rsid w:val="003A648A"/>
    <w:rsid w:val="003A6F77"/>
    <w:rsid w:val="003B4BF9"/>
    <w:rsid w:val="003B5265"/>
    <w:rsid w:val="003B53EF"/>
    <w:rsid w:val="003C0AB8"/>
    <w:rsid w:val="003C21EA"/>
    <w:rsid w:val="003C25F3"/>
    <w:rsid w:val="003C3A35"/>
    <w:rsid w:val="003D22D8"/>
    <w:rsid w:val="003D24BE"/>
    <w:rsid w:val="003D36D3"/>
    <w:rsid w:val="003D5040"/>
    <w:rsid w:val="003E21F0"/>
    <w:rsid w:val="003F06DB"/>
    <w:rsid w:val="003F21D0"/>
    <w:rsid w:val="003F5F7A"/>
    <w:rsid w:val="00400D82"/>
    <w:rsid w:val="00400DF2"/>
    <w:rsid w:val="00403C1A"/>
    <w:rsid w:val="004157F7"/>
    <w:rsid w:val="0042401C"/>
    <w:rsid w:val="00431C3D"/>
    <w:rsid w:val="00434B8D"/>
    <w:rsid w:val="004362BD"/>
    <w:rsid w:val="004450B6"/>
    <w:rsid w:val="0044578A"/>
    <w:rsid w:val="004504F6"/>
    <w:rsid w:val="00452FDC"/>
    <w:rsid w:val="00454608"/>
    <w:rsid w:val="00457048"/>
    <w:rsid w:val="00464B25"/>
    <w:rsid w:val="00466628"/>
    <w:rsid w:val="004676F7"/>
    <w:rsid w:val="00471A15"/>
    <w:rsid w:val="004743E1"/>
    <w:rsid w:val="00474586"/>
    <w:rsid w:val="00482F2A"/>
    <w:rsid w:val="0049099D"/>
    <w:rsid w:val="00494305"/>
    <w:rsid w:val="004A6428"/>
    <w:rsid w:val="004B1CEF"/>
    <w:rsid w:val="004C1F19"/>
    <w:rsid w:val="004C49BC"/>
    <w:rsid w:val="004C604C"/>
    <w:rsid w:val="004C7EA0"/>
    <w:rsid w:val="004D35AD"/>
    <w:rsid w:val="004D5746"/>
    <w:rsid w:val="004E37E6"/>
    <w:rsid w:val="004E6E4D"/>
    <w:rsid w:val="004F0E39"/>
    <w:rsid w:val="004F70E1"/>
    <w:rsid w:val="00506D76"/>
    <w:rsid w:val="00507167"/>
    <w:rsid w:val="00512D8A"/>
    <w:rsid w:val="005151DB"/>
    <w:rsid w:val="005167CD"/>
    <w:rsid w:val="00522C98"/>
    <w:rsid w:val="005242CD"/>
    <w:rsid w:val="00527D22"/>
    <w:rsid w:val="00531C03"/>
    <w:rsid w:val="005370EF"/>
    <w:rsid w:val="00543F86"/>
    <w:rsid w:val="0054403E"/>
    <w:rsid w:val="00546370"/>
    <w:rsid w:val="00546DB2"/>
    <w:rsid w:val="005471BB"/>
    <w:rsid w:val="0054725B"/>
    <w:rsid w:val="00547FF8"/>
    <w:rsid w:val="0055276C"/>
    <w:rsid w:val="005561A1"/>
    <w:rsid w:val="005562C3"/>
    <w:rsid w:val="00584710"/>
    <w:rsid w:val="00593A8E"/>
    <w:rsid w:val="00594575"/>
    <w:rsid w:val="00594A5A"/>
    <w:rsid w:val="005A1AF6"/>
    <w:rsid w:val="005A38AA"/>
    <w:rsid w:val="005A65AA"/>
    <w:rsid w:val="005B11A8"/>
    <w:rsid w:val="005B1BD2"/>
    <w:rsid w:val="005C36D2"/>
    <w:rsid w:val="005C5A20"/>
    <w:rsid w:val="005D0845"/>
    <w:rsid w:val="005D3F7D"/>
    <w:rsid w:val="005E2506"/>
    <w:rsid w:val="005E6AC7"/>
    <w:rsid w:val="005F05EB"/>
    <w:rsid w:val="005F1AE1"/>
    <w:rsid w:val="005F2FCA"/>
    <w:rsid w:val="005F3E3E"/>
    <w:rsid w:val="006027E4"/>
    <w:rsid w:val="00603A86"/>
    <w:rsid w:val="00606803"/>
    <w:rsid w:val="00620781"/>
    <w:rsid w:val="00620A36"/>
    <w:rsid w:val="006255B9"/>
    <w:rsid w:val="006334B9"/>
    <w:rsid w:val="00636BA8"/>
    <w:rsid w:val="00641B10"/>
    <w:rsid w:val="00642C8D"/>
    <w:rsid w:val="006443D4"/>
    <w:rsid w:val="00661CAB"/>
    <w:rsid w:val="00662EA2"/>
    <w:rsid w:val="00664C8F"/>
    <w:rsid w:val="00664FCF"/>
    <w:rsid w:val="00667335"/>
    <w:rsid w:val="00670488"/>
    <w:rsid w:val="006714E3"/>
    <w:rsid w:val="00675901"/>
    <w:rsid w:val="00677634"/>
    <w:rsid w:val="0068225E"/>
    <w:rsid w:val="00685897"/>
    <w:rsid w:val="00685AB3"/>
    <w:rsid w:val="00686ECE"/>
    <w:rsid w:val="00690782"/>
    <w:rsid w:val="00694C4E"/>
    <w:rsid w:val="006A3845"/>
    <w:rsid w:val="006B4240"/>
    <w:rsid w:val="006B6D69"/>
    <w:rsid w:val="006C39A1"/>
    <w:rsid w:val="006C59D9"/>
    <w:rsid w:val="006C630C"/>
    <w:rsid w:val="006C77B5"/>
    <w:rsid w:val="006D28C2"/>
    <w:rsid w:val="006D6E1C"/>
    <w:rsid w:val="006E2F1A"/>
    <w:rsid w:val="006F472E"/>
    <w:rsid w:val="007030B7"/>
    <w:rsid w:val="00704238"/>
    <w:rsid w:val="00710A35"/>
    <w:rsid w:val="00712CF3"/>
    <w:rsid w:val="00714AA9"/>
    <w:rsid w:val="00730517"/>
    <w:rsid w:val="00731FCD"/>
    <w:rsid w:val="007331FF"/>
    <w:rsid w:val="00735647"/>
    <w:rsid w:val="00743828"/>
    <w:rsid w:val="007469EB"/>
    <w:rsid w:val="00746E86"/>
    <w:rsid w:val="00763E47"/>
    <w:rsid w:val="007651AF"/>
    <w:rsid w:val="0076539C"/>
    <w:rsid w:val="00777483"/>
    <w:rsid w:val="00786589"/>
    <w:rsid w:val="007908DC"/>
    <w:rsid w:val="0079335E"/>
    <w:rsid w:val="0079757C"/>
    <w:rsid w:val="007A4C61"/>
    <w:rsid w:val="007B1B9E"/>
    <w:rsid w:val="007B2FBE"/>
    <w:rsid w:val="007B7F5E"/>
    <w:rsid w:val="007C08CE"/>
    <w:rsid w:val="007C15CD"/>
    <w:rsid w:val="007C48EE"/>
    <w:rsid w:val="007D4687"/>
    <w:rsid w:val="007D4AEC"/>
    <w:rsid w:val="007D74A9"/>
    <w:rsid w:val="007E4A89"/>
    <w:rsid w:val="007E5069"/>
    <w:rsid w:val="007F2803"/>
    <w:rsid w:val="007F6AAB"/>
    <w:rsid w:val="007F6D67"/>
    <w:rsid w:val="00802FC7"/>
    <w:rsid w:val="00804E3B"/>
    <w:rsid w:val="00806622"/>
    <w:rsid w:val="008078E2"/>
    <w:rsid w:val="00815FC9"/>
    <w:rsid w:val="00822BDF"/>
    <w:rsid w:val="00823AC8"/>
    <w:rsid w:val="00837380"/>
    <w:rsid w:val="00837496"/>
    <w:rsid w:val="00844C69"/>
    <w:rsid w:val="00846395"/>
    <w:rsid w:val="00863562"/>
    <w:rsid w:val="00881272"/>
    <w:rsid w:val="0088150F"/>
    <w:rsid w:val="00890C06"/>
    <w:rsid w:val="008B3192"/>
    <w:rsid w:val="008B3C18"/>
    <w:rsid w:val="008B6AC3"/>
    <w:rsid w:val="008B6B74"/>
    <w:rsid w:val="008B7F26"/>
    <w:rsid w:val="008C2BCD"/>
    <w:rsid w:val="008C3366"/>
    <w:rsid w:val="008C5BC7"/>
    <w:rsid w:val="008D29D0"/>
    <w:rsid w:val="008D66B1"/>
    <w:rsid w:val="008E02D9"/>
    <w:rsid w:val="008E1BA1"/>
    <w:rsid w:val="008E72CF"/>
    <w:rsid w:val="008F61D2"/>
    <w:rsid w:val="008F7029"/>
    <w:rsid w:val="00905325"/>
    <w:rsid w:val="00905486"/>
    <w:rsid w:val="00905DF3"/>
    <w:rsid w:val="0090661F"/>
    <w:rsid w:val="00911914"/>
    <w:rsid w:val="009203DB"/>
    <w:rsid w:val="009227A8"/>
    <w:rsid w:val="00924318"/>
    <w:rsid w:val="00934DD2"/>
    <w:rsid w:val="00936292"/>
    <w:rsid w:val="00942D8E"/>
    <w:rsid w:val="00942E0C"/>
    <w:rsid w:val="00945639"/>
    <w:rsid w:val="00946B04"/>
    <w:rsid w:val="009549E6"/>
    <w:rsid w:val="00962419"/>
    <w:rsid w:val="00963948"/>
    <w:rsid w:val="0096765F"/>
    <w:rsid w:val="00967AAF"/>
    <w:rsid w:val="009702A2"/>
    <w:rsid w:val="00975F8C"/>
    <w:rsid w:val="00982365"/>
    <w:rsid w:val="009857AB"/>
    <w:rsid w:val="00986217"/>
    <w:rsid w:val="00986422"/>
    <w:rsid w:val="00995CB0"/>
    <w:rsid w:val="009A274B"/>
    <w:rsid w:val="009A5968"/>
    <w:rsid w:val="009A7076"/>
    <w:rsid w:val="009A708C"/>
    <w:rsid w:val="009B0A86"/>
    <w:rsid w:val="009B336B"/>
    <w:rsid w:val="009B4636"/>
    <w:rsid w:val="009B494C"/>
    <w:rsid w:val="009C1465"/>
    <w:rsid w:val="009C2EF8"/>
    <w:rsid w:val="009C3DFC"/>
    <w:rsid w:val="009D0B1A"/>
    <w:rsid w:val="009D4D5E"/>
    <w:rsid w:val="009D729C"/>
    <w:rsid w:val="009D7FE6"/>
    <w:rsid w:val="009E219F"/>
    <w:rsid w:val="009E2C60"/>
    <w:rsid w:val="009E49E0"/>
    <w:rsid w:val="00A039CF"/>
    <w:rsid w:val="00A13DA2"/>
    <w:rsid w:val="00A144E7"/>
    <w:rsid w:val="00A17434"/>
    <w:rsid w:val="00A17FB1"/>
    <w:rsid w:val="00A24364"/>
    <w:rsid w:val="00A24927"/>
    <w:rsid w:val="00A362A2"/>
    <w:rsid w:val="00A37C48"/>
    <w:rsid w:val="00A40B57"/>
    <w:rsid w:val="00A41E8F"/>
    <w:rsid w:val="00A463FB"/>
    <w:rsid w:val="00A52E44"/>
    <w:rsid w:val="00A546B6"/>
    <w:rsid w:val="00A54F54"/>
    <w:rsid w:val="00A56613"/>
    <w:rsid w:val="00A569E1"/>
    <w:rsid w:val="00A615C7"/>
    <w:rsid w:val="00A65356"/>
    <w:rsid w:val="00A6674D"/>
    <w:rsid w:val="00A725B3"/>
    <w:rsid w:val="00A81156"/>
    <w:rsid w:val="00A849C8"/>
    <w:rsid w:val="00A8753B"/>
    <w:rsid w:val="00A9257C"/>
    <w:rsid w:val="00A94A5A"/>
    <w:rsid w:val="00A9658B"/>
    <w:rsid w:val="00AA202B"/>
    <w:rsid w:val="00AA26B6"/>
    <w:rsid w:val="00AA786D"/>
    <w:rsid w:val="00AB3B28"/>
    <w:rsid w:val="00AC06C7"/>
    <w:rsid w:val="00AC2C2F"/>
    <w:rsid w:val="00AC2FBA"/>
    <w:rsid w:val="00AC4BBA"/>
    <w:rsid w:val="00AC6951"/>
    <w:rsid w:val="00AD03B5"/>
    <w:rsid w:val="00AD12C9"/>
    <w:rsid w:val="00AD3260"/>
    <w:rsid w:val="00AD764E"/>
    <w:rsid w:val="00AE0C77"/>
    <w:rsid w:val="00AE3E62"/>
    <w:rsid w:val="00AF2FA9"/>
    <w:rsid w:val="00AF56D3"/>
    <w:rsid w:val="00B04234"/>
    <w:rsid w:val="00B057C3"/>
    <w:rsid w:val="00B07DD4"/>
    <w:rsid w:val="00B103C9"/>
    <w:rsid w:val="00B10612"/>
    <w:rsid w:val="00B11671"/>
    <w:rsid w:val="00B2133B"/>
    <w:rsid w:val="00B21967"/>
    <w:rsid w:val="00B3069F"/>
    <w:rsid w:val="00B36BD1"/>
    <w:rsid w:val="00B3753B"/>
    <w:rsid w:val="00B438A4"/>
    <w:rsid w:val="00B452CE"/>
    <w:rsid w:val="00B5332C"/>
    <w:rsid w:val="00B539C0"/>
    <w:rsid w:val="00B560FD"/>
    <w:rsid w:val="00B649DC"/>
    <w:rsid w:val="00B65447"/>
    <w:rsid w:val="00B65732"/>
    <w:rsid w:val="00B75264"/>
    <w:rsid w:val="00B82E1F"/>
    <w:rsid w:val="00B93745"/>
    <w:rsid w:val="00B965A6"/>
    <w:rsid w:val="00B97835"/>
    <w:rsid w:val="00BB12DB"/>
    <w:rsid w:val="00BB15F7"/>
    <w:rsid w:val="00BB2D7B"/>
    <w:rsid w:val="00BC33BF"/>
    <w:rsid w:val="00BC521D"/>
    <w:rsid w:val="00BC5514"/>
    <w:rsid w:val="00BC6398"/>
    <w:rsid w:val="00BD310A"/>
    <w:rsid w:val="00BD4615"/>
    <w:rsid w:val="00BD66C6"/>
    <w:rsid w:val="00BE1941"/>
    <w:rsid w:val="00BE3582"/>
    <w:rsid w:val="00BE52F4"/>
    <w:rsid w:val="00BF001D"/>
    <w:rsid w:val="00C00EC8"/>
    <w:rsid w:val="00C02F1E"/>
    <w:rsid w:val="00C11582"/>
    <w:rsid w:val="00C15764"/>
    <w:rsid w:val="00C21B19"/>
    <w:rsid w:val="00C24167"/>
    <w:rsid w:val="00C32F37"/>
    <w:rsid w:val="00C3441D"/>
    <w:rsid w:val="00C35B57"/>
    <w:rsid w:val="00C43C17"/>
    <w:rsid w:val="00C47E1C"/>
    <w:rsid w:val="00C50FF2"/>
    <w:rsid w:val="00C54FC7"/>
    <w:rsid w:val="00C56497"/>
    <w:rsid w:val="00C611C8"/>
    <w:rsid w:val="00C752FB"/>
    <w:rsid w:val="00C768A5"/>
    <w:rsid w:val="00C80042"/>
    <w:rsid w:val="00C93D14"/>
    <w:rsid w:val="00C9457E"/>
    <w:rsid w:val="00C95A74"/>
    <w:rsid w:val="00C97868"/>
    <w:rsid w:val="00CA49F1"/>
    <w:rsid w:val="00CB1F3E"/>
    <w:rsid w:val="00CC1CD4"/>
    <w:rsid w:val="00CC46A3"/>
    <w:rsid w:val="00CC6B1D"/>
    <w:rsid w:val="00CD2FCB"/>
    <w:rsid w:val="00CD7B19"/>
    <w:rsid w:val="00CE28DE"/>
    <w:rsid w:val="00CE3D0A"/>
    <w:rsid w:val="00CE5D19"/>
    <w:rsid w:val="00CF2FB5"/>
    <w:rsid w:val="00CF72C4"/>
    <w:rsid w:val="00D031B9"/>
    <w:rsid w:val="00D03E72"/>
    <w:rsid w:val="00D059F1"/>
    <w:rsid w:val="00D079D1"/>
    <w:rsid w:val="00D11945"/>
    <w:rsid w:val="00D16DDF"/>
    <w:rsid w:val="00D251CF"/>
    <w:rsid w:val="00D263C7"/>
    <w:rsid w:val="00D45827"/>
    <w:rsid w:val="00D56C63"/>
    <w:rsid w:val="00D57ABA"/>
    <w:rsid w:val="00D64E7F"/>
    <w:rsid w:val="00D80425"/>
    <w:rsid w:val="00D804A4"/>
    <w:rsid w:val="00D8525C"/>
    <w:rsid w:val="00D942A5"/>
    <w:rsid w:val="00DA057A"/>
    <w:rsid w:val="00DA62FF"/>
    <w:rsid w:val="00DA6E7A"/>
    <w:rsid w:val="00DB01E8"/>
    <w:rsid w:val="00DC4593"/>
    <w:rsid w:val="00DC46BF"/>
    <w:rsid w:val="00DC6C02"/>
    <w:rsid w:val="00DD0834"/>
    <w:rsid w:val="00DD1440"/>
    <w:rsid w:val="00DD4AB6"/>
    <w:rsid w:val="00DE2591"/>
    <w:rsid w:val="00DE64AB"/>
    <w:rsid w:val="00DF0231"/>
    <w:rsid w:val="00DF1B89"/>
    <w:rsid w:val="00E02D94"/>
    <w:rsid w:val="00E07656"/>
    <w:rsid w:val="00E11450"/>
    <w:rsid w:val="00E22B18"/>
    <w:rsid w:val="00E26EB3"/>
    <w:rsid w:val="00E27873"/>
    <w:rsid w:val="00E30186"/>
    <w:rsid w:val="00E31F4D"/>
    <w:rsid w:val="00E34029"/>
    <w:rsid w:val="00E43841"/>
    <w:rsid w:val="00E43C23"/>
    <w:rsid w:val="00E520B0"/>
    <w:rsid w:val="00E60187"/>
    <w:rsid w:val="00E60F52"/>
    <w:rsid w:val="00E61A72"/>
    <w:rsid w:val="00E82192"/>
    <w:rsid w:val="00EA1F9D"/>
    <w:rsid w:val="00EA278D"/>
    <w:rsid w:val="00EA552F"/>
    <w:rsid w:val="00ED37B9"/>
    <w:rsid w:val="00EE574E"/>
    <w:rsid w:val="00EE66DA"/>
    <w:rsid w:val="00EF06CE"/>
    <w:rsid w:val="00EF1436"/>
    <w:rsid w:val="00EF1A2F"/>
    <w:rsid w:val="00EF2D38"/>
    <w:rsid w:val="00EF4B99"/>
    <w:rsid w:val="00EF56CA"/>
    <w:rsid w:val="00EF6A64"/>
    <w:rsid w:val="00EF6AA6"/>
    <w:rsid w:val="00F00549"/>
    <w:rsid w:val="00F10777"/>
    <w:rsid w:val="00F10893"/>
    <w:rsid w:val="00F121F0"/>
    <w:rsid w:val="00F22440"/>
    <w:rsid w:val="00F22B5E"/>
    <w:rsid w:val="00F30567"/>
    <w:rsid w:val="00F31994"/>
    <w:rsid w:val="00F4117A"/>
    <w:rsid w:val="00F431BA"/>
    <w:rsid w:val="00F45A6D"/>
    <w:rsid w:val="00F466B8"/>
    <w:rsid w:val="00F54B83"/>
    <w:rsid w:val="00F55451"/>
    <w:rsid w:val="00F566D8"/>
    <w:rsid w:val="00F5758B"/>
    <w:rsid w:val="00F713AC"/>
    <w:rsid w:val="00F777DD"/>
    <w:rsid w:val="00F8597C"/>
    <w:rsid w:val="00F85D5D"/>
    <w:rsid w:val="00F86D09"/>
    <w:rsid w:val="00F91B53"/>
    <w:rsid w:val="00F92873"/>
    <w:rsid w:val="00F96661"/>
    <w:rsid w:val="00F971D3"/>
    <w:rsid w:val="00F97956"/>
    <w:rsid w:val="00FA1359"/>
    <w:rsid w:val="00FC0009"/>
    <w:rsid w:val="00FC093E"/>
    <w:rsid w:val="00FC1FF1"/>
    <w:rsid w:val="00FC2549"/>
    <w:rsid w:val="00FC32AC"/>
    <w:rsid w:val="00FC352F"/>
    <w:rsid w:val="00FC5E03"/>
    <w:rsid w:val="00FC6DD3"/>
    <w:rsid w:val="00FE3C63"/>
    <w:rsid w:val="00FE79FE"/>
    <w:rsid w:val="00FE7D89"/>
    <w:rsid w:val="00FF3EB2"/>
    <w:rsid w:val="00FF6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395BDC"/>
  <w15:docId w15:val="{BBEC6363-522E-4B67-BB18-295F74877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31B9"/>
    <w:rPr>
      <w:rFonts w:ascii="Arial" w:hAnsi="Arial"/>
      <w:sz w:val="24"/>
    </w:rPr>
  </w:style>
  <w:style w:type="paragraph" w:styleId="Heading1">
    <w:name w:val="heading 1"/>
    <w:basedOn w:val="NoSpacing"/>
    <w:next w:val="Normal"/>
    <w:link w:val="Heading1Char"/>
    <w:uiPriority w:val="9"/>
    <w:qFormat/>
    <w:rsid w:val="00DC4593"/>
    <w:pPr>
      <w:ind w:left="1800"/>
      <w:outlineLvl w:val="0"/>
    </w:pPr>
    <w:rPr>
      <w:b/>
      <w:sz w:val="26"/>
      <w:szCs w:val="26"/>
    </w:rPr>
  </w:style>
  <w:style w:type="paragraph" w:styleId="Heading2">
    <w:name w:val="heading 2"/>
    <w:basedOn w:val="Normal"/>
    <w:next w:val="Normal"/>
    <w:link w:val="Heading2Char"/>
    <w:uiPriority w:val="9"/>
    <w:unhideWhenUsed/>
    <w:qFormat/>
    <w:rsid w:val="004F70E1"/>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2153BD"/>
    <w:pPr>
      <w:spacing w:before="300" w:after="0" w:line="271" w:lineRule="auto"/>
      <w:outlineLvl w:val="2"/>
    </w:pPr>
    <w:rPr>
      <w:rFonts w:eastAsia="Arial" w:cs="Arial"/>
      <w:b/>
      <w:bCs/>
      <w:sz w:val="26"/>
    </w:rPr>
  </w:style>
  <w:style w:type="paragraph" w:styleId="Heading4">
    <w:name w:val="heading 4"/>
    <w:basedOn w:val="Normal"/>
    <w:next w:val="Normal"/>
    <w:link w:val="Heading4Char"/>
    <w:uiPriority w:val="9"/>
    <w:unhideWhenUsed/>
    <w:qFormat/>
    <w:rsid w:val="00EE574E"/>
    <w:pPr>
      <w:spacing w:after="0"/>
      <w:outlineLvl w:val="3"/>
    </w:pPr>
    <w:rPr>
      <w:shd w:val="clear" w:color="auto" w:fill="CCFF99"/>
    </w:rPr>
  </w:style>
  <w:style w:type="paragraph" w:styleId="Heading5">
    <w:name w:val="heading 5"/>
    <w:basedOn w:val="Normal"/>
    <w:next w:val="Normal"/>
    <w:link w:val="Heading5Char"/>
    <w:uiPriority w:val="9"/>
    <w:unhideWhenUsed/>
    <w:qFormat/>
    <w:rsid w:val="00EE574E"/>
    <w:pPr>
      <w:spacing w:after="100"/>
      <w:outlineLvl w:val="4"/>
    </w:pPr>
    <w:rPr>
      <w:b/>
    </w:rPr>
  </w:style>
  <w:style w:type="paragraph" w:styleId="Heading6">
    <w:name w:val="heading 6"/>
    <w:basedOn w:val="Normal"/>
    <w:next w:val="Normal"/>
    <w:link w:val="Heading6Char"/>
    <w:uiPriority w:val="9"/>
    <w:semiHidden/>
    <w:unhideWhenUsed/>
    <w:qFormat/>
    <w:rsid w:val="00D64E7F"/>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64E7F"/>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64E7F"/>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64E7F"/>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link w:val="FooterChar"/>
    <w:uiPriority w:val="99"/>
    <w:pPr>
      <w:tabs>
        <w:tab w:val="center" w:pos="4320"/>
        <w:tab w:val="right" w:pos="8640"/>
      </w:tabs>
    </w:pPr>
    <w:rPr>
      <w:rFonts w:eastAsia="Times New Roman"/>
      <w:color w:val="000000"/>
      <w:sz w:val="24"/>
      <w:szCs w:val="24"/>
      <w:u w:color="000000"/>
    </w:rPr>
  </w:style>
  <w:style w:type="paragraph" w:customStyle="1" w:styleId="Heading">
    <w:name w:val="Heading"/>
    <w:next w:val="Body"/>
    <w:pPr>
      <w:keepNext/>
      <w:outlineLvl w:val="0"/>
    </w:pPr>
    <w:rPr>
      <w:rFonts w:eastAsia="Times New Roman"/>
      <w:b/>
      <w:bCs/>
      <w:color w:val="000000"/>
      <w:sz w:val="24"/>
      <w:szCs w:val="24"/>
      <w:u w:color="000000"/>
    </w:rPr>
  </w:style>
  <w:style w:type="paragraph" w:customStyle="1" w:styleId="Body">
    <w:name w:val="Body"/>
    <w:rPr>
      <w:rFonts w:eastAsia="Times New Roman"/>
      <w:color w:val="000000"/>
      <w:sz w:val="24"/>
      <w:szCs w:val="24"/>
      <w:u w:color="000000"/>
    </w:rPr>
  </w:style>
  <w:style w:type="paragraph" w:styleId="Header">
    <w:name w:val="header"/>
    <w:link w:val="HeaderChar"/>
    <w:uiPriority w:val="99"/>
    <w:pPr>
      <w:tabs>
        <w:tab w:val="center" w:pos="4320"/>
        <w:tab w:val="right" w:pos="8640"/>
      </w:tabs>
    </w:pPr>
    <w:rPr>
      <w:rFonts w:eastAsia="Times New Roman"/>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paragraph" w:styleId="BodyTextIndent">
    <w:name w:val="Body Text Indent"/>
    <w:pPr>
      <w:ind w:left="360"/>
    </w:pPr>
    <w:rPr>
      <w:rFonts w:ascii="Arial" w:eastAsia="Arial" w:hAnsi="Arial" w:cs="Arial"/>
      <w:color w:val="000000"/>
      <w:sz w:val="24"/>
      <w:szCs w:val="24"/>
      <w:u w:color="000000"/>
    </w:rPr>
  </w:style>
  <w:style w:type="paragraph" w:styleId="ListParagraph">
    <w:name w:val="List Paragraph"/>
    <w:basedOn w:val="Normal"/>
    <w:qFormat/>
    <w:rsid w:val="00D64E7F"/>
    <w:pPr>
      <w:ind w:left="720"/>
      <w:contextualSpacing/>
    </w:p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paragraph" w:styleId="BalloonText">
    <w:name w:val="Balloon Text"/>
    <w:basedOn w:val="Normal"/>
    <w:link w:val="BalloonTextChar"/>
    <w:uiPriority w:val="99"/>
    <w:semiHidden/>
    <w:unhideWhenUsed/>
    <w:rsid w:val="00F5758B"/>
    <w:rPr>
      <w:rFonts w:ascii="Tahoma" w:hAnsi="Tahoma" w:cs="Tahoma"/>
      <w:sz w:val="16"/>
      <w:szCs w:val="16"/>
    </w:rPr>
  </w:style>
  <w:style w:type="character" w:customStyle="1" w:styleId="BalloonTextChar">
    <w:name w:val="Balloon Text Char"/>
    <w:basedOn w:val="DefaultParagraphFont"/>
    <w:link w:val="BalloonText"/>
    <w:uiPriority w:val="99"/>
    <w:semiHidden/>
    <w:rsid w:val="00F5758B"/>
    <w:rPr>
      <w:rFonts w:ascii="Tahoma" w:hAnsi="Tahoma" w:cs="Tahoma"/>
      <w:sz w:val="16"/>
      <w:szCs w:val="16"/>
    </w:rPr>
  </w:style>
  <w:style w:type="character" w:customStyle="1" w:styleId="Heading1Char">
    <w:name w:val="Heading 1 Char"/>
    <w:basedOn w:val="DefaultParagraphFont"/>
    <w:link w:val="Heading1"/>
    <w:uiPriority w:val="9"/>
    <w:rsid w:val="00DC4593"/>
    <w:rPr>
      <w:rFonts w:ascii="Arial" w:hAnsi="Arial"/>
      <w:b/>
      <w:sz w:val="26"/>
      <w:szCs w:val="26"/>
    </w:rPr>
  </w:style>
  <w:style w:type="character" w:customStyle="1" w:styleId="Heading2Char">
    <w:name w:val="Heading 2 Char"/>
    <w:basedOn w:val="DefaultParagraphFont"/>
    <w:link w:val="Heading2"/>
    <w:uiPriority w:val="9"/>
    <w:rsid w:val="004F70E1"/>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2153BD"/>
    <w:rPr>
      <w:rFonts w:ascii="Arial" w:eastAsia="Arial" w:hAnsi="Arial" w:cs="Arial"/>
      <w:b/>
      <w:bCs/>
      <w:sz w:val="26"/>
    </w:rPr>
  </w:style>
  <w:style w:type="character" w:customStyle="1" w:styleId="Heading4Char">
    <w:name w:val="Heading 4 Char"/>
    <w:basedOn w:val="DefaultParagraphFont"/>
    <w:link w:val="Heading4"/>
    <w:uiPriority w:val="9"/>
    <w:rsid w:val="00EE574E"/>
    <w:rPr>
      <w:rFonts w:ascii="Arial" w:hAnsi="Arial"/>
      <w:sz w:val="24"/>
    </w:rPr>
  </w:style>
  <w:style w:type="character" w:customStyle="1" w:styleId="Heading5Char">
    <w:name w:val="Heading 5 Char"/>
    <w:basedOn w:val="DefaultParagraphFont"/>
    <w:link w:val="Heading5"/>
    <w:uiPriority w:val="9"/>
    <w:rsid w:val="00EE574E"/>
    <w:rPr>
      <w:rFonts w:ascii="Arial" w:hAnsi="Arial"/>
      <w:b/>
      <w:sz w:val="24"/>
    </w:rPr>
  </w:style>
  <w:style w:type="character" w:customStyle="1" w:styleId="Heading6Char">
    <w:name w:val="Heading 6 Char"/>
    <w:basedOn w:val="DefaultParagraphFont"/>
    <w:link w:val="Heading6"/>
    <w:uiPriority w:val="9"/>
    <w:semiHidden/>
    <w:rsid w:val="00D64E7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64E7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64E7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64E7F"/>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64E7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64E7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64E7F"/>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64E7F"/>
    <w:rPr>
      <w:rFonts w:asciiTheme="majorHAnsi" w:eastAsiaTheme="majorEastAsia" w:hAnsiTheme="majorHAnsi" w:cstheme="majorBidi"/>
      <w:i/>
      <w:iCs/>
      <w:spacing w:val="13"/>
      <w:sz w:val="24"/>
      <w:szCs w:val="24"/>
    </w:rPr>
  </w:style>
  <w:style w:type="character" w:styleId="Strong">
    <w:name w:val="Strong"/>
    <w:uiPriority w:val="22"/>
    <w:qFormat/>
    <w:rsid w:val="00D64E7F"/>
    <w:rPr>
      <w:b/>
      <w:bCs/>
    </w:rPr>
  </w:style>
  <w:style w:type="character" w:styleId="Emphasis">
    <w:name w:val="Emphasis"/>
    <w:uiPriority w:val="20"/>
    <w:qFormat/>
    <w:rsid w:val="00D64E7F"/>
    <w:rPr>
      <w:b/>
      <w:bCs/>
      <w:i/>
      <w:iCs/>
      <w:spacing w:val="10"/>
      <w:bdr w:val="none" w:sz="0" w:space="0" w:color="auto"/>
      <w:shd w:val="clear" w:color="auto" w:fill="auto"/>
    </w:rPr>
  </w:style>
  <w:style w:type="paragraph" w:styleId="NoSpacing">
    <w:name w:val="No Spacing"/>
    <w:basedOn w:val="Normal"/>
    <w:uiPriority w:val="1"/>
    <w:qFormat/>
    <w:rsid w:val="00D64E7F"/>
    <w:pPr>
      <w:spacing w:after="0" w:line="240" w:lineRule="auto"/>
    </w:pPr>
  </w:style>
  <w:style w:type="paragraph" w:styleId="Quote">
    <w:name w:val="Quote"/>
    <w:basedOn w:val="Normal"/>
    <w:next w:val="Normal"/>
    <w:link w:val="QuoteChar"/>
    <w:uiPriority w:val="29"/>
    <w:qFormat/>
    <w:rsid w:val="00D64E7F"/>
    <w:pPr>
      <w:spacing w:before="200" w:after="0"/>
      <w:ind w:left="360" w:right="360"/>
    </w:pPr>
    <w:rPr>
      <w:i/>
      <w:iCs/>
    </w:rPr>
  </w:style>
  <w:style w:type="character" w:customStyle="1" w:styleId="QuoteChar">
    <w:name w:val="Quote Char"/>
    <w:basedOn w:val="DefaultParagraphFont"/>
    <w:link w:val="Quote"/>
    <w:uiPriority w:val="29"/>
    <w:rsid w:val="00D64E7F"/>
    <w:rPr>
      <w:i/>
      <w:iCs/>
    </w:rPr>
  </w:style>
  <w:style w:type="paragraph" w:styleId="IntenseQuote">
    <w:name w:val="Intense Quote"/>
    <w:basedOn w:val="Normal"/>
    <w:next w:val="Normal"/>
    <w:link w:val="IntenseQuoteChar"/>
    <w:uiPriority w:val="30"/>
    <w:qFormat/>
    <w:rsid w:val="00D64E7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64E7F"/>
    <w:rPr>
      <w:b/>
      <w:bCs/>
      <w:i/>
      <w:iCs/>
    </w:rPr>
  </w:style>
  <w:style w:type="character" w:styleId="SubtleEmphasis">
    <w:name w:val="Subtle Emphasis"/>
    <w:uiPriority w:val="19"/>
    <w:qFormat/>
    <w:rsid w:val="00D64E7F"/>
    <w:rPr>
      <w:i/>
      <w:iCs/>
    </w:rPr>
  </w:style>
  <w:style w:type="character" w:styleId="IntenseEmphasis">
    <w:name w:val="Intense Emphasis"/>
    <w:uiPriority w:val="21"/>
    <w:qFormat/>
    <w:rsid w:val="00D64E7F"/>
    <w:rPr>
      <w:b/>
      <w:bCs/>
    </w:rPr>
  </w:style>
  <w:style w:type="character" w:styleId="SubtleReference">
    <w:name w:val="Subtle Reference"/>
    <w:uiPriority w:val="31"/>
    <w:qFormat/>
    <w:rsid w:val="00D64E7F"/>
    <w:rPr>
      <w:smallCaps/>
    </w:rPr>
  </w:style>
  <w:style w:type="character" w:styleId="IntenseReference">
    <w:name w:val="Intense Reference"/>
    <w:uiPriority w:val="32"/>
    <w:qFormat/>
    <w:rsid w:val="00D64E7F"/>
    <w:rPr>
      <w:smallCaps/>
      <w:spacing w:val="5"/>
      <w:u w:val="single"/>
    </w:rPr>
  </w:style>
  <w:style w:type="character" w:styleId="BookTitle">
    <w:name w:val="Book Title"/>
    <w:uiPriority w:val="33"/>
    <w:qFormat/>
    <w:rsid w:val="00D64E7F"/>
    <w:rPr>
      <w:i/>
      <w:iCs/>
      <w:smallCaps/>
      <w:spacing w:val="5"/>
    </w:rPr>
  </w:style>
  <w:style w:type="paragraph" w:styleId="TOCHeading">
    <w:name w:val="TOC Heading"/>
    <w:basedOn w:val="Heading1"/>
    <w:next w:val="Normal"/>
    <w:uiPriority w:val="39"/>
    <w:unhideWhenUsed/>
    <w:qFormat/>
    <w:rsid w:val="00D64E7F"/>
    <w:pPr>
      <w:outlineLvl w:val="9"/>
    </w:pPr>
    <w:rPr>
      <w:lang w:bidi="en-US"/>
    </w:rPr>
  </w:style>
  <w:style w:type="paragraph" w:styleId="Caption">
    <w:name w:val="caption"/>
    <w:basedOn w:val="Normal"/>
    <w:next w:val="Normal"/>
    <w:uiPriority w:val="35"/>
    <w:semiHidden/>
    <w:unhideWhenUsed/>
    <w:rsid w:val="00D64E7F"/>
    <w:pPr>
      <w:spacing w:line="240" w:lineRule="auto"/>
    </w:pPr>
    <w:rPr>
      <w:b/>
      <w:bCs/>
      <w:color w:val="4F81BD" w:themeColor="accent1"/>
      <w:sz w:val="18"/>
      <w:szCs w:val="18"/>
    </w:rPr>
  </w:style>
  <w:style w:type="paragraph" w:styleId="Revision">
    <w:name w:val="Revision"/>
    <w:hidden/>
    <w:uiPriority w:val="99"/>
    <w:semiHidden/>
    <w:rsid w:val="004F70E1"/>
    <w:pPr>
      <w:spacing w:after="0" w:line="240" w:lineRule="auto"/>
    </w:pPr>
  </w:style>
  <w:style w:type="character" w:customStyle="1" w:styleId="HeaderChar">
    <w:name w:val="Header Char"/>
    <w:basedOn w:val="DefaultParagraphFont"/>
    <w:link w:val="Header"/>
    <w:uiPriority w:val="99"/>
    <w:rsid w:val="004676F7"/>
    <w:rPr>
      <w:rFonts w:eastAsia="Times New Roman"/>
      <w:color w:val="000000"/>
      <w:sz w:val="24"/>
      <w:szCs w:val="24"/>
      <w:u w:color="000000"/>
    </w:rPr>
  </w:style>
  <w:style w:type="character" w:customStyle="1" w:styleId="FooterChar">
    <w:name w:val="Footer Char"/>
    <w:basedOn w:val="DefaultParagraphFont"/>
    <w:link w:val="Footer"/>
    <w:uiPriority w:val="99"/>
    <w:rsid w:val="00D251CF"/>
    <w:rPr>
      <w:rFonts w:eastAsia="Times New Roman"/>
      <w:color w:val="000000"/>
      <w:sz w:val="24"/>
      <w:szCs w:val="24"/>
      <w:u w:color="000000"/>
    </w:rPr>
  </w:style>
  <w:style w:type="paragraph" w:styleId="NormalWeb">
    <w:name w:val="Normal (Web)"/>
    <w:basedOn w:val="Normal"/>
    <w:uiPriority w:val="99"/>
    <w:unhideWhenUsed/>
    <w:rsid w:val="009B336B"/>
    <w:pPr>
      <w:spacing w:before="100" w:beforeAutospacing="1" w:after="100" w:afterAutospacing="1" w:line="240" w:lineRule="auto"/>
    </w:pPr>
    <w:rPr>
      <w:rFonts w:ascii="Calibri" w:eastAsiaTheme="minorHAnsi" w:hAnsi="Calibri" w:cs="Calibri"/>
      <w:sz w:val="22"/>
    </w:rPr>
  </w:style>
  <w:style w:type="character" w:customStyle="1" w:styleId="apple-converted-space">
    <w:name w:val="apple-converted-space"/>
    <w:basedOn w:val="DefaultParagraphFont"/>
    <w:rsid w:val="009B336B"/>
  </w:style>
  <w:style w:type="paragraph" w:styleId="TOC1">
    <w:name w:val="toc 1"/>
    <w:basedOn w:val="Normal"/>
    <w:next w:val="Normal"/>
    <w:autoRedefine/>
    <w:uiPriority w:val="39"/>
    <w:unhideWhenUsed/>
    <w:rsid w:val="00A725B3"/>
    <w:pPr>
      <w:spacing w:after="100"/>
    </w:pPr>
  </w:style>
  <w:style w:type="paragraph" w:styleId="TOC2">
    <w:name w:val="toc 2"/>
    <w:basedOn w:val="Normal"/>
    <w:next w:val="Normal"/>
    <w:autoRedefine/>
    <w:uiPriority w:val="39"/>
    <w:unhideWhenUsed/>
    <w:rsid w:val="00A725B3"/>
    <w:pPr>
      <w:spacing w:after="100"/>
      <w:ind w:left="240"/>
    </w:pPr>
  </w:style>
  <w:style w:type="paragraph" w:styleId="TOC3">
    <w:name w:val="toc 3"/>
    <w:basedOn w:val="Normal"/>
    <w:next w:val="Normal"/>
    <w:autoRedefine/>
    <w:uiPriority w:val="39"/>
    <w:unhideWhenUsed/>
    <w:rsid w:val="00A725B3"/>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clark\Documents\SMC%20PC%20REAC\SMC%20PC%20REAC%20MINUTES\SMC%20Min%20+%202018\DRAFT%202018_07_31%20SMC%20Minutes%20TEXT%20ONLY%20for%20ADA%20review%20Aug%2029.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98F92-A7BE-48F5-A06F-0D81C19AD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2018_07_31 SMC Minutes TEXT ONLY for ADA review Aug 29.dotx</Template>
  <TotalTime>30</TotalTime>
  <Pages>14</Pages>
  <Words>4877</Words>
  <Characters>27804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2019-06-13-Three Committees Meeting</vt:lpstr>
    </vt:vector>
  </TitlesOfParts>
  <Company>Brevard County</Company>
  <LinksUpToDate>false</LinksUpToDate>
  <CharactersWithSpaces>32616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2019-06-13-Three Committees Meeting</dc:title>
  <dc:creator>Clark, Laura C</dc:creator>
  <cp:lastModifiedBy>Clark, Laura C</cp:lastModifiedBy>
  <cp:revision>3</cp:revision>
  <cp:lastPrinted>2020-04-07T15:21:00Z</cp:lastPrinted>
  <dcterms:created xsi:type="dcterms:W3CDTF">2020-04-07T15:22:00Z</dcterms:created>
  <dcterms:modified xsi:type="dcterms:W3CDTF">2020-04-07T17:15:00Z</dcterms:modified>
</cp:coreProperties>
</file>